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CD619" w14:textId="7163D99B" w:rsidR="00483D63" w:rsidRPr="000641AC" w:rsidRDefault="00483D63" w:rsidP="00004C9C">
      <w:pPr>
        <w:adjustRightInd w:val="0"/>
        <w:snapToGrid w:val="0"/>
        <w:jc w:val="center"/>
        <w:rPr>
          <w:rFonts w:eastAsiaTheme="majorEastAsia"/>
          <w:b/>
          <w:bCs/>
          <w:sz w:val="20"/>
          <w:szCs w:val="20"/>
        </w:rPr>
      </w:pPr>
      <w:r w:rsidRPr="000641AC">
        <w:rPr>
          <w:rFonts w:eastAsiaTheme="majorEastAsia"/>
          <w:b/>
          <w:bCs/>
          <w:sz w:val="20"/>
          <w:szCs w:val="20"/>
        </w:rPr>
        <w:t>2026年</w:t>
      </w:r>
      <w:r w:rsidR="00784367" w:rsidRPr="000641AC">
        <w:rPr>
          <w:rFonts w:eastAsiaTheme="majorEastAsia"/>
          <w:b/>
          <w:bCs/>
          <w:sz w:val="20"/>
          <w:szCs w:val="20"/>
        </w:rPr>
        <w:t>参</w:t>
      </w:r>
      <w:r w:rsidR="00557FC5" w:rsidRPr="000641AC">
        <w:rPr>
          <w:rFonts w:eastAsiaTheme="majorEastAsia"/>
          <w:b/>
          <w:bCs/>
          <w:sz w:val="20"/>
          <w:szCs w:val="20"/>
        </w:rPr>
        <w:t>选</w:t>
      </w:r>
      <w:r w:rsidRPr="000641AC">
        <w:rPr>
          <w:rFonts w:eastAsiaTheme="majorEastAsia"/>
          <w:b/>
          <w:bCs/>
          <w:sz w:val="20"/>
          <w:szCs w:val="20"/>
        </w:rPr>
        <w:t>纽约州长</w:t>
      </w:r>
      <w:r w:rsidR="002B6E2F">
        <w:rPr>
          <w:rFonts w:eastAsiaTheme="majorEastAsia" w:hint="eastAsia"/>
          <w:b/>
          <w:bCs/>
          <w:sz w:val="20"/>
          <w:szCs w:val="20"/>
        </w:rPr>
        <w:t>---</w:t>
      </w:r>
      <w:r w:rsidR="002B6E2F" w:rsidRPr="000641AC">
        <w:rPr>
          <w:rFonts w:eastAsiaTheme="majorEastAsia"/>
          <w:color w:val="000000" w:themeColor="text1"/>
          <w:sz w:val="20"/>
          <w:szCs w:val="20"/>
        </w:rPr>
        <w:t>马宏宝</w:t>
      </w:r>
    </w:p>
    <w:p w14:paraId="176B6D92" w14:textId="77777777" w:rsidR="00BA695D" w:rsidRPr="000641AC" w:rsidRDefault="00BA695D" w:rsidP="00004C9C">
      <w:pPr>
        <w:adjustRightInd w:val="0"/>
        <w:snapToGrid w:val="0"/>
        <w:jc w:val="center"/>
        <w:rPr>
          <w:rFonts w:eastAsiaTheme="majorEastAsia"/>
          <w:sz w:val="20"/>
          <w:szCs w:val="20"/>
        </w:rPr>
      </w:pPr>
    </w:p>
    <w:p w14:paraId="3361B415" w14:textId="19A687EC" w:rsidR="00325CED" w:rsidRPr="000641AC" w:rsidRDefault="008C7BA7" w:rsidP="00004C9C">
      <w:pPr>
        <w:adjustRightInd w:val="0"/>
        <w:snapToGrid w:val="0"/>
        <w:jc w:val="center"/>
        <w:rPr>
          <w:rFonts w:eastAsiaTheme="majorEastAsia"/>
          <w:b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参</w:t>
      </w:r>
      <w:r w:rsidR="00483D63" w:rsidRPr="000641AC">
        <w:rPr>
          <w:rFonts w:eastAsiaTheme="majorEastAsia"/>
          <w:color w:val="000000" w:themeColor="text1"/>
          <w:sz w:val="20"/>
          <w:szCs w:val="20"/>
        </w:rPr>
        <w:t>选人，</w:t>
      </w:r>
      <w:r w:rsidR="00325CED" w:rsidRPr="000641AC">
        <w:rPr>
          <w:rFonts w:eastAsiaTheme="majorEastAsia"/>
          <w:color w:val="222222"/>
          <w:sz w:val="20"/>
          <w:szCs w:val="20"/>
        </w:rPr>
        <w:t>马</w:t>
      </w:r>
      <w:r w:rsidRPr="000641AC">
        <w:rPr>
          <w:rFonts w:eastAsiaTheme="majorEastAsia"/>
          <w:color w:val="222222"/>
          <w:sz w:val="20"/>
          <w:szCs w:val="20"/>
        </w:rPr>
        <w:t>宏宝</w:t>
      </w:r>
      <w:r w:rsidR="002B6E2F" w:rsidRPr="000641AC">
        <w:rPr>
          <w:rFonts w:eastAsiaTheme="majorEastAsia"/>
          <w:color w:val="000000" w:themeColor="text1"/>
          <w:sz w:val="20"/>
          <w:szCs w:val="20"/>
        </w:rPr>
        <w:t>博士</w:t>
      </w:r>
      <w:r w:rsidR="00325CED" w:rsidRPr="000641AC">
        <w:rPr>
          <w:rFonts w:eastAsiaTheme="majorEastAsia"/>
          <w:color w:val="222222"/>
          <w:sz w:val="20"/>
          <w:szCs w:val="20"/>
        </w:rPr>
        <w:t>，2026年纽约州</w:t>
      </w:r>
      <w:r w:rsidRPr="000641AC">
        <w:rPr>
          <w:rFonts w:eastAsiaTheme="majorEastAsia"/>
          <w:color w:val="222222"/>
          <w:sz w:val="20"/>
          <w:szCs w:val="20"/>
        </w:rPr>
        <w:t>长</w:t>
      </w:r>
    </w:p>
    <w:p w14:paraId="126346CC" w14:textId="1CCC4974" w:rsidR="00325CED" w:rsidRPr="000641AC" w:rsidRDefault="00325CED" w:rsidP="00004C9C">
      <w:pPr>
        <w:adjustRightInd w:val="0"/>
        <w:snapToGrid w:val="0"/>
        <w:jc w:val="center"/>
        <w:rPr>
          <w:rFonts w:eastAsiaTheme="majorEastAsia"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color w:val="000000" w:themeColor="text1"/>
          <w:sz w:val="20"/>
          <w:szCs w:val="20"/>
          <w:highlight w:val="white"/>
        </w:rPr>
        <w:t xml:space="preserve">718-404-5362， </w:t>
      </w:r>
      <w:hyperlink r:id="rId8" w:history="1">
        <w:r w:rsidR="00B0031B" w:rsidRPr="000641AC">
          <w:rPr>
            <w:rStyle w:val="Hyperlink"/>
            <w:rFonts w:eastAsiaTheme="majorEastAsia"/>
            <w:sz w:val="20"/>
            <w:szCs w:val="20"/>
            <w:highlight w:val="white"/>
          </w:rPr>
          <w:t xml:space="preserve">mafornnewyork@gmail.com </w:t>
        </w:r>
      </w:hyperlink>
      <w:r w:rsidRPr="000641AC">
        <w:rPr>
          <w:rStyle w:val="Hyperlink"/>
          <w:rFonts w:eastAsiaTheme="majorEastAsia"/>
          <w:sz w:val="20"/>
          <w:szCs w:val="20"/>
          <w:highlight w:val="white"/>
        </w:rPr>
        <w:t>；</w:t>
      </w:r>
      <w:r w:rsidRPr="000641AC">
        <w:rPr>
          <w:rFonts w:eastAsiaTheme="majorEastAsia"/>
          <w:color w:val="000000" w:themeColor="text1"/>
          <w:sz w:val="20"/>
          <w:szCs w:val="20"/>
          <w:highlight w:val="white"/>
        </w:rPr>
        <w:t xml:space="preserve"> </w:t>
      </w:r>
      <w:hyperlink r:id="rId9" w:history="1">
        <w:r w:rsidRPr="000641AC">
          <w:rPr>
            <w:rStyle w:val="Hyperlink"/>
            <w:rFonts w:eastAsiaTheme="majorEastAsia"/>
            <w:sz w:val="20"/>
            <w:szCs w:val="20"/>
          </w:rPr>
          <w:t>mahongbao2025@gmail.com</w:t>
        </w:r>
      </w:hyperlink>
    </w:p>
    <w:p w14:paraId="059FCD4A" w14:textId="0D87262C" w:rsidR="00325CED" w:rsidRPr="000641AC" w:rsidRDefault="009D5F57" w:rsidP="00004C9C">
      <w:pPr>
        <w:adjustRightInd w:val="0"/>
        <w:snapToGrid w:val="0"/>
        <w:jc w:val="center"/>
        <w:rPr>
          <w:rFonts w:eastAsiaTheme="majorEastAsia"/>
          <w:color w:val="000000" w:themeColor="text1"/>
          <w:sz w:val="20"/>
          <w:szCs w:val="20"/>
        </w:rPr>
      </w:pPr>
      <w:hyperlink r:id="rId10" w:history="1">
        <w:r w:rsidR="00325CED" w:rsidRPr="000641AC">
          <w:rPr>
            <w:rStyle w:val="Hyperlink"/>
            <w:rFonts w:eastAsiaTheme="majorEastAsia"/>
            <w:sz w:val="20"/>
            <w:szCs w:val="20"/>
            <w:highlight w:val="white"/>
          </w:rPr>
          <w:t>http://www.maforny.com</w:t>
        </w:r>
      </w:hyperlink>
    </w:p>
    <w:p w14:paraId="227C2475" w14:textId="6A24FC6D" w:rsidR="00BA695D" w:rsidRPr="000641AC" w:rsidRDefault="00BA695D" w:rsidP="00004C9C">
      <w:pPr>
        <w:adjustRightInd w:val="0"/>
        <w:snapToGrid w:val="0"/>
        <w:rPr>
          <w:rFonts w:eastAsiaTheme="majorEastAsia"/>
          <w:b/>
          <w:color w:val="000000" w:themeColor="text1"/>
          <w:sz w:val="20"/>
          <w:szCs w:val="20"/>
        </w:rPr>
      </w:pPr>
    </w:p>
    <w:p w14:paraId="4A9CEA32" w14:textId="27F4DB5C" w:rsidR="00BA695D" w:rsidRPr="000641AC" w:rsidRDefault="00FC5FCC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color w:val="202122"/>
          <w:sz w:val="20"/>
          <w:szCs w:val="20"/>
        </w:rPr>
      </w:pPr>
      <w:r w:rsidRPr="000641AC">
        <w:rPr>
          <w:rFonts w:eastAsiaTheme="majorEastAsia"/>
          <w:b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64D7778" wp14:editId="53285B99">
            <wp:simplePos x="0" y="0"/>
            <wp:positionH relativeFrom="column">
              <wp:posOffset>4718685</wp:posOffset>
            </wp:positionH>
            <wp:positionV relativeFrom="paragraph">
              <wp:posOffset>11430</wp:posOffset>
            </wp:positionV>
            <wp:extent cx="1390650" cy="189611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chat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41AC">
        <w:rPr>
          <w:rFonts w:eastAsiaTheme="majorEastAsia"/>
          <w:b/>
          <w:noProof/>
          <w:color w:val="000000"/>
          <w:sz w:val="20"/>
          <w:szCs w:val="20"/>
        </w:rPr>
        <w:drawing>
          <wp:anchor distT="19050" distB="19050" distL="19050" distR="19050" simplePos="0" relativeHeight="251659264" behindDoc="0" locked="0" layoutInCell="1" hidden="0" allowOverlap="1" wp14:anchorId="59BE9626" wp14:editId="37A1EDD5">
            <wp:simplePos x="0" y="0"/>
            <wp:positionH relativeFrom="column">
              <wp:posOffset>3149600</wp:posOffset>
            </wp:positionH>
            <wp:positionV relativeFrom="paragraph">
              <wp:posOffset>24765</wp:posOffset>
            </wp:positionV>
            <wp:extent cx="1438275" cy="1800225"/>
            <wp:effectExtent l="0" t="0" r="9525" b="952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800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41AC">
        <w:rPr>
          <w:rFonts w:eastAsiaTheme="majorEastAsia"/>
          <w:b/>
          <w:noProof/>
          <w:color w:val="222222"/>
          <w:sz w:val="20"/>
          <w:szCs w:val="20"/>
        </w:rPr>
        <w:drawing>
          <wp:anchor distT="0" distB="0" distL="114300" distR="114300" simplePos="0" relativeHeight="251656192" behindDoc="0" locked="0" layoutInCell="1" allowOverlap="1" wp14:anchorId="3D37252A" wp14:editId="1C4D16B7">
            <wp:simplePos x="0" y="0"/>
            <wp:positionH relativeFrom="column">
              <wp:posOffset>-41910</wp:posOffset>
            </wp:positionH>
            <wp:positionV relativeFrom="paragraph">
              <wp:posOffset>58420</wp:posOffset>
            </wp:positionV>
            <wp:extent cx="3088005" cy="1767840"/>
            <wp:effectExtent l="0" t="0" r="0" b="3810"/>
            <wp:wrapNone/>
            <wp:docPr id="7" name="Picture 7" descr="A statue of liberty with a flag in front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tatue of liberty with a flag in front of a c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05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155D0" w14:textId="18FD5845" w:rsidR="00BA695D" w:rsidRPr="000641AC" w:rsidRDefault="00BA695D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bCs/>
          <w:color w:val="222222"/>
          <w:sz w:val="20"/>
          <w:szCs w:val="20"/>
        </w:rPr>
      </w:pPr>
    </w:p>
    <w:p w14:paraId="15FECAC9" w14:textId="2DD17642" w:rsidR="00BA695D" w:rsidRPr="000641AC" w:rsidRDefault="00BA695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9367E39" w14:textId="5CCFAD99" w:rsidR="00BA695D" w:rsidRPr="000641AC" w:rsidRDefault="00BA695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52C00B3" w14:textId="1EC3C8A4" w:rsidR="00BA695D" w:rsidRPr="000641AC" w:rsidRDefault="00BA695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4238F32" w14:textId="77777777" w:rsidR="00BA695D" w:rsidRPr="000641AC" w:rsidRDefault="00BA695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3394588" w14:textId="0359403E" w:rsidR="00BA695D" w:rsidRPr="000641AC" w:rsidRDefault="00BA695D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color w:val="000000"/>
          <w:sz w:val="20"/>
          <w:szCs w:val="20"/>
        </w:rPr>
      </w:pPr>
    </w:p>
    <w:p w14:paraId="772D6079" w14:textId="75101C42" w:rsidR="00BA695D" w:rsidRPr="000641AC" w:rsidRDefault="00BA695D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color w:val="000000"/>
          <w:sz w:val="20"/>
          <w:szCs w:val="20"/>
        </w:rPr>
      </w:pPr>
    </w:p>
    <w:p w14:paraId="22DAFBB8" w14:textId="77777777" w:rsidR="00BA695D" w:rsidRPr="000641AC" w:rsidRDefault="00BA695D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color w:val="000000"/>
          <w:sz w:val="20"/>
          <w:szCs w:val="20"/>
        </w:rPr>
      </w:pPr>
    </w:p>
    <w:p w14:paraId="45F77BC3" w14:textId="77777777" w:rsidR="00BA695D" w:rsidRPr="000641AC" w:rsidRDefault="00BA695D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color w:val="000000"/>
          <w:sz w:val="20"/>
          <w:szCs w:val="20"/>
        </w:rPr>
      </w:pPr>
    </w:p>
    <w:p w14:paraId="4253D157" w14:textId="28E8B51A" w:rsidR="00BA695D" w:rsidRPr="000641AC" w:rsidRDefault="00BA695D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color w:val="000000"/>
          <w:sz w:val="20"/>
          <w:szCs w:val="20"/>
        </w:rPr>
      </w:pPr>
    </w:p>
    <w:p w14:paraId="027870EE" w14:textId="3C9F2E35" w:rsidR="004357A0" w:rsidRPr="000641AC" w:rsidRDefault="004357A0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color w:val="000000"/>
          <w:sz w:val="20"/>
          <w:szCs w:val="20"/>
        </w:rPr>
      </w:pPr>
    </w:p>
    <w:p w14:paraId="5A986AF2" w14:textId="77777777" w:rsidR="004357A0" w:rsidRPr="000641AC" w:rsidRDefault="004357A0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color w:val="000000" w:themeColor="text1"/>
          <w:sz w:val="20"/>
          <w:szCs w:val="20"/>
        </w:rPr>
      </w:pPr>
    </w:p>
    <w:p w14:paraId="7FB4096D" w14:textId="4F594282" w:rsidR="00777A55" w:rsidRPr="00777A55" w:rsidRDefault="005201CB" w:rsidP="00777A55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bookmarkStart w:id="0" w:name="OLE_LINK4"/>
      <w:r w:rsidRPr="000641AC">
        <w:rPr>
          <w:rStyle w:val="whitespace-normal"/>
          <w:rFonts w:ascii="Times New Roman" w:hAnsi="Times New Roman" w:cs="Times New Roman"/>
          <w:color w:val="000000" w:themeColor="text1"/>
          <w:sz w:val="20"/>
          <w:szCs w:val="20"/>
        </w:rPr>
        <w:t>马</w:t>
      </w:r>
      <w:r w:rsidR="008C7BA7" w:rsidRPr="000641AC">
        <w:rPr>
          <w:rStyle w:val="whitespace-normal"/>
          <w:rFonts w:ascii="Times New Roman" w:hAnsi="Times New Roman" w:cs="Times New Roman"/>
          <w:color w:val="000000" w:themeColor="text1"/>
          <w:sz w:val="20"/>
          <w:szCs w:val="20"/>
        </w:rPr>
        <w:t>宏</w:t>
      </w:r>
      <w:r w:rsidRPr="000641AC">
        <w:rPr>
          <w:rStyle w:val="whitespace-normal"/>
          <w:rFonts w:ascii="Times New Roman" w:hAnsi="Times New Roman" w:cs="Times New Roman"/>
          <w:color w:val="000000" w:themeColor="text1"/>
          <w:sz w:val="20"/>
          <w:szCs w:val="20"/>
        </w:rPr>
        <w:t>宝</w:t>
      </w:r>
      <w:bookmarkEnd w:id="0"/>
      <w:r w:rsidR="00777A55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, </w:t>
      </w:r>
      <w:r w:rsidR="00777A55" w:rsidRPr="00777A5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参选纽约州长2026</w:t>
      </w:r>
    </w:p>
    <w:p w14:paraId="76D816A5" w14:textId="77777777" w:rsidR="00777A55" w:rsidRDefault="00777A55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color w:val="222222"/>
          <w:sz w:val="20"/>
          <w:szCs w:val="20"/>
          <w:shd w:val="clear" w:color="auto" w:fill="FFFFFF"/>
        </w:rPr>
      </w:pPr>
    </w:p>
    <w:p w14:paraId="7DB5F9AE" w14:textId="77777777" w:rsidR="00777A55" w:rsidRPr="00E92477" w:rsidRDefault="00777A55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color w:val="222222"/>
          <w:sz w:val="20"/>
          <w:szCs w:val="20"/>
          <w:shd w:val="clear" w:color="auto" w:fill="FFFFFF"/>
          <w:lang w:val="en-US"/>
        </w:rPr>
      </w:pPr>
      <w:r w:rsidRPr="00E92477">
        <w:rPr>
          <w:color w:val="222222"/>
          <w:sz w:val="20"/>
          <w:szCs w:val="20"/>
          <w:shd w:val="clear" w:color="auto" w:fill="FFFFFF"/>
          <w:lang w:val="en-US"/>
        </w:rPr>
        <w:t xml:space="preserve">Ma, Hongbao, PhD </w:t>
      </w:r>
    </w:p>
    <w:p w14:paraId="493894C7" w14:textId="77777777" w:rsidR="00777A55" w:rsidRPr="00777A55" w:rsidRDefault="00777A55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color w:val="222222"/>
          <w:sz w:val="20"/>
          <w:szCs w:val="20"/>
          <w:shd w:val="clear" w:color="auto" w:fill="FFFFFF"/>
          <w:lang w:val="en-US"/>
        </w:rPr>
      </w:pPr>
      <w:r w:rsidRPr="00777A55">
        <w:rPr>
          <w:color w:val="222222"/>
          <w:sz w:val="20"/>
          <w:szCs w:val="20"/>
          <w:shd w:val="clear" w:color="auto" w:fill="FFFFFF"/>
          <w:lang w:val="en-US"/>
        </w:rPr>
        <w:t>Election for New York Governor</w:t>
      </w:r>
    </w:p>
    <w:p w14:paraId="1AB066D8" w14:textId="77777777" w:rsidR="00777A55" w:rsidRPr="00777A55" w:rsidRDefault="00777A55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color w:val="222222"/>
          <w:sz w:val="20"/>
          <w:szCs w:val="20"/>
          <w:shd w:val="clear" w:color="auto" w:fill="FFFFFF"/>
          <w:lang w:val="en-US"/>
        </w:rPr>
      </w:pPr>
      <w:r w:rsidRPr="00777A55">
        <w:rPr>
          <w:color w:val="222222"/>
          <w:sz w:val="20"/>
          <w:szCs w:val="20"/>
          <w:shd w:val="clear" w:color="auto" w:fill="FFFFFF"/>
          <w:lang w:val="en-US"/>
        </w:rPr>
        <w:t>Ma for New York 2026</w:t>
      </w:r>
    </w:p>
    <w:p w14:paraId="76686720" w14:textId="10748844" w:rsidR="00777A55" w:rsidRPr="00E92477" w:rsidRDefault="00777A55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sz w:val="20"/>
          <w:szCs w:val="20"/>
          <w:lang w:val="en-US"/>
        </w:rPr>
      </w:pPr>
      <w:r w:rsidRPr="00E92477">
        <w:rPr>
          <w:color w:val="222222"/>
          <w:sz w:val="20"/>
          <w:szCs w:val="20"/>
          <w:shd w:val="clear" w:color="auto" w:fill="FFFFFF"/>
          <w:lang w:val="en-US"/>
        </w:rPr>
        <w:t>718-404-5362</w:t>
      </w:r>
      <w:r w:rsidRPr="00E92477">
        <w:rPr>
          <w:rFonts w:hint="eastAsia"/>
          <w:color w:val="222222"/>
          <w:sz w:val="20"/>
          <w:szCs w:val="20"/>
          <w:shd w:val="clear" w:color="auto" w:fill="FFFFFF"/>
          <w:lang w:val="en-US"/>
        </w:rPr>
        <w:t>,</w:t>
      </w:r>
      <w:hyperlink r:id="rId14" w:tgtFrame="_blank" w:history="1">
        <w:r w:rsidRPr="00E92477">
          <w:rPr>
            <w:rStyle w:val="Hyperlink"/>
            <w:color w:val="1155CC"/>
            <w:sz w:val="20"/>
            <w:szCs w:val="20"/>
            <w:shd w:val="clear" w:color="auto" w:fill="FFFFFF"/>
            <w:lang w:val="en-US"/>
          </w:rPr>
          <w:t>mafornewyork@gmail.com</w:t>
        </w:r>
      </w:hyperlink>
      <w:r w:rsidRPr="00E92477">
        <w:rPr>
          <w:color w:val="222222"/>
          <w:sz w:val="20"/>
          <w:szCs w:val="20"/>
          <w:shd w:val="clear" w:color="auto" w:fill="FFFFFF"/>
          <w:lang w:val="en-US"/>
        </w:rPr>
        <w:t xml:space="preserve">; </w:t>
      </w:r>
      <w:hyperlink r:id="rId15" w:tgtFrame="_blank" w:history="1">
        <w:r w:rsidRPr="00E92477">
          <w:rPr>
            <w:rStyle w:val="Hyperlink"/>
            <w:color w:val="1155CC"/>
            <w:sz w:val="20"/>
            <w:szCs w:val="20"/>
            <w:shd w:val="clear" w:color="auto" w:fill="FFFFFF"/>
            <w:lang w:val="en-US"/>
          </w:rPr>
          <w:t>http://www.maforny.com</w:t>
        </w:r>
      </w:hyperlink>
    </w:p>
    <w:p w14:paraId="3571E94B" w14:textId="77777777" w:rsidR="00777A55" w:rsidRPr="00E92477" w:rsidRDefault="00777A55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color w:val="222222"/>
          <w:sz w:val="20"/>
          <w:szCs w:val="20"/>
          <w:shd w:val="clear" w:color="auto" w:fill="FFFFFF"/>
          <w:lang w:val="en-US"/>
        </w:rPr>
      </w:pPr>
    </w:p>
    <w:p w14:paraId="6636E424" w14:textId="406DBCDA" w:rsidR="00777A55" w:rsidRPr="00777A55" w:rsidRDefault="00777A55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color w:val="222222"/>
          <w:sz w:val="20"/>
          <w:szCs w:val="20"/>
          <w:shd w:val="clear" w:color="auto" w:fill="FFFFFF"/>
        </w:rPr>
      </w:pPr>
      <w:r w:rsidRPr="00777A55">
        <w:rPr>
          <w:color w:val="222222"/>
          <w:sz w:val="20"/>
          <w:szCs w:val="20"/>
          <w:shd w:val="clear" w:color="auto" w:fill="FFFFFF"/>
        </w:rPr>
        <w:t>马宏宝，北京大学博士，哈佛大学博士后。自幼深切关注社会事务、公共状况和长远发展，长期积极参与社会和公民活动，并具有强烈的公共服务意识。马宏宝博士既认识到纽约州的繁荣和实力，也认识到其面临的严峻结构性挑战，因此决定以独立候选人的身份竞选2026年纽约州长。他的竞选纲领致力于推进高效、公平、安全、教育、科技、发展和共同繁荣。马宏宝博士专注于社会治理、日常生活和可持续发展的基本要素。他致力于提升所有</w:t>
      </w:r>
      <w:r w:rsidR="00E92477">
        <w:rPr>
          <w:color w:val="222222"/>
          <w:sz w:val="20"/>
          <w:szCs w:val="20"/>
          <w:shd w:val="clear" w:color="auto" w:fill="FFFFFF"/>
        </w:rPr>
        <w:t>纽约州</w:t>
      </w:r>
      <w:r w:rsidRPr="00777A55">
        <w:rPr>
          <w:color w:val="222222"/>
          <w:sz w:val="20"/>
          <w:szCs w:val="20"/>
          <w:shd w:val="clear" w:color="auto" w:fill="FFFFFF"/>
        </w:rPr>
        <w:t>民的生活质量，直接解决系统性问题，强化现有优势，纠正不足，进一步将纽约建设成为一个充满活力、美丽的家园——繁荣发展、和谐互助、安全、尊严和幸福，让每一位居民都能享有这些，最终实现纽约的社会永续发展。</w:t>
      </w:r>
    </w:p>
    <w:p w14:paraId="1A9FD9A5" w14:textId="77777777" w:rsidR="002C6CA6" w:rsidRDefault="002C6CA6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color w:val="222222"/>
          <w:sz w:val="20"/>
          <w:szCs w:val="20"/>
          <w:shd w:val="clear" w:color="auto" w:fill="FFFFFF"/>
        </w:rPr>
      </w:pPr>
    </w:p>
    <w:p w14:paraId="11DA4CB7" w14:textId="75856C7C" w:rsidR="00777A55" w:rsidRPr="002C6CA6" w:rsidRDefault="00777A55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b/>
          <w:bCs/>
          <w:color w:val="222222"/>
          <w:sz w:val="20"/>
          <w:szCs w:val="20"/>
          <w:shd w:val="clear" w:color="auto" w:fill="FFFFFF"/>
        </w:rPr>
      </w:pPr>
      <w:r w:rsidRPr="002C6CA6">
        <w:rPr>
          <w:b/>
          <w:bCs/>
          <w:color w:val="222222"/>
          <w:sz w:val="20"/>
          <w:szCs w:val="20"/>
          <w:shd w:val="clear" w:color="auto" w:fill="FFFFFF"/>
        </w:rPr>
        <w:t>竞选口号：</w:t>
      </w:r>
    </w:p>
    <w:p w14:paraId="65D38BD2" w14:textId="77777777" w:rsidR="00777A55" w:rsidRPr="00777A55" w:rsidRDefault="00777A55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color w:val="222222"/>
          <w:sz w:val="20"/>
          <w:szCs w:val="20"/>
          <w:shd w:val="clear" w:color="auto" w:fill="FFFFFF"/>
        </w:rPr>
      </w:pPr>
      <w:r w:rsidRPr="00777A55">
        <w:rPr>
          <w:color w:val="222222"/>
          <w:sz w:val="20"/>
          <w:szCs w:val="20"/>
          <w:shd w:val="clear" w:color="auto" w:fill="FFFFFF"/>
        </w:rPr>
        <w:t>做正确的，做到最好，我们人民！</w:t>
      </w:r>
    </w:p>
    <w:p w14:paraId="4D8BBC3A" w14:textId="77777777" w:rsidR="00777A55" w:rsidRPr="00777A55" w:rsidRDefault="00777A55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color w:val="222222"/>
          <w:sz w:val="20"/>
          <w:szCs w:val="20"/>
          <w:shd w:val="clear" w:color="auto" w:fill="FFFFFF"/>
        </w:rPr>
      </w:pPr>
      <w:r w:rsidRPr="00777A55">
        <w:rPr>
          <w:color w:val="222222"/>
          <w:sz w:val="20"/>
          <w:szCs w:val="20"/>
          <w:shd w:val="clear" w:color="auto" w:fill="FFFFFF"/>
        </w:rPr>
        <w:t>让好的方面更好，让坏的方面得到纠正！</w:t>
      </w:r>
    </w:p>
    <w:p w14:paraId="2FBE7B17" w14:textId="77777777" w:rsidR="002C6CA6" w:rsidRDefault="002C6CA6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color w:val="222222"/>
          <w:sz w:val="20"/>
          <w:szCs w:val="20"/>
          <w:shd w:val="clear" w:color="auto" w:fill="FFFFFF"/>
        </w:rPr>
      </w:pPr>
    </w:p>
    <w:p w14:paraId="7BAE7BF5" w14:textId="5D480A42" w:rsidR="00777A55" w:rsidRPr="002C6CA6" w:rsidRDefault="00777A55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b/>
          <w:bCs/>
          <w:color w:val="222222"/>
          <w:sz w:val="20"/>
          <w:szCs w:val="20"/>
          <w:shd w:val="clear" w:color="auto" w:fill="FFFFFF"/>
        </w:rPr>
      </w:pPr>
      <w:r w:rsidRPr="002C6CA6">
        <w:rPr>
          <w:b/>
          <w:bCs/>
          <w:color w:val="222222"/>
          <w:sz w:val="20"/>
          <w:szCs w:val="20"/>
          <w:shd w:val="clear" w:color="auto" w:fill="FFFFFF"/>
        </w:rPr>
        <w:t>参选理由：</w:t>
      </w:r>
    </w:p>
    <w:p w14:paraId="25CE6D59" w14:textId="4C96EC33" w:rsidR="00777A55" w:rsidRPr="00777A55" w:rsidRDefault="00777A55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color w:val="222222"/>
          <w:sz w:val="20"/>
          <w:szCs w:val="20"/>
          <w:shd w:val="clear" w:color="auto" w:fill="FFFFFF"/>
        </w:rPr>
      </w:pPr>
      <w:r w:rsidRPr="00777A55">
        <w:rPr>
          <w:color w:val="222222"/>
          <w:sz w:val="20"/>
          <w:szCs w:val="20"/>
          <w:shd w:val="clear" w:color="auto" w:fill="FFFFFF"/>
        </w:rPr>
        <w:t>纽约是世界上最强大、最繁荣的地方之一。纽约市位列世界各大都市之首，是亿万人向往的地方。尽管它极其繁荣奢华，但也饱受贫困、衰败和各种问题的困扰。为了提升纽约</w:t>
      </w:r>
      <w:r w:rsidR="00E92477">
        <w:rPr>
          <w:rFonts w:hint="eastAsia"/>
          <w:color w:val="222222"/>
          <w:sz w:val="20"/>
          <w:szCs w:val="20"/>
          <w:shd w:val="clear" w:color="auto" w:fill="FFFFFF"/>
        </w:rPr>
        <w:t>州居民</w:t>
      </w:r>
      <w:r w:rsidRPr="00777A55">
        <w:rPr>
          <w:color w:val="222222"/>
          <w:sz w:val="20"/>
          <w:szCs w:val="20"/>
          <w:shd w:val="clear" w:color="auto" w:fill="FFFFFF"/>
        </w:rPr>
        <w:t>的生活质量，传承正能量，让纽约永葆繁荣，马宏宝博士决定参加2026年纽约州州长选举，为纽约的治理、安全、教育、科技、发展和繁荣等各方</w:t>
      </w:r>
      <w:proofErr w:type="gramStart"/>
      <w:r w:rsidRPr="00777A55">
        <w:rPr>
          <w:color w:val="222222"/>
          <w:sz w:val="20"/>
          <w:szCs w:val="20"/>
          <w:shd w:val="clear" w:color="auto" w:fill="FFFFFF"/>
        </w:rPr>
        <w:t>面贡献</w:t>
      </w:r>
      <w:proofErr w:type="gramEnd"/>
      <w:r w:rsidRPr="00777A55">
        <w:rPr>
          <w:color w:val="222222"/>
          <w:sz w:val="20"/>
          <w:szCs w:val="20"/>
          <w:shd w:val="clear" w:color="auto" w:fill="FFFFFF"/>
        </w:rPr>
        <w:t>力量。他将努力提升纽约</w:t>
      </w:r>
      <w:r w:rsidR="00E92477">
        <w:rPr>
          <w:rFonts w:hint="eastAsia"/>
          <w:color w:val="222222"/>
          <w:sz w:val="20"/>
          <w:szCs w:val="20"/>
          <w:shd w:val="clear" w:color="auto" w:fill="FFFFFF"/>
        </w:rPr>
        <w:t>居民</w:t>
      </w:r>
      <w:r w:rsidRPr="00777A55">
        <w:rPr>
          <w:color w:val="222222"/>
          <w:sz w:val="20"/>
          <w:szCs w:val="20"/>
          <w:shd w:val="clear" w:color="auto" w:fill="FFFFFF"/>
        </w:rPr>
        <w:t>的生活质量，改善纽约的现状，始终坚持以人为本、民意至上的原则！做正确的事，做到最好！让好的方面更加完善，让坏的方面更加完善，进一步将纽约建设成为一个繁荣、发展、和谐、互助、安全、幸福的美丽家园。</w:t>
      </w:r>
    </w:p>
    <w:p w14:paraId="3D18A52C" w14:textId="77777777" w:rsidR="002C6CA6" w:rsidRDefault="002C6CA6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color w:val="222222"/>
          <w:sz w:val="20"/>
          <w:szCs w:val="20"/>
          <w:shd w:val="clear" w:color="auto" w:fill="FFFFFF"/>
        </w:rPr>
      </w:pPr>
    </w:p>
    <w:p w14:paraId="2D925F87" w14:textId="3984F786" w:rsidR="00777A55" w:rsidRPr="002C6CA6" w:rsidRDefault="00777A55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b/>
          <w:bCs/>
          <w:color w:val="222222"/>
          <w:sz w:val="20"/>
          <w:szCs w:val="20"/>
          <w:shd w:val="clear" w:color="auto" w:fill="FFFFFF"/>
        </w:rPr>
      </w:pPr>
      <w:r w:rsidRPr="002C6CA6">
        <w:rPr>
          <w:b/>
          <w:bCs/>
          <w:color w:val="222222"/>
          <w:sz w:val="20"/>
          <w:szCs w:val="20"/>
          <w:shd w:val="clear" w:color="auto" w:fill="FFFFFF"/>
        </w:rPr>
        <w:t>概括：</w:t>
      </w:r>
    </w:p>
    <w:p w14:paraId="082D2B38" w14:textId="39D14D61" w:rsidR="00FC5FCC" w:rsidRPr="00777A55" w:rsidRDefault="00777A55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color w:val="222222"/>
          <w:sz w:val="20"/>
          <w:szCs w:val="20"/>
          <w:shd w:val="clear" w:color="auto" w:fill="FFFFFF"/>
        </w:rPr>
      </w:pPr>
      <w:r w:rsidRPr="00777A55">
        <w:rPr>
          <w:color w:val="222222"/>
          <w:sz w:val="20"/>
          <w:szCs w:val="20"/>
          <w:shd w:val="clear" w:color="auto" w:fill="FFFFFF"/>
        </w:rPr>
        <w:t>生物死亡无法避免。然而，社会</w:t>
      </w:r>
      <w:proofErr w:type="gramStart"/>
      <w:r w:rsidRPr="00777A55">
        <w:rPr>
          <w:color w:val="222222"/>
          <w:sz w:val="20"/>
          <w:szCs w:val="20"/>
          <w:shd w:val="clear" w:color="auto" w:fill="FFFFFF"/>
        </w:rPr>
        <w:t>不</w:t>
      </w:r>
      <w:proofErr w:type="gramEnd"/>
      <w:r w:rsidRPr="00777A55">
        <w:rPr>
          <w:color w:val="222222"/>
          <w:sz w:val="20"/>
          <w:szCs w:val="20"/>
          <w:shd w:val="clear" w:color="auto" w:fill="FFFFFF"/>
        </w:rPr>
        <w:t>应制</w:t>
      </w:r>
      <w:proofErr w:type="gramStart"/>
      <w:r w:rsidRPr="00777A55">
        <w:rPr>
          <w:color w:val="222222"/>
          <w:sz w:val="20"/>
          <w:szCs w:val="20"/>
          <w:shd w:val="clear" w:color="auto" w:fill="FFFFFF"/>
        </w:rPr>
        <w:t>造导致</w:t>
      </w:r>
      <w:proofErr w:type="gramEnd"/>
      <w:r w:rsidRPr="00777A55">
        <w:rPr>
          <w:color w:val="222222"/>
          <w:sz w:val="20"/>
          <w:szCs w:val="20"/>
          <w:shd w:val="clear" w:color="auto" w:fill="FFFFFF"/>
        </w:rPr>
        <w:t>人们死亡的条件或理由。从某种意义上说，应倡导一种将生命保护置于一切之上的社会结构，确保任何社会结构、政策或理由都不会成为导致或合理化人类生命损失</w:t>
      </w:r>
      <w:r w:rsidRPr="00777A55">
        <w:rPr>
          <w:color w:val="222222"/>
          <w:sz w:val="20"/>
          <w:szCs w:val="20"/>
          <w:shd w:val="clear" w:color="auto" w:fill="FFFFFF"/>
        </w:rPr>
        <w:lastRenderedPageBreak/>
        <w:t>的借口。全民基本收入（UBI）与“社会永生”的理念相契合，即一个社会对生命抱有足够深切的珍视，以至于其结构、政策和文化能够有效预防可避免的死亡。这意味着一个社会不仅致力于维护人民的记忆，也致力于维护他们的身心健康和生存。全民基本收入（UBI），也称为无条件基本收入，简称UBI或基本收入，是指不设任何条件或资格限制，由政府或机构定期向所有公民或成员发放一定金额的资金，以满足人们的基本生活需求，包括食品、住房、教育、医疗保健和公共事业等基本开支，保障所有人的基本生活。UBI与其他收入保障方式的区别在于现金收入，每个人不低于贫困线，所有人，无条件。目前，尚无政府机构或团体在国家层面实施这项政策，但一些国家正在进行有针对性的试验或相应的政治讨论。我们的目标是在纽约州实现社会永生。</w:t>
      </w:r>
    </w:p>
    <w:p w14:paraId="1B77FEAD" w14:textId="33522E66" w:rsidR="00BA695D" w:rsidRPr="00777A55" w:rsidRDefault="00BA695D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color w:val="000000"/>
          <w:sz w:val="20"/>
          <w:szCs w:val="20"/>
        </w:rPr>
      </w:pPr>
    </w:p>
    <w:p w14:paraId="525A855D" w14:textId="77777777" w:rsidR="004357A0" w:rsidRPr="000641AC" w:rsidRDefault="004357A0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color w:val="000000"/>
          <w:sz w:val="20"/>
          <w:szCs w:val="20"/>
        </w:rPr>
        <w:sectPr w:rsidR="004357A0" w:rsidRPr="000641AC" w:rsidSect="004357A0">
          <w:headerReference w:type="default" r:id="rId16"/>
          <w:footerReference w:type="even" r:id="rId17"/>
          <w:footerReference w:type="default" r:id="rId1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06C811" w14:textId="04D02B67" w:rsidR="00483D63" w:rsidRPr="000641AC" w:rsidRDefault="00483D63" w:rsidP="00004C9C">
      <w:pPr>
        <w:adjustRightInd w:val="0"/>
        <w:snapToGrid w:val="0"/>
        <w:rPr>
          <w:rFonts w:eastAsiaTheme="majorEastAsia"/>
          <w:b/>
          <w:color w:val="222222"/>
          <w:sz w:val="20"/>
          <w:szCs w:val="20"/>
        </w:rPr>
      </w:pPr>
      <w:r w:rsidRPr="000641AC">
        <w:rPr>
          <w:rFonts w:eastAsiaTheme="majorEastAsia"/>
          <w:b/>
          <w:color w:val="222222"/>
          <w:sz w:val="20"/>
          <w:szCs w:val="20"/>
        </w:rPr>
        <w:t>纽约工作目标要点：</w:t>
      </w:r>
    </w:p>
    <w:p w14:paraId="01360900" w14:textId="351EC75D" w:rsidR="00483D63" w:rsidRPr="000641AC" w:rsidRDefault="00483D63" w:rsidP="00004C9C">
      <w:pPr>
        <w:adjustRightInd w:val="0"/>
        <w:snapToGrid w:val="0"/>
        <w:rPr>
          <w:rFonts w:eastAsiaTheme="majorEastAsia"/>
          <w:b/>
          <w:color w:val="222222"/>
          <w:sz w:val="20"/>
          <w:szCs w:val="20"/>
        </w:rPr>
      </w:pPr>
      <w:r w:rsidRPr="000641AC">
        <w:rPr>
          <w:rFonts w:eastAsiaTheme="majorEastAsia"/>
          <w:b/>
          <w:color w:val="222222"/>
          <w:sz w:val="20"/>
          <w:szCs w:val="20"/>
        </w:rPr>
        <w:t>1. 全民基本收入（UBI），无条件，面向所有纽约</w:t>
      </w:r>
      <w:r w:rsidR="00E92477">
        <w:rPr>
          <w:rFonts w:eastAsiaTheme="majorEastAsia" w:hint="eastAsia"/>
          <w:b/>
          <w:color w:val="222222"/>
          <w:sz w:val="20"/>
          <w:szCs w:val="20"/>
        </w:rPr>
        <w:t>州居民</w:t>
      </w:r>
      <w:r w:rsidRPr="000641AC">
        <w:rPr>
          <w:rFonts w:eastAsiaTheme="majorEastAsia"/>
          <w:b/>
          <w:color w:val="222222"/>
          <w:sz w:val="20"/>
          <w:szCs w:val="20"/>
        </w:rPr>
        <w:t>。</w:t>
      </w:r>
    </w:p>
    <w:p w14:paraId="1103E9CB" w14:textId="1D1BADA7" w:rsidR="00483D63" w:rsidRPr="000641AC" w:rsidRDefault="00483D63" w:rsidP="00004C9C">
      <w:pPr>
        <w:adjustRightInd w:val="0"/>
        <w:snapToGrid w:val="0"/>
        <w:rPr>
          <w:rFonts w:eastAsiaTheme="majorEastAsia"/>
          <w:b/>
          <w:color w:val="222222"/>
          <w:sz w:val="20"/>
          <w:szCs w:val="20"/>
        </w:rPr>
      </w:pPr>
      <w:r w:rsidRPr="000641AC">
        <w:rPr>
          <w:rFonts w:eastAsiaTheme="majorEastAsia"/>
          <w:b/>
          <w:color w:val="222222"/>
          <w:sz w:val="20"/>
          <w:szCs w:val="20"/>
        </w:rPr>
        <w:t>2. 为所有</w:t>
      </w:r>
      <w:r w:rsidR="00E92477">
        <w:rPr>
          <w:rFonts w:eastAsiaTheme="majorEastAsia"/>
          <w:b/>
          <w:color w:val="222222"/>
          <w:sz w:val="20"/>
          <w:szCs w:val="20"/>
        </w:rPr>
        <w:t>纽约州居民</w:t>
      </w:r>
      <w:r w:rsidRPr="000641AC">
        <w:rPr>
          <w:rFonts w:eastAsiaTheme="majorEastAsia"/>
          <w:b/>
          <w:color w:val="222222"/>
          <w:sz w:val="20"/>
          <w:szCs w:val="20"/>
        </w:rPr>
        <w:t>提供免费的基本医疗保险。</w:t>
      </w:r>
    </w:p>
    <w:p w14:paraId="5E2CCB57" w14:textId="2DEE832E" w:rsidR="00483D63" w:rsidRPr="000641AC" w:rsidRDefault="00483D63" w:rsidP="00004C9C">
      <w:pPr>
        <w:adjustRightInd w:val="0"/>
        <w:snapToGrid w:val="0"/>
        <w:rPr>
          <w:rFonts w:eastAsiaTheme="majorEastAsia"/>
          <w:b/>
          <w:color w:val="222222"/>
          <w:sz w:val="20"/>
          <w:szCs w:val="20"/>
        </w:rPr>
      </w:pPr>
      <w:r w:rsidRPr="000641AC">
        <w:rPr>
          <w:rFonts w:eastAsiaTheme="majorEastAsia"/>
          <w:b/>
          <w:color w:val="222222"/>
          <w:sz w:val="20"/>
          <w:szCs w:val="20"/>
        </w:rPr>
        <w:t>3. 零贫困、零犯罪、零无家可归 零失业率，零种族歧视，零不良房客。</w:t>
      </w:r>
    </w:p>
    <w:p w14:paraId="3EE348EB" w14:textId="2A6365CD" w:rsidR="007332B4" w:rsidRPr="000641AC" w:rsidRDefault="007332B4" w:rsidP="00004C9C">
      <w:pPr>
        <w:adjustRightInd w:val="0"/>
        <w:snapToGrid w:val="0"/>
        <w:rPr>
          <w:rFonts w:eastAsiaTheme="majorEastAsia"/>
          <w:b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color w:val="000000" w:themeColor="text1"/>
          <w:sz w:val="20"/>
          <w:szCs w:val="20"/>
          <w:highlight w:val="white"/>
        </w:rPr>
        <w:t>4. 重振制造业。</w:t>
      </w:r>
    </w:p>
    <w:p w14:paraId="322B36D5" w14:textId="23E405BD" w:rsidR="007332B4" w:rsidRPr="000641AC" w:rsidRDefault="007332B4" w:rsidP="00004C9C">
      <w:pPr>
        <w:adjustRightInd w:val="0"/>
        <w:snapToGrid w:val="0"/>
        <w:rPr>
          <w:rFonts w:eastAsiaTheme="majorEastAsia"/>
          <w:b/>
          <w:color w:val="222222"/>
          <w:sz w:val="20"/>
          <w:szCs w:val="20"/>
        </w:rPr>
      </w:pPr>
      <w:r w:rsidRPr="000641AC">
        <w:rPr>
          <w:rFonts w:eastAsiaTheme="majorEastAsia"/>
          <w:b/>
          <w:color w:val="000000" w:themeColor="text1"/>
          <w:sz w:val="20"/>
          <w:szCs w:val="20"/>
          <w:highlight w:val="white"/>
        </w:rPr>
        <w:t>5.大力发展基础设施。</w:t>
      </w:r>
    </w:p>
    <w:p w14:paraId="7781AF97" w14:textId="002650C6" w:rsidR="00483D63" w:rsidRPr="000641AC" w:rsidRDefault="007332B4" w:rsidP="00004C9C">
      <w:pPr>
        <w:adjustRightInd w:val="0"/>
        <w:snapToGrid w:val="0"/>
        <w:rPr>
          <w:rFonts w:eastAsiaTheme="majorEastAsia"/>
          <w:b/>
          <w:color w:val="222222"/>
          <w:sz w:val="20"/>
          <w:szCs w:val="20"/>
        </w:rPr>
      </w:pPr>
      <w:r w:rsidRPr="000641AC">
        <w:rPr>
          <w:rFonts w:eastAsiaTheme="majorEastAsia"/>
          <w:b/>
          <w:color w:val="222222"/>
          <w:sz w:val="20"/>
          <w:szCs w:val="20"/>
        </w:rPr>
        <w:t>6. 大幅提高纽约的GDP、社会经济发展、人均资产、教育、基础设施和幸福指数。</w:t>
      </w:r>
    </w:p>
    <w:p w14:paraId="58F56D75" w14:textId="6A00A604" w:rsidR="004613A8" w:rsidRPr="000641AC" w:rsidRDefault="004613A8" w:rsidP="00004C9C">
      <w:pPr>
        <w:adjustRightInd w:val="0"/>
        <w:snapToGrid w:val="0"/>
        <w:rPr>
          <w:rFonts w:eastAsiaTheme="majorEastAsia"/>
          <w:b/>
          <w:bCs/>
          <w:color w:val="222222"/>
          <w:sz w:val="20"/>
          <w:szCs w:val="20"/>
        </w:rPr>
      </w:pPr>
      <w:r w:rsidRPr="000641AC">
        <w:rPr>
          <w:rFonts w:eastAsiaTheme="majorEastAsia"/>
          <w:b/>
          <w:bCs/>
          <w:sz w:val="20"/>
          <w:szCs w:val="20"/>
        </w:rPr>
        <w:t>7.在纽约获得</w:t>
      </w:r>
      <w:r w:rsidRPr="000641AC">
        <w:rPr>
          <w:rFonts w:eastAsiaTheme="majorEastAsia"/>
          <w:b/>
          <w:bCs/>
          <w:i/>
          <w:iCs/>
          <w:sz w:val="20"/>
          <w:szCs w:val="20"/>
        </w:rPr>
        <w:t>社会学意义上的永生</w:t>
      </w:r>
    </w:p>
    <w:p w14:paraId="453A3A6D" w14:textId="77777777" w:rsidR="00483D63" w:rsidRPr="000641AC" w:rsidRDefault="00483D63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</w:p>
    <w:p w14:paraId="20B23AFC" w14:textId="77777777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</w:rPr>
        <w:t>主要目标是实现：</w:t>
      </w:r>
    </w:p>
    <w:p w14:paraId="708DAC50" w14:textId="260D7C1E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bookmarkStart w:id="1" w:name="OLE_LINK28"/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1. 全民基本收入（UBI）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每人每天33美元，无条件发放给每位</w:t>
      </w:r>
      <w:r w:rsidR="00E92477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纽约州居民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。每月1000美元为贫困线。UBI实施后，每位</w:t>
      </w:r>
      <w:r w:rsidR="00E92477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纽约州居民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每月至少拥有1000美元的收入，从而消除贫困并解决所有与贫困相关的问题。资金将来自纽约州当前人均收入的16%（纽约</w:t>
      </w:r>
      <w:r w:rsidR="001077EF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居民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的平均月收入为6250美元）。</w:t>
      </w:r>
    </w:p>
    <w:p w14:paraId="06185FF1" w14:textId="5ACE2DAB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2. 全民免费基本医疗保险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无条件向所有</w:t>
      </w:r>
      <w:r w:rsidR="00E92477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纽约州居民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开放。获得医疗保健是每个人的基本生存需求；目前，纽约州有5%的人口缺乏医疗保险。</w:t>
      </w:r>
    </w:p>
    <w:p w14:paraId="70256329" w14:textId="77777777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3. 零贫困：一旦全民基本收入得到实施，纽约州将消除贫困，纽约州的每个人都将能够负担得起基本的生活水平，从而无需人为地创造负担得起的生活环境。</w:t>
      </w:r>
    </w:p>
    <w:p w14:paraId="655A0817" w14:textId="2AA0D3D5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4. 零犯罪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对犯罪零容忍、全民基本收入，消除贫困引起的犯罪，有效保障社会保障，确保地铁、社区和商店的安全；</w:t>
      </w:r>
    </w:p>
    <w:p w14:paraId="49F53F49" w14:textId="77777777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5. 零无家可归：实行全民基本收入后，每个纽约人都将有足够的钱买房或租房，从根本上解决无家可归问题及其引发的社会问题。无家可归者收容所将不再必要。</w:t>
      </w:r>
    </w:p>
    <w:p w14:paraId="6089A0B2" w14:textId="40347AE1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6. 零失业：实行全民基本收入后，无论劳动工资收入高低，都不会影响基本生活。人人都能工作，这将极大地改善纽约</w:t>
      </w:r>
      <w:r w:rsidR="001077EF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人的生活和纽约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的商业投资环境</w:t>
      </w:r>
      <w:r w:rsidR="001077EF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与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竞争力。</w:t>
      </w:r>
    </w:p>
    <w:p w14:paraId="1AE6A9F4" w14:textId="77777777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7. 零歧视：消除一切形式的歧视，包括种族歧视、宗教歧视、文化歧视、性别歧视、年龄歧视、身份歧视和财富歧视；</w:t>
      </w:r>
    </w:p>
    <w:p w14:paraId="1E12AE97" w14:textId="323D51FB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8. 零租</w:t>
      </w:r>
      <w:r w:rsidR="001077EF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霸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：随着全民基本收入的实施，无力支付房租的借口将不复存在。租房者必须像其他消费一样，按时按</w:t>
      </w:r>
      <w:r w:rsidR="001077EF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价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支付房租，从而保护住房行业以及住房供需平衡。</w:t>
      </w:r>
    </w:p>
    <w:p w14:paraId="4DC08C21" w14:textId="13F69060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9.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 重振制造业：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制造业是基本必需品。纽约生产大量价格低廉、质量优良且畅销的产品。加强和提升纽约的制造业能力和经济实体，使纽约繁荣强盛；</w:t>
      </w:r>
    </w:p>
    <w:p w14:paraId="6ECCAD72" w14:textId="485809B5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10.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 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大力发展基础设施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确保维护和大力建设新的住房、道路、桥梁、地铁、公园和公共交通，提高基础设施的数量和质量，使</w:t>
      </w:r>
      <w:r w:rsidR="00E92477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纽约州居民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的生活更加美好；</w:t>
      </w:r>
    </w:p>
    <w:p w14:paraId="3D26D7FD" w14:textId="5AA692AB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11. 取消最低工资政策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工作是每个人的基本权利</w:t>
      </w:r>
      <w:r w:rsidR="001077EF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和生存所需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。那些无法创造等于或高于最低工资价值的人，同样享有工作的权利，并有权获得与其单位时间创造价值相称的工资。有了全民基本收入保障基本生活水平，每个人都可以根据自身能力工作，这将使纽约成为最具竞争力的城市。</w:t>
      </w:r>
    </w:p>
    <w:p w14:paraId="1638DC34" w14:textId="765B4166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12. 废除房产税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房产税是唯一针对财富</w:t>
      </w:r>
      <w:r w:rsidR="001077EF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拥有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征收的税种，这既不合理，又限制了房地产行业的发展和住房改善，也限制了</w:t>
      </w:r>
      <w:r w:rsidR="00EE2652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纽约人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购买房地产。</w:t>
      </w:r>
    </w:p>
    <w:p w14:paraId="1E6481D2" w14:textId="6880349D" w:rsidR="00A32B5A" w:rsidRPr="000641AC" w:rsidRDefault="00A32B5A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13. 取消工作许可政策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使工作成为生活不可或缺的一部分。在加强身份验证和管理的同时，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所有</w:t>
      </w:r>
      <w:r w:rsidR="00E92477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纽约州居民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将不再需要工作许可即可工作，从而提升纽约的经济效益。</w:t>
      </w:r>
    </w:p>
    <w:p w14:paraId="10D52158" w14:textId="550944F7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14. 取消政府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房：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将现有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政府房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以折扣价出售给现有居民，并且不再新建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政府房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。彻底开放房地产市场，让每个纽约人都能买得起房，而不是提供经济适用房。</w:t>
      </w:r>
    </w:p>
    <w:p w14:paraId="5B6CEE74" w14:textId="1B04DB8D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lastRenderedPageBreak/>
        <w:t>15. 取消小费制度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将小费纳入商品定价，以确保顾客获得公平公正的服务和积极的消费环境。确保员工获得明确且有保障的收入，并使市场公平合理；</w:t>
      </w:r>
    </w:p>
    <w:p w14:paraId="7D04CEE6" w14:textId="265BD7AA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16.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建造公共厕所：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纽约州建造了 6,000 </w:t>
      </w:r>
      <w:proofErr w:type="gramStart"/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个</w:t>
      </w:r>
      <w:proofErr w:type="gramEnd"/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 24 小时开放的免费公共厕所（大约每 3,000 人一个），以确保每个人都能享有使用厕所的基本生理需求；</w:t>
      </w:r>
    </w:p>
    <w:p w14:paraId="3C8249F0" w14:textId="1301F4E8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17.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政府负责所有公共区域（包括所有私人住宅门前区域）的卫生工作。政府将解决卫生状况不佳的问题，加强各区域的卫生工作，提高效率，减轻居民的负担。</w:t>
      </w:r>
    </w:p>
    <w:p w14:paraId="6D5B43BE" w14:textId="23E6EC4D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 xml:space="preserve">18. 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禁枪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</w:rPr>
        <w:t>以目前的军事技术和武器装备而言，民用枪支在对抗政府暴政和外国势力方面几乎无效。狩猎不符合现代动物保护原则，保护私人财产也无需使用私人枪支（尤其是在城市地区）。过去四年，美国平均每天约有120人死于枪支暴力，枪支暴力造成的年度经济损失估计约为5570亿美元。</w:t>
      </w:r>
    </w:p>
    <w:p w14:paraId="6142BBC5" w14:textId="660E1230" w:rsidR="00A32B5A" w:rsidRPr="000641AC" w:rsidRDefault="00A32B5A" w:rsidP="00004C9C">
      <w:pPr>
        <w:tabs>
          <w:tab w:val="left" w:pos="360"/>
        </w:tabs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19.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禁毒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</w:rPr>
        <w:t>科学证据表明，吸毒会损害健康并造成严重的社会问题，因此为社会所不容。消除毒品造成的犯罪和社会问题至关重要。</w:t>
      </w:r>
    </w:p>
    <w:p w14:paraId="582A5632" w14:textId="3A659B64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 xml:space="preserve">20. 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消费必须付费：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所有商业消费都必须付费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，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包括餐饮、购物、租房和乘飞机出行。实行全民基本收入后，人人都有基本收入，从而消除了无偿消费的理由。</w:t>
      </w:r>
    </w:p>
    <w:p w14:paraId="6B39B000" w14:textId="35C6AF78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21. 统一税率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：统一税率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意味着每个人都缴纳相同的税率。实行全民基本收入后，就不需要对不同收入的人征收不同的税率，仍然是高收入、高税率的局面。</w:t>
      </w:r>
    </w:p>
    <w:p w14:paraId="1F21E929" w14:textId="007D8EE2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22. 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零歧视：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政府部门、公司、学校和其他组织在招聘、录取和晋升过程中不应有种族分类，从而促进社会包容，实现种族融合与平等。</w:t>
      </w:r>
    </w:p>
    <w:p w14:paraId="72FA98CB" w14:textId="62BC4A25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23. 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重整福利</w:t>
      </w:r>
      <w:r w:rsidR="00CD59AF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管理：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福利分配将更加合理整合，福利管理将得到加强。全民基本收入制度实施后，人人享有基本生活保障，这将更加合理，并能节省大量公共资金。</w:t>
      </w:r>
    </w:p>
    <w:p w14:paraId="12C487DA" w14:textId="6D92206A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24. 加强警务和司法力量</w:t>
      </w:r>
      <w:r w:rsidR="00CD59AF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提升社会秩序和安全。全民基本收入制度实施后，人人都能获得基本收入。同时，随着公共安全保障的加强，纽约的安全形势将从根本上得到改善。</w:t>
      </w:r>
    </w:p>
    <w:p w14:paraId="189C8373" w14:textId="5527B3AE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25.</w:t>
      </w:r>
      <w:r w:rsidR="00CD59AF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 xml:space="preserve"> 正确教育目的：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教育的核心目的是传授科学技术知识、技能和道德品格；工作的核心目的是创造社会财富和价值，而非权利。因此，应当选拔最优秀的人才接受教育和就业。</w:t>
      </w:r>
    </w:p>
    <w:p w14:paraId="476B90AB" w14:textId="1CC20B17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26. </w:t>
      </w:r>
      <w:r w:rsidR="00CD59AF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全面发展：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我们将全力发展教育、科技、生产力和产业链，同等重视基础教育、高新技术研究和技能培训，加强教育和科学研究，完善产业链；</w:t>
      </w:r>
    </w:p>
    <w:p w14:paraId="0499CB50" w14:textId="27BAD686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sz w:val="20"/>
          <w:szCs w:val="20"/>
        </w:rPr>
      </w:pPr>
      <w:bookmarkStart w:id="2" w:name="OLE_LINK2"/>
      <w:r w:rsidRPr="000641AC">
        <w:rPr>
          <w:rFonts w:eastAsiaTheme="majorEastAsia"/>
          <w:b/>
          <w:bCs/>
          <w:sz w:val="20"/>
          <w:szCs w:val="20"/>
        </w:rPr>
        <w:t xml:space="preserve">27. </w:t>
      </w:r>
      <w:r w:rsidR="00CD59AF" w:rsidRPr="000641AC">
        <w:rPr>
          <w:rFonts w:eastAsiaTheme="majorEastAsia"/>
          <w:b/>
          <w:bCs/>
          <w:sz w:val="20"/>
          <w:szCs w:val="20"/>
        </w:rPr>
        <w:t>提高经济增长：</w:t>
      </w:r>
      <w:r w:rsidRPr="000641AC">
        <w:rPr>
          <w:rFonts w:eastAsiaTheme="majorEastAsia"/>
          <w:b/>
          <w:bCs/>
          <w:sz w:val="20"/>
          <w:szCs w:val="20"/>
        </w:rPr>
        <w:t>支持纽约的高科技企业以及大、中、小型企业，以推动经济增长；大幅提高纽约的GDP和人均财富；使纽约的整体实力翻一番；消除财政赤字；全面发展以市场为基础的自由经济体系；在纽约各地建立更多自由市场和街头商业；并鼓励各种形式的商品交换和贸易。</w:t>
      </w:r>
    </w:p>
    <w:p w14:paraId="1B1971B7" w14:textId="248FB873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sz w:val="20"/>
          <w:szCs w:val="20"/>
        </w:rPr>
      </w:pPr>
      <w:r w:rsidRPr="000641AC">
        <w:rPr>
          <w:rFonts w:eastAsiaTheme="majorEastAsia"/>
          <w:b/>
          <w:bCs/>
          <w:sz w:val="20"/>
          <w:szCs w:val="20"/>
        </w:rPr>
        <w:t xml:space="preserve">28. </w:t>
      </w:r>
      <w:r w:rsidR="00CD59AF" w:rsidRPr="000641AC">
        <w:rPr>
          <w:rFonts w:eastAsiaTheme="majorEastAsia"/>
          <w:b/>
          <w:bCs/>
          <w:sz w:val="20"/>
          <w:szCs w:val="20"/>
        </w:rPr>
        <w:t>发挥纽约优势：</w:t>
      </w:r>
      <w:r w:rsidRPr="000641AC">
        <w:rPr>
          <w:rFonts w:eastAsiaTheme="majorEastAsia"/>
          <w:b/>
          <w:bCs/>
          <w:sz w:val="20"/>
          <w:szCs w:val="20"/>
        </w:rPr>
        <w:t>充分发挥纽约在政治、经济、教育、文化、科学、技术、金融、工业、农业、地理、旅游和人力资本等方面的优势，发挥其在世界舞台上的中心地位和优越条件；加强国际交流与合作；使世界500强企业中的大多数在纽约设立分支机构，使世界500强大学中的大多数在纽约设立校区。</w:t>
      </w:r>
    </w:p>
    <w:p w14:paraId="3A2C2F0E" w14:textId="5CAEC609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sz w:val="20"/>
          <w:szCs w:val="20"/>
        </w:rPr>
      </w:pPr>
      <w:r w:rsidRPr="000641AC">
        <w:rPr>
          <w:rFonts w:eastAsiaTheme="majorEastAsia"/>
          <w:b/>
          <w:bCs/>
          <w:sz w:val="20"/>
          <w:szCs w:val="20"/>
        </w:rPr>
        <w:t xml:space="preserve">29. </w:t>
      </w:r>
      <w:r w:rsidR="00CD59AF" w:rsidRPr="000641AC">
        <w:rPr>
          <w:rFonts w:eastAsiaTheme="majorEastAsia"/>
          <w:b/>
          <w:bCs/>
          <w:sz w:val="20"/>
          <w:szCs w:val="20"/>
        </w:rPr>
        <w:t>让法律法规更合理：</w:t>
      </w:r>
      <w:r w:rsidRPr="000641AC">
        <w:rPr>
          <w:rFonts w:eastAsiaTheme="majorEastAsia"/>
          <w:b/>
          <w:bCs/>
          <w:sz w:val="20"/>
          <w:szCs w:val="20"/>
        </w:rPr>
        <w:t>对纽约州的法律法规进行全面审查，并纠正其中不合理或不公正的条款。</w:t>
      </w:r>
    </w:p>
    <w:p w14:paraId="4C16010E" w14:textId="4E5A2134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i/>
          <w:iCs/>
          <w:sz w:val="20"/>
          <w:szCs w:val="20"/>
        </w:rPr>
      </w:pPr>
      <w:r w:rsidRPr="000641AC">
        <w:rPr>
          <w:rFonts w:eastAsiaTheme="majorEastAsia"/>
          <w:b/>
          <w:bCs/>
          <w:sz w:val="20"/>
          <w:szCs w:val="20"/>
        </w:rPr>
        <w:t>30.</w:t>
      </w:r>
      <w:r w:rsidR="00CD59AF" w:rsidRPr="000641AC">
        <w:rPr>
          <w:rFonts w:eastAsiaTheme="majorEastAsia"/>
          <w:b/>
          <w:bCs/>
          <w:sz w:val="20"/>
          <w:szCs w:val="20"/>
        </w:rPr>
        <w:t xml:space="preserve"> 实现社会学永生：</w:t>
      </w:r>
      <w:r w:rsidRPr="000641AC">
        <w:rPr>
          <w:rFonts w:eastAsiaTheme="majorEastAsia"/>
          <w:b/>
          <w:bCs/>
          <w:sz w:val="20"/>
          <w:szCs w:val="20"/>
        </w:rPr>
        <w:t>通过消除由社会和系统因素造成的死亡，在纽约实现社会学意义上的永生</w:t>
      </w:r>
      <w:r w:rsidRPr="000641AC">
        <w:rPr>
          <w:rFonts w:eastAsiaTheme="majorEastAsia"/>
          <w:b/>
          <w:bCs/>
          <w:i/>
          <w:iCs/>
          <w:sz w:val="20"/>
          <w:szCs w:val="20"/>
        </w:rPr>
        <w:t>。</w:t>
      </w:r>
    </w:p>
    <w:p w14:paraId="4EAD0CB0" w14:textId="2FA89A0A" w:rsidR="000B1870" w:rsidRPr="000641AC" w:rsidRDefault="000B1870" w:rsidP="00004C9C">
      <w:pPr>
        <w:adjustRightInd w:val="0"/>
        <w:snapToGrid w:val="0"/>
        <w:rPr>
          <w:rFonts w:eastAsiaTheme="majorEastAsia"/>
          <w:b/>
          <w:bCs/>
          <w:sz w:val="20"/>
          <w:szCs w:val="20"/>
        </w:rPr>
      </w:pPr>
      <w:r w:rsidRPr="000641AC">
        <w:rPr>
          <w:rFonts w:eastAsiaTheme="majorEastAsia"/>
          <w:b/>
          <w:bCs/>
          <w:sz w:val="20"/>
          <w:szCs w:val="20"/>
        </w:rPr>
        <w:t>31.改善和加强国际关系</w:t>
      </w:r>
      <w:r w:rsidR="00CD59AF" w:rsidRPr="000641AC">
        <w:rPr>
          <w:rFonts w:eastAsiaTheme="majorEastAsia"/>
          <w:b/>
          <w:bCs/>
          <w:sz w:val="20"/>
          <w:szCs w:val="20"/>
        </w:rPr>
        <w:t>：</w:t>
      </w:r>
      <w:r w:rsidRPr="000641AC">
        <w:rPr>
          <w:rFonts w:eastAsiaTheme="majorEastAsia"/>
          <w:b/>
          <w:bCs/>
          <w:sz w:val="20"/>
          <w:szCs w:val="20"/>
        </w:rPr>
        <w:t>特别是与加拿大、墨西哥</w:t>
      </w:r>
      <w:r w:rsidR="00C5461D" w:rsidRPr="000641AC">
        <w:rPr>
          <w:rFonts w:eastAsiaTheme="majorEastAsia"/>
          <w:b/>
          <w:bCs/>
          <w:sz w:val="20"/>
          <w:szCs w:val="20"/>
        </w:rPr>
        <w:t>、</w:t>
      </w:r>
      <w:r w:rsidRPr="000641AC">
        <w:rPr>
          <w:rFonts w:eastAsiaTheme="majorEastAsia"/>
          <w:b/>
          <w:bCs/>
          <w:sz w:val="20"/>
          <w:szCs w:val="20"/>
        </w:rPr>
        <w:t>中国</w:t>
      </w:r>
      <w:r w:rsidR="00C5461D" w:rsidRPr="000641AC">
        <w:rPr>
          <w:rFonts w:eastAsiaTheme="majorEastAsia"/>
          <w:b/>
          <w:bCs/>
          <w:sz w:val="20"/>
          <w:szCs w:val="20"/>
        </w:rPr>
        <w:t>和欧洲</w:t>
      </w:r>
      <w:r w:rsidRPr="000641AC">
        <w:rPr>
          <w:rFonts w:eastAsiaTheme="majorEastAsia"/>
          <w:b/>
          <w:bCs/>
          <w:sz w:val="20"/>
          <w:szCs w:val="20"/>
        </w:rPr>
        <w:t>的关系。</w:t>
      </w:r>
    </w:p>
    <w:p w14:paraId="5DDFED85" w14:textId="77777777" w:rsidR="000B1870" w:rsidRPr="000641AC" w:rsidRDefault="000B1870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</w:p>
    <w:p w14:paraId="4C43DC91" w14:textId="2220B153" w:rsidR="002435F1" w:rsidRPr="000641AC" w:rsidRDefault="000B1870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纽约进入了一个新时代！</w:t>
      </w:r>
      <w:bookmarkEnd w:id="1"/>
      <w:bookmarkEnd w:id="2"/>
    </w:p>
    <w:p w14:paraId="5B3F6EAE" w14:textId="77777777" w:rsidR="00006C7E" w:rsidRPr="000641AC" w:rsidRDefault="00006C7E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4741637D" w14:textId="77777777" w:rsidR="007A0CC4" w:rsidRPr="000641AC" w:rsidRDefault="007A0CC4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05AD176C" w14:textId="61B7122E" w:rsidR="007A0CC4" w:rsidRPr="000641AC" w:rsidRDefault="007A0CC4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  <w:sectPr w:rsidR="007A0CC4" w:rsidRPr="000641AC" w:rsidSect="007A0CC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06FBFF" w14:textId="417B86DA" w:rsidR="009F340C" w:rsidRPr="000641AC" w:rsidRDefault="009F340C" w:rsidP="009F340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color w:val="222222"/>
          <w:sz w:val="20"/>
          <w:szCs w:val="20"/>
        </w:rPr>
        <w:t xml:space="preserve">竞选政纲目标 1. </w:t>
      </w:r>
      <w:r w:rsidR="0004114E" w:rsidRPr="000641AC">
        <w:rPr>
          <w:rFonts w:eastAsiaTheme="majorEastAsia"/>
          <w:b/>
          <w:bCs/>
          <w:sz w:val="20"/>
          <w:szCs w:val="20"/>
        </w:rPr>
        <w:t>实现全民基本收入</w:t>
      </w:r>
    </w:p>
    <w:p w14:paraId="31E4793E" w14:textId="625F3FD8" w:rsidR="00AC7194" w:rsidRPr="000641AC" w:rsidRDefault="009F340C" w:rsidP="00AC7194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sz w:val="20"/>
          <w:szCs w:val="20"/>
        </w:rPr>
        <w:t>纽约实现全民基本收入（UBI）</w:t>
      </w:r>
      <w:r w:rsidR="00AC7194" w:rsidRPr="000641AC">
        <w:rPr>
          <w:rFonts w:eastAsiaTheme="majorEastAsia"/>
          <w:b/>
          <w:bCs/>
          <w:sz w:val="20"/>
          <w:szCs w:val="20"/>
        </w:rPr>
        <w:t>：</w:t>
      </w:r>
      <w:r w:rsidR="00AC7194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全民基本收入（UBI）：每人每天33美元，无条件发放给每位</w:t>
      </w:r>
      <w:r w:rsidR="00E92477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纽约州居民</w:t>
      </w:r>
      <w:r w:rsidR="00AC7194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。每月1000美元为贫困线。UBI实施后，每位</w:t>
      </w:r>
      <w:r w:rsidR="00E92477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纽约州居民</w:t>
      </w:r>
      <w:r w:rsidR="00AC7194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每月至少拥有1000美元的收入，从而消除贫困并解决所有与贫困相关的问题。资金将来自纽约州当前人均收入的16%（纽约居民的平均月收入为6250美元）。</w:t>
      </w:r>
    </w:p>
    <w:p w14:paraId="48FE130B" w14:textId="250C0DFA" w:rsidR="009F340C" w:rsidRPr="000641AC" w:rsidRDefault="009F340C" w:rsidP="009F340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</w:p>
    <w:p w14:paraId="562D69AE" w14:textId="77777777" w:rsidR="009F340C" w:rsidRPr="000641AC" w:rsidRDefault="009F340C" w:rsidP="009F340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1. 政策主张</w:t>
      </w:r>
    </w:p>
    <w:p w14:paraId="273C2C80" w14:textId="77777777" w:rsidR="009F340C" w:rsidRPr="000641AC" w:rsidRDefault="009F340C" w:rsidP="009F340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全民基本收入（UBI）</w:t>
      </w:r>
      <w:r w:rsidRPr="000641AC">
        <w:rPr>
          <w:rFonts w:eastAsiaTheme="majorEastAsia"/>
          <w:sz w:val="20"/>
          <w:szCs w:val="20"/>
        </w:rPr>
        <w:t>：向每一位纽约州居民</w:t>
      </w:r>
      <w:r w:rsidRPr="000641AC">
        <w:rPr>
          <w:rStyle w:val="Strong"/>
          <w:rFonts w:eastAsiaTheme="majorEastAsia"/>
          <w:sz w:val="20"/>
          <w:szCs w:val="20"/>
        </w:rPr>
        <w:t>无条件</w:t>
      </w:r>
      <w:r w:rsidRPr="000641AC">
        <w:rPr>
          <w:rFonts w:eastAsiaTheme="majorEastAsia"/>
          <w:sz w:val="20"/>
          <w:szCs w:val="20"/>
        </w:rPr>
        <w:t>发放现金基本收入，标准为</w:t>
      </w:r>
      <w:r w:rsidRPr="000641AC">
        <w:rPr>
          <w:rStyle w:val="Strong"/>
          <w:rFonts w:eastAsiaTheme="majorEastAsia"/>
          <w:sz w:val="20"/>
          <w:szCs w:val="20"/>
        </w:rPr>
        <w:t>每人每天 33 美元</w:t>
      </w:r>
      <w:r w:rsidRPr="000641AC">
        <w:rPr>
          <w:rFonts w:eastAsiaTheme="majorEastAsia"/>
          <w:sz w:val="20"/>
          <w:szCs w:val="20"/>
        </w:rPr>
        <w:t>（约每月 990 美元）。该收入作为“基本生活现金底线”，用于保障食物、住房、通信、交通与基本生活开支等</w:t>
      </w:r>
      <w:proofErr w:type="gramStart"/>
      <w:r w:rsidRPr="000641AC">
        <w:rPr>
          <w:rFonts w:eastAsiaTheme="majorEastAsia"/>
          <w:sz w:val="20"/>
          <w:szCs w:val="20"/>
        </w:rPr>
        <w:t>最</w:t>
      </w:r>
      <w:proofErr w:type="gramEnd"/>
      <w:r w:rsidRPr="000641AC">
        <w:rPr>
          <w:rFonts w:eastAsiaTheme="majorEastAsia"/>
          <w:sz w:val="20"/>
          <w:szCs w:val="20"/>
        </w:rPr>
        <w:t>基础需求。</w:t>
      </w:r>
    </w:p>
    <w:p w14:paraId="4A8400BE" w14:textId="77777777" w:rsidR="009F340C" w:rsidRPr="000641AC" w:rsidRDefault="009F340C" w:rsidP="009F340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以</w:t>
      </w:r>
      <w:r w:rsidRPr="000641AC">
        <w:rPr>
          <w:rStyle w:val="Strong"/>
          <w:rFonts w:eastAsiaTheme="majorEastAsia"/>
          <w:sz w:val="20"/>
          <w:szCs w:val="20"/>
        </w:rPr>
        <w:t>官方贫困线与通胀</w:t>
      </w:r>
      <w:r w:rsidRPr="000641AC">
        <w:rPr>
          <w:rFonts w:eastAsiaTheme="majorEastAsia"/>
          <w:sz w:val="20"/>
          <w:szCs w:val="20"/>
        </w:rPr>
        <w:t>为年度校准依据：</w:t>
      </w:r>
    </w:p>
    <w:p w14:paraId="451D557C" w14:textId="77777777" w:rsidR="009F340C" w:rsidRPr="000641AC" w:rsidRDefault="009F340C" w:rsidP="009F340C">
      <w:pPr>
        <w:pStyle w:val="NormalWeb"/>
        <w:numPr>
          <w:ilvl w:val="0"/>
          <w:numId w:val="52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“每月约 1000 美元”可作为</w:t>
      </w:r>
      <w:r w:rsidRPr="000641AC">
        <w:rPr>
          <w:rStyle w:val="Strong"/>
          <w:rFonts w:eastAsiaTheme="majorEastAsia"/>
          <w:sz w:val="20"/>
          <w:szCs w:val="20"/>
        </w:rPr>
        <w:t>起点</w:t>
      </w:r>
      <w:r w:rsidRPr="000641AC">
        <w:rPr>
          <w:rFonts w:eastAsiaTheme="majorEastAsia"/>
          <w:sz w:val="20"/>
          <w:szCs w:val="20"/>
        </w:rPr>
        <w:t>（</w:t>
      </w:r>
      <w:r w:rsidRPr="000641AC">
        <w:rPr>
          <w:rStyle w:val="Strong"/>
          <w:rFonts w:eastAsiaTheme="majorEastAsia"/>
          <w:sz w:val="20"/>
          <w:szCs w:val="20"/>
        </w:rPr>
        <w:t>以HHS美国卫生与公众服务部每年公布的联邦贫困线，Poverty Guidelines），并</w:t>
      </w:r>
      <w:r w:rsidRPr="000641AC">
        <w:rPr>
          <w:rStyle w:val="Strong"/>
          <w:rFonts w:eastAsiaTheme="majorEastAsia"/>
          <w:sz w:val="20"/>
          <w:szCs w:val="20"/>
        </w:rPr>
        <w:lastRenderedPageBreak/>
        <w:t>结合纽约生活成本指数进行动态调整</w:t>
      </w:r>
      <w:r w:rsidRPr="000641AC">
        <w:rPr>
          <w:rFonts w:eastAsiaTheme="majorEastAsia"/>
          <w:sz w:val="20"/>
          <w:szCs w:val="20"/>
        </w:rPr>
        <w:t>，确保底线收入长期具有现实保障力。</w:t>
      </w:r>
    </w:p>
    <w:p w14:paraId="1165556F" w14:textId="77777777" w:rsidR="009F340C" w:rsidRPr="000641AC" w:rsidRDefault="009F340C" w:rsidP="009F340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政策目标表述：</w:t>
      </w:r>
    </w:p>
    <w:p w14:paraId="778B3F90" w14:textId="77777777" w:rsidR="009F340C" w:rsidRPr="000641AC" w:rsidRDefault="009F340C" w:rsidP="009F340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的目标是</w:t>
      </w:r>
      <w:r w:rsidRPr="000641AC">
        <w:rPr>
          <w:rStyle w:val="Strong"/>
          <w:rFonts w:eastAsiaTheme="majorEastAsia"/>
          <w:sz w:val="20"/>
          <w:szCs w:val="20"/>
        </w:rPr>
        <w:t>消除“贫困与收入断裂”</w:t>
      </w:r>
      <w:r w:rsidRPr="000641AC">
        <w:rPr>
          <w:rFonts w:eastAsiaTheme="majorEastAsia"/>
          <w:sz w:val="20"/>
          <w:szCs w:val="20"/>
        </w:rPr>
        <w:t>，并消除贫困相关风险（如住房不稳定、饥饿、因经济压力诱发的犯罪与家庭危机等）。</w:t>
      </w:r>
    </w:p>
    <w:p w14:paraId="34127904" w14:textId="77777777" w:rsidR="009F340C" w:rsidRPr="000641AC" w:rsidRDefault="009F340C" w:rsidP="009F340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3B9521D" w14:textId="77777777" w:rsidR="009F340C" w:rsidRPr="000641AC" w:rsidRDefault="009F340C" w:rsidP="009F340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1.1 UBI 的定义与基本原则</w:t>
      </w:r>
    </w:p>
    <w:p w14:paraId="378FFD33" w14:textId="77777777" w:rsidR="009F340C" w:rsidRPr="000641AC" w:rsidRDefault="009F340C" w:rsidP="009F340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全民基本收入（UBI），又称无条件基本收入，是一种面向</w:t>
      </w:r>
      <w:r w:rsidRPr="000641AC">
        <w:rPr>
          <w:rStyle w:val="Strong"/>
          <w:rFonts w:eastAsiaTheme="majorEastAsia"/>
          <w:sz w:val="20"/>
          <w:szCs w:val="20"/>
        </w:rPr>
        <w:t>全体居民</w:t>
      </w:r>
      <w:r w:rsidRPr="000641AC">
        <w:rPr>
          <w:rFonts w:eastAsiaTheme="majorEastAsia"/>
          <w:sz w:val="20"/>
          <w:szCs w:val="20"/>
        </w:rPr>
        <w:t>、以</w:t>
      </w:r>
      <w:proofErr w:type="gramStart"/>
      <w:r w:rsidRPr="000641AC">
        <w:rPr>
          <w:rFonts w:eastAsiaTheme="majorEastAsia"/>
          <w:sz w:val="20"/>
          <w:szCs w:val="20"/>
        </w:rPr>
        <w:t>个</w:t>
      </w:r>
      <w:proofErr w:type="gramEnd"/>
      <w:r w:rsidRPr="000641AC">
        <w:rPr>
          <w:rFonts w:eastAsiaTheme="majorEastAsia"/>
          <w:sz w:val="20"/>
          <w:szCs w:val="20"/>
        </w:rPr>
        <w:t>人为单位、持续发放的现金收入制度，具有以下五个原则：</w:t>
      </w:r>
    </w:p>
    <w:p w14:paraId="29F15F20" w14:textId="77777777" w:rsidR="009F340C" w:rsidRPr="000641AC" w:rsidRDefault="009F340C" w:rsidP="009F340C">
      <w:pPr>
        <w:pStyle w:val="NormalWeb"/>
        <w:numPr>
          <w:ilvl w:val="0"/>
          <w:numId w:val="52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普惠性</w:t>
      </w:r>
      <w:r w:rsidRPr="000641AC">
        <w:rPr>
          <w:rFonts w:eastAsiaTheme="majorEastAsia"/>
          <w:sz w:val="20"/>
          <w:szCs w:val="20"/>
        </w:rPr>
        <w:t>：面向所有符合居住/身份规则的居民，不分职业、收入、族裔、性别、年龄。</w:t>
      </w:r>
    </w:p>
    <w:p w14:paraId="2BDB210C" w14:textId="77777777" w:rsidR="009F340C" w:rsidRPr="000641AC" w:rsidRDefault="009F340C" w:rsidP="009F340C">
      <w:pPr>
        <w:pStyle w:val="NormalWeb"/>
        <w:numPr>
          <w:ilvl w:val="0"/>
          <w:numId w:val="52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无条件</w:t>
      </w:r>
      <w:r w:rsidRPr="000641AC">
        <w:rPr>
          <w:rFonts w:eastAsiaTheme="majorEastAsia"/>
          <w:sz w:val="20"/>
          <w:szCs w:val="20"/>
        </w:rPr>
        <w:t>：不以年龄、就业、资产、工作意愿、家庭结构、族裔、性别等为领取条件。</w:t>
      </w:r>
    </w:p>
    <w:p w14:paraId="108F9BB5" w14:textId="77777777" w:rsidR="009F340C" w:rsidRPr="000641AC" w:rsidRDefault="009F340C" w:rsidP="009F340C">
      <w:pPr>
        <w:pStyle w:val="NormalWeb"/>
        <w:numPr>
          <w:ilvl w:val="0"/>
          <w:numId w:val="52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现金形式</w:t>
      </w:r>
      <w:r w:rsidRPr="000641AC">
        <w:rPr>
          <w:rFonts w:eastAsiaTheme="majorEastAsia"/>
          <w:sz w:val="20"/>
          <w:szCs w:val="20"/>
        </w:rPr>
        <w:t>：直接现金/等价账户入账，居民可自主决定用途。</w:t>
      </w:r>
    </w:p>
    <w:p w14:paraId="70553A21" w14:textId="77777777" w:rsidR="009F340C" w:rsidRPr="000641AC" w:rsidRDefault="009F340C" w:rsidP="009F340C">
      <w:pPr>
        <w:pStyle w:val="NormalWeb"/>
        <w:numPr>
          <w:ilvl w:val="0"/>
          <w:numId w:val="52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proofErr w:type="gramStart"/>
      <w:r w:rsidRPr="000641AC">
        <w:rPr>
          <w:rStyle w:val="Strong"/>
          <w:rFonts w:eastAsiaTheme="majorEastAsia"/>
          <w:sz w:val="20"/>
          <w:szCs w:val="20"/>
        </w:rPr>
        <w:t>个</w:t>
      </w:r>
      <w:proofErr w:type="gramEnd"/>
      <w:r w:rsidRPr="000641AC">
        <w:rPr>
          <w:rStyle w:val="Strong"/>
          <w:rFonts w:eastAsiaTheme="majorEastAsia"/>
          <w:sz w:val="20"/>
          <w:szCs w:val="20"/>
        </w:rPr>
        <w:t>人为单位</w:t>
      </w:r>
      <w:r w:rsidRPr="000641AC">
        <w:rPr>
          <w:rFonts w:eastAsiaTheme="majorEastAsia"/>
          <w:sz w:val="20"/>
          <w:szCs w:val="20"/>
        </w:rPr>
        <w:t>：以个人而非家庭作为政策主体。</w:t>
      </w:r>
    </w:p>
    <w:p w14:paraId="10A3F9DB" w14:textId="77777777" w:rsidR="009F340C" w:rsidRPr="000641AC" w:rsidRDefault="009F340C" w:rsidP="009F340C">
      <w:pPr>
        <w:pStyle w:val="NormalWeb"/>
        <w:numPr>
          <w:ilvl w:val="0"/>
          <w:numId w:val="52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定期持续</w:t>
      </w:r>
      <w:r w:rsidRPr="000641AC">
        <w:rPr>
          <w:rFonts w:eastAsiaTheme="majorEastAsia"/>
          <w:sz w:val="20"/>
          <w:szCs w:val="20"/>
        </w:rPr>
        <w:t>：长期制度安排，而非一次性补贴。</w:t>
      </w:r>
    </w:p>
    <w:p w14:paraId="7DB4EF64" w14:textId="77777777" w:rsidR="009F340C" w:rsidRPr="000641AC" w:rsidRDefault="009F340C" w:rsidP="009F340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150CF4F" w14:textId="77777777" w:rsidR="009F340C" w:rsidRPr="000641AC" w:rsidRDefault="009F340C" w:rsidP="009F340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1.2 为什么采用“按日计量/高频发放”</w:t>
      </w:r>
    </w:p>
    <w:p w14:paraId="342DC678" w14:textId="77777777" w:rsidR="009F340C" w:rsidRPr="000641AC" w:rsidRDefault="009F340C" w:rsidP="009F340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的核心不是“每月拿到一笔钱”，而是确保每位居民</w:t>
      </w:r>
      <w:r w:rsidRPr="000641AC">
        <w:rPr>
          <w:rStyle w:val="Strong"/>
          <w:rFonts w:eastAsiaTheme="majorEastAsia"/>
          <w:sz w:val="20"/>
          <w:szCs w:val="20"/>
        </w:rPr>
        <w:t>每天都拥有最低现金流</w:t>
      </w:r>
      <w:r w:rsidRPr="000641AC">
        <w:rPr>
          <w:rFonts w:eastAsiaTheme="majorEastAsia"/>
          <w:sz w:val="20"/>
          <w:szCs w:val="20"/>
        </w:rPr>
        <w:t>。为此，本方案主张：</w:t>
      </w:r>
    </w:p>
    <w:p w14:paraId="5B23A8FB" w14:textId="77777777" w:rsidR="009F340C" w:rsidRPr="000641AC" w:rsidRDefault="009F340C" w:rsidP="009F340C">
      <w:pPr>
        <w:pStyle w:val="NormalWeb"/>
        <w:numPr>
          <w:ilvl w:val="0"/>
          <w:numId w:val="52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按日计量</w:t>
      </w:r>
      <w:r w:rsidRPr="000641AC">
        <w:rPr>
          <w:rFonts w:eastAsiaTheme="majorEastAsia"/>
          <w:sz w:val="20"/>
          <w:szCs w:val="20"/>
        </w:rPr>
        <w:t>（$33/天）并通过现代金融系统</w:t>
      </w:r>
      <w:r w:rsidRPr="000641AC">
        <w:rPr>
          <w:rStyle w:val="Strong"/>
          <w:rFonts w:eastAsiaTheme="majorEastAsia"/>
          <w:sz w:val="20"/>
          <w:szCs w:val="20"/>
        </w:rPr>
        <w:t>自动入账</w:t>
      </w:r>
      <w:r w:rsidRPr="000641AC">
        <w:rPr>
          <w:rFonts w:eastAsiaTheme="majorEastAsia"/>
          <w:sz w:val="20"/>
          <w:szCs w:val="20"/>
        </w:rPr>
        <w:t>；</w:t>
      </w:r>
    </w:p>
    <w:p w14:paraId="021698A7" w14:textId="77777777" w:rsidR="009F340C" w:rsidRPr="000641AC" w:rsidRDefault="009F340C" w:rsidP="009F340C">
      <w:pPr>
        <w:pStyle w:val="NormalWeb"/>
        <w:numPr>
          <w:ilvl w:val="0"/>
          <w:numId w:val="52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发放频率采用“按日入账”，以兼顾现金</w:t>
      </w:r>
      <w:proofErr w:type="gramStart"/>
      <w:r w:rsidRPr="000641AC">
        <w:rPr>
          <w:rFonts w:eastAsiaTheme="majorEastAsia"/>
          <w:sz w:val="20"/>
          <w:szCs w:val="20"/>
        </w:rPr>
        <w:t>流保障</w:t>
      </w:r>
      <w:proofErr w:type="gramEnd"/>
      <w:r w:rsidRPr="000641AC">
        <w:rPr>
          <w:rFonts w:eastAsiaTheme="majorEastAsia"/>
          <w:sz w:val="20"/>
          <w:szCs w:val="20"/>
        </w:rPr>
        <w:t>与行政效率；</w:t>
      </w:r>
    </w:p>
    <w:p w14:paraId="37EAEE9F" w14:textId="77777777" w:rsidR="009F340C" w:rsidRPr="000641AC" w:rsidRDefault="009F340C" w:rsidP="009F340C">
      <w:pPr>
        <w:pStyle w:val="NormalWeb"/>
        <w:numPr>
          <w:ilvl w:val="0"/>
          <w:numId w:val="52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相比“月初一次性发放”，高频发放能降低个体短期资金失衡风险及滥用，使“底线保障”更加稳定可感知。</w:t>
      </w:r>
    </w:p>
    <w:p w14:paraId="4AD12D32" w14:textId="77777777" w:rsidR="009F340C" w:rsidRPr="000641AC" w:rsidRDefault="009F340C" w:rsidP="009F340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5BFA311" w14:textId="77777777" w:rsidR="009F340C" w:rsidRPr="000641AC" w:rsidRDefault="009F340C" w:rsidP="009F340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1.3 UBI 的定位：不是传统福利，而是“社会底线制度”</w:t>
      </w:r>
    </w:p>
    <w:p w14:paraId="33DF9D17" w14:textId="77777777" w:rsidR="009F340C" w:rsidRPr="000641AC" w:rsidRDefault="009F340C" w:rsidP="009F340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本方案强调：UBI 不是对某个群体的救济，也不是以“资格审查”为核心的福利发放，而是一项</w:t>
      </w:r>
      <w:r w:rsidRPr="000641AC">
        <w:rPr>
          <w:rStyle w:val="Strong"/>
          <w:rFonts w:eastAsiaTheme="majorEastAsia"/>
          <w:sz w:val="20"/>
          <w:szCs w:val="20"/>
        </w:rPr>
        <w:t>面向全体居民的社会基础制度</w:t>
      </w:r>
      <w:r w:rsidRPr="000641AC">
        <w:rPr>
          <w:rFonts w:eastAsiaTheme="majorEastAsia"/>
          <w:sz w:val="20"/>
          <w:szCs w:val="20"/>
        </w:rPr>
        <w:t>。</w:t>
      </w:r>
    </w:p>
    <w:p w14:paraId="249A53FF" w14:textId="77777777" w:rsidR="009F340C" w:rsidRPr="000641AC" w:rsidRDefault="009F340C" w:rsidP="009F340C">
      <w:pPr>
        <w:pStyle w:val="NormalWeb"/>
        <w:numPr>
          <w:ilvl w:val="0"/>
          <w:numId w:val="53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UBI 的核心目的</w:t>
      </w:r>
      <w:r w:rsidRPr="000641AC">
        <w:rPr>
          <w:rFonts w:eastAsiaTheme="majorEastAsia"/>
          <w:sz w:val="20"/>
          <w:szCs w:val="20"/>
        </w:rPr>
        <w:t>：保障每个人“能正常活下去、有基本尊严”，从制度上消除贫困底部塌陷。</w:t>
      </w:r>
    </w:p>
    <w:p w14:paraId="4F9532E8" w14:textId="77777777" w:rsidR="009F340C" w:rsidRPr="000641AC" w:rsidRDefault="009F340C" w:rsidP="009F340C">
      <w:pPr>
        <w:pStyle w:val="NormalWeb"/>
        <w:numPr>
          <w:ilvl w:val="0"/>
          <w:numId w:val="53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UBI 并不</w:t>
      </w:r>
      <w:proofErr w:type="gramStart"/>
      <w:r w:rsidRPr="000641AC">
        <w:rPr>
          <w:rStyle w:val="Strong"/>
          <w:rFonts w:eastAsiaTheme="majorEastAsia"/>
          <w:sz w:val="20"/>
          <w:szCs w:val="20"/>
        </w:rPr>
        <w:t>否定奋斗</w:t>
      </w:r>
      <w:proofErr w:type="gramEnd"/>
      <w:r w:rsidRPr="000641AC">
        <w:rPr>
          <w:rStyle w:val="Strong"/>
          <w:rFonts w:eastAsiaTheme="majorEastAsia"/>
          <w:sz w:val="20"/>
          <w:szCs w:val="20"/>
        </w:rPr>
        <w:t>与差异</w:t>
      </w:r>
      <w:r w:rsidRPr="000641AC">
        <w:rPr>
          <w:rFonts w:eastAsiaTheme="majorEastAsia"/>
          <w:sz w:val="20"/>
          <w:szCs w:val="20"/>
        </w:rPr>
        <w:t>：</w:t>
      </w:r>
    </w:p>
    <w:p w14:paraId="29CEBCE2" w14:textId="77777777" w:rsidR="009F340C" w:rsidRPr="000641AC" w:rsidRDefault="009F340C" w:rsidP="009F340C">
      <w:pPr>
        <w:pStyle w:val="NormalWeb"/>
        <w:numPr>
          <w:ilvl w:val="1"/>
          <w:numId w:val="53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提供“基本生活底线”；</w:t>
      </w:r>
    </w:p>
    <w:p w14:paraId="7B30F254" w14:textId="77777777" w:rsidR="009F340C" w:rsidRPr="000641AC" w:rsidRDefault="009F340C" w:rsidP="009F340C">
      <w:pPr>
        <w:pStyle w:val="NormalWeb"/>
        <w:numPr>
          <w:ilvl w:val="1"/>
          <w:numId w:val="53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个人在底线之上仍通过工作、创业、投资、经营与创新等获得UBI之外的更高收入；</w:t>
      </w:r>
    </w:p>
    <w:p w14:paraId="1FCD849E" w14:textId="77777777" w:rsidR="009F340C" w:rsidRPr="000641AC" w:rsidRDefault="009F340C" w:rsidP="009F340C">
      <w:pPr>
        <w:pStyle w:val="NormalWeb"/>
        <w:numPr>
          <w:ilvl w:val="1"/>
          <w:numId w:val="53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这是一种“底线保障 + 上层充分竞争”的制度结构。</w:t>
      </w:r>
    </w:p>
    <w:p w14:paraId="2A655DDE" w14:textId="77777777" w:rsidR="009F340C" w:rsidRPr="000641AC" w:rsidRDefault="009F340C" w:rsidP="009F340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同时，UBI 应与</w:t>
      </w:r>
      <w:r w:rsidRPr="000641AC">
        <w:rPr>
          <w:rStyle w:val="Strong"/>
          <w:rFonts w:eastAsiaTheme="majorEastAsia"/>
          <w:sz w:val="20"/>
          <w:szCs w:val="20"/>
        </w:rPr>
        <w:t>全民免费基本医疗保险</w:t>
      </w:r>
      <w:r w:rsidRPr="000641AC">
        <w:rPr>
          <w:rFonts w:eastAsiaTheme="majorEastAsia"/>
          <w:sz w:val="20"/>
          <w:szCs w:val="20"/>
        </w:rPr>
        <w:t>形成制度组合：</w:t>
      </w:r>
    </w:p>
    <w:p w14:paraId="0DCED788" w14:textId="77777777" w:rsidR="009F340C" w:rsidRPr="000641AC" w:rsidRDefault="009F340C" w:rsidP="009F340C">
      <w:pPr>
        <w:pStyle w:val="NormalWeb"/>
        <w:numPr>
          <w:ilvl w:val="0"/>
          <w:numId w:val="5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现金底线解决“生活基本开支”；</w:t>
      </w:r>
    </w:p>
    <w:p w14:paraId="532F33A1" w14:textId="77777777" w:rsidR="009F340C" w:rsidRPr="000641AC" w:rsidRDefault="009F340C" w:rsidP="009F340C">
      <w:pPr>
        <w:pStyle w:val="NormalWeb"/>
        <w:numPr>
          <w:ilvl w:val="0"/>
          <w:numId w:val="5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医疗底线解决“疾病支出致贫”；</w:t>
      </w:r>
    </w:p>
    <w:p w14:paraId="54DC7C4E" w14:textId="77777777" w:rsidR="009F340C" w:rsidRPr="000641AC" w:rsidRDefault="009F340C" w:rsidP="009F340C">
      <w:pPr>
        <w:pStyle w:val="NormalWeb"/>
        <w:numPr>
          <w:ilvl w:val="0"/>
          <w:numId w:val="5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两者共同构成现代社会对生存权的基本保障。</w:t>
      </w:r>
    </w:p>
    <w:p w14:paraId="2999ADDB" w14:textId="77777777" w:rsidR="009F340C" w:rsidRPr="000641AC" w:rsidRDefault="009F340C" w:rsidP="009F340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7AF6528" w14:textId="77777777" w:rsidR="009F340C" w:rsidRPr="000641AC" w:rsidRDefault="009F340C" w:rsidP="009F340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2. 资金来源与可持续性</w:t>
      </w:r>
    </w:p>
    <w:p w14:paraId="6EC864A7" w14:textId="77777777" w:rsidR="009F340C" w:rsidRPr="000641AC" w:rsidRDefault="009F340C" w:rsidP="009F340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2.1 在既有收入结构中完成“普惠再整合”</w:t>
      </w:r>
    </w:p>
    <w:p w14:paraId="18CA528E" w14:textId="77777777" w:rsidR="009F340C" w:rsidRPr="000641AC" w:rsidRDefault="009F340C" w:rsidP="009F340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的资金不依赖单一来源，而采用</w:t>
      </w:r>
      <w:r w:rsidRPr="000641AC">
        <w:rPr>
          <w:rStyle w:val="Strong"/>
          <w:rFonts w:eastAsiaTheme="majorEastAsia"/>
          <w:sz w:val="20"/>
          <w:szCs w:val="20"/>
        </w:rPr>
        <w:t>可审计的“社会共同筹资 + 普惠返还”机制</w:t>
      </w:r>
      <w:r w:rsidRPr="000641AC">
        <w:rPr>
          <w:rFonts w:eastAsiaTheme="majorEastAsia"/>
          <w:sz w:val="20"/>
          <w:szCs w:val="20"/>
        </w:rPr>
        <w:t>。其核心逻辑是：</w:t>
      </w:r>
    </w:p>
    <w:p w14:paraId="24CDDD0A" w14:textId="77777777" w:rsidR="009F340C" w:rsidRPr="000641AC" w:rsidRDefault="009F340C" w:rsidP="009F340C">
      <w:pPr>
        <w:pStyle w:val="NormalWeb"/>
        <w:numPr>
          <w:ilvl w:val="0"/>
          <w:numId w:val="5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纽约州居民人均月大约收入约 </w:t>
      </w:r>
      <w:r w:rsidRPr="000641AC">
        <w:rPr>
          <w:rStyle w:val="Strong"/>
          <w:rFonts w:eastAsiaTheme="majorEastAsia"/>
          <w:sz w:val="20"/>
          <w:szCs w:val="20"/>
        </w:rPr>
        <w:t>$6,250</w:t>
      </w:r>
      <w:r w:rsidRPr="000641AC">
        <w:rPr>
          <w:rFonts w:eastAsiaTheme="majorEastAsia"/>
          <w:sz w:val="20"/>
          <w:szCs w:val="20"/>
        </w:rPr>
        <w:t>；</w:t>
      </w:r>
    </w:p>
    <w:p w14:paraId="08A59F1B" w14:textId="77777777" w:rsidR="009F340C" w:rsidRPr="000641AC" w:rsidRDefault="009F340C" w:rsidP="009F340C">
      <w:pPr>
        <w:pStyle w:val="NormalWeb"/>
        <w:numPr>
          <w:ilvl w:val="0"/>
          <w:numId w:val="5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UBI 目标水平约 </w:t>
      </w:r>
      <w:r w:rsidRPr="000641AC">
        <w:rPr>
          <w:rStyle w:val="Strong"/>
          <w:rFonts w:eastAsiaTheme="majorEastAsia"/>
          <w:sz w:val="20"/>
          <w:szCs w:val="20"/>
        </w:rPr>
        <w:t>$1,000/月/人</w:t>
      </w:r>
      <w:r w:rsidRPr="000641AC">
        <w:rPr>
          <w:rFonts w:eastAsiaTheme="majorEastAsia"/>
          <w:sz w:val="20"/>
          <w:szCs w:val="20"/>
        </w:rPr>
        <w:t>（与 $33/天 接近）；</w:t>
      </w:r>
    </w:p>
    <w:p w14:paraId="54D57373" w14:textId="77777777" w:rsidR="009F340C" w:rsidRPr="000641AC" w:rsidRDefault="009F340C" w:rsidP="009F340C">
      <w:pPr>
        <w:pStyle w:val="NormalWeb"/>
        <w:numPr>
          <w:ilvl w:val="0"/>
          <w:numId w:val="5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$1,000 约等于 $6,250 的 </w:t>
      </w:r>
      <w:r w:rsidRPr="000641AC">
        <w:rPr>
          <w:rStyle w:val="Strong"/>
          <w:rFonts w:eastAsiaTheme="majorEastAsia"/>
          <w:sz w:val="20"/>
          <w:szCs w:val="20"/>
        </w:rPr>
        <w:t>16%</w:t>
      </w:r>
      <w:r w:rsidRPr="000641AC">
        <w:rPr>
          <w:rFonts w:eastAsiaTheme="majorEastAsia"/>
          <w:sz w:val="20"/>
          <w:szCs w:val="20"/>
        </w:rPr>
        <w:t>；</w:t>
      </w:r>
    </w:p>
    <w:p w14:paraId="1BBAD5CD" w14:textId="77777777" w:rsidR="009F340C" w:rsidRPr="000641AC" w:rsidRDefault="009F340C" w:rsidP="009F340C">
      <w:pPr>
        <w:pStyle w:val="NormalWeb"/>
        <w:numPr>
          <w:ilvl w:val="0"/>
          <w:numId w:val="5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因此可设计为：</w:t>
      </w:r>
      <w:r w:rsidRPr="000641AC">
        <w:rPr>
          <w:rStyle w:val="Strong"/>
          <w:rFonts w:eastAsiaTheme="majorEastAsia"/>
          <w:sz w:val="20"/>
          <w:szCs w:val="20"/>
        </w:rPr>
        <w:t>以全体居民收入为基础进行相应比例筹资，再以同等额度普惠返还</w:t>
      </w:r>
      <w:r w:rsidRPr="000641AC">
        <w:rPr>
          <w:rFonts w:eastAsiaTheme="majorEastAsia"/>
          <w:sz w:val="20"/>
          <w:szCs w:val="20"/>
        </w:rPr>
        <w:t>。</w:t>
      </w:r>
    </w:p>
    <w:p w14:paraId="69A8D6D6" w14:textId="77777777" w:rsidR="009F340C" w:rsidRPr="000641AC" w:rsidRDefault="009F340C" w:rsidP="009F340C">
      <w:pPr>
        <w:pStyle w:val="NormalWeb"/>
        <w:numPr>
          <w:ilvl w:val="0"/>
          <w:numId w:val="5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这意味着：高收入</w:t>
      </w:r>
      <w:proofErr w:type="gramStart"/>
      <w:r w:rsidRPr="000641AC">
        <w:rPr>
          <w:rFonts w:eastAsiaTheme="majorEastAsia"/>
          <w:sz w:val="20"/>
          <w:szCs w:val="20"/>
        </w:rPr>
        <w:t>者净贡献</w:t>
      </w:r>
      <w:proofErr w:type="gramEnd"/>
      <w:r w:rsidRPr="000641AC">
        <w:rPr>
          <w:rFonts w:eastAsiaTheme="majorEastAsia"/>
          <w:sz w:val="20"/>
          <w:szCs w:val="20"/>
        </w:rPr>
        <w:t>更多，</w:t>
      </w:r>
      <w:proofErr w:type="gramStart"/>
      <w:r w:rsidRPr="000641AC">
        <w:rPr>
          <w:rFonts w:eastAsiaTheme="majorEastAsia"/>
          <w:sz w:val="20"/>
          <w:szCs w:val="20"/>
        </w:rPr>
        <w:t>低收入者净受益</w:t>
      </w:r>
      <w:proofErr w:type="gramEnd"/>
      <w:r w:rsidRPr="000641AC">
        <w:rPr>
          <w:rFonts w:eastAsiaTheme="majorEastAsia"/>
          <w:sz w:val="20"/>
          <w:szCs w:val="20"/>
        </w:rPr>
        <w:t>更多，从而把每个人的底线抬升至贫困线附近或以上。</w:t>
      </w:r>
    </w:p>
    <w:p w14:paraId="0D46C6E2" w14:textId="77777777" w:rsidR="009F340C" w:rsidRPr="000641AC" w:rsidRDefault="009F340C" w:rsidP="009F340C">
      <w:pPr>
        <w:pStyle w:val="NormalWeb"/>
        <w:numPr>
          <w:ilvl w:val="0"/>
          <w:numId w:val="5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同时，高收入者在UBI之外有更高的实际收入。</w:t>
      </w:r>
    </w:p>
    <w:p w14:paraId="6F48783B" w14:textId="77777777" w:rsidR="009F340C" w:rsidRPr="000641AC" w:rsidRDefault="009F340C" w:rsidP="009F340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本方案UBI资金不是新税种。</w:t>
      </w:r>
    </w:p>
    <w:p w14:paraId="4A396F1C" w14:textId="77777777" w:rsidR="009F340C" w:rsidRPr="000641AC" w:rsidRDefault="009F340C" w:rsidP="009F340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2.2 规模测算</w:t>
      </w:r>
    </w:p>
    <w:p w14:paraId="186872CB" w14:textId="77777777" w:rsidR="009F340C" w:rsidRPr="000641AC" w:rsidRDefault="009F340C" w:rsidP="009F340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标准：$33/天/人 ≈ $11,880/年/人</w:t>
      </w:r>
    </w:p>
    <w:p w14:paraId="7A08A59E" w14:textId="77777777" w:rsidR="009F340C" w:rsidRPr="000641AC" w:rsidRDefault="009F340C" w:rsidP="009F340C">
      <w:pPr>
        <w:pStyle w:val="NormalWeb"/>
        <w:numPr>
          <w:ilvl w:val="0"/>
          <w:numId w:val="53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若覆盖 2,000 万居民：年支出约 </w:t>
      </w:r>
      <w:r w:rsidRPr="000641AC">
        <w:rPr>
          <w:rStyle w:val="Strong"/>
          <w:rFonts w:eastAsiaTheme="majorEastAsia"/>
          <w:sz w:val="20"/>
          <w:szCs w:val="20"/>
        </w:rPr>
        <w:t>$237.6B</w:t>
      </w:r>
      <w:r w:rsidRPr="000641AC">
        <w:rPr>
          <w:rFonts w:eastAsiaTheme="majorEastAsia"/>
          <w:sz w:val="20"/>
          <w:szCs w:val="20"/>
        </w:rPr>
        <w:t>（2,376 亿美元）</w:t>
      </w:r>
    </w:p>
    <w:p w14:paraId="38C6905D" w14:textId="77777777" w:rsidR="009F340C" w:rsidRPr="000641AC" w:rsidRDefault="009F340C" w:rsidP="009F340C">
      <w:pPr>
        <w:pStyle w:val="NormalWeb"/>
        <w:numPr>
          <w:ilvl w:val="0"/>
          <w:numId w:val="53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若以“个人总收入 × 16%”作为筹资框架，则可形成与上述规模量级相匹配的资金池闭环，并预留行政成本与波动空间。</w:t>
      </w:r>
    </w:p>
    <w:p w14:paraId="349D2444" w14:textId="77777777" w:rsidR="009F340C" w:rsidRPr="000641AC" w:rsidRDefault="009F340C" w:rsidP="009F340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B850E70" w14:textId="77777777" w:rsidR="009F340C" w:rsidRPr="000641AC" w:rsidRDefault="009F340C" w:rsidP="009F340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3. 预期影响</w:t>
      </w:r>
    </w:p>
    <w:p w14:paraId="0A8787FA" w14:textId="77777777" w:rsidR="009F340C" w:rsidRPr="000641AC" w:rsidRDefault="009F340C" w:rsidP="009F340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3.1 经济层面：稳定底部需求、提升抗冲击能力</w:t>
      </w:r>
    </w:p>
    <w:p w14:paraId="0C783885" w14:textId="77777777" w:rsidR="009F340C" w:rsidRPr="000641AC" w:rsidRDefault="009F340C" w:rsidP="009F340C">
      <w:pPr>
        <w:pStyle w:val="NormalWeb"/>
        <w:numPr>
          <w:ilvl w:val="0"/>
          <w:numId w:val="5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扩大基础消费能力</w:t>
      </w:r>
      <w:r w:rsidRPr="000641AC">
        <w:rPr>
          <w:rFonts w:eastAsiaTheme="majorEastAsia"/>
          <w:sz w:val="20"/>
          <w:szCs w:val="20"/>
        </w:rPr>
        <w:t>：底部与中低收入群体的边际消费倾向更高，资金</w:t>
      </w:r>
      <w:proofErr w:type="gramStart"/>
      <w:r w:rsidRPr="000641AC">
        <w:rPr>
          <w:rFonts w:eastAsiaTheme="majorEastAsia"/>
          <w:sz w:val="20"/>
          <w:szCs w:val="20"/>
        </w:rPr>
        <w:t>回流本地</w:t>
      </w:r>
      <w:proofErr w:type="gramEnd"/>
      <w:r w:rsidRPr="000641AC">
        <w:rPr>
          <w:rFonts w:eastAsiaTheme="majorEastAsia"/>
          <w:sz w:val="20"/>
          <w:szCs w:val="20"/>
        </w:rPr>
        <w:t>商户、住房与服务业，形成稳态需求。</w:t>
      </w:r>
    </w:p>
    <w:p w14:paraId="7B1D10B8" w14:textId="77777777" w:rsidR="009F340C" w:rsidRPr="000641AC" w:rsidRDefault="009F340C" w:rsidP="009F340C">
      <w:pPr>
        <w:pStyle w:val="NormalWeb"/>
        <w:numPr>
          <w:ilvl w:val="0"/>
          <w:numId w:val="5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增强经济韧性</w:t>
      </w:r>
      <w:r w:rsidRPr="000641AC">
        <w:rPr>
          <w:rFonts w:eastAsiaTheme="majorEastAsia"/>
          <w:sz w:val="20"/>
          <w:szCs w:val="20"/>
        </w:rPr>
        <w:t>：在通胀冲击、失业上升或行业自动化冲击下，UBI 提供缓冲，降低家庭财务崩溃风险。</w:t>
      </w:r>
    </w:p>
    <w:p w14:paraId="25174AD9" w14:textId="77777777" w:rsidR="009F340C" w:rsidRPr="000641AC" w:rsidRDefault="009F340C" w:rsidP="009F340C">
      <w:pPr>
        <w:pStyle w:val="NormalWeb"/>
        <w:numPr>
          <w:ilvl w:val="0"/>
          <w:numId w:val="5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鼓励创业与再培训</w:t>
      </w:r>
      <w:r w:rsidRPr="000641AC">
        <w:rPr>
          <w:rFonts w:eastAsiaTheme="majorEastAsia"/>
          <w:sz w:val="20"/>
          <w:szCs w:val="20"/>
        </w:rPr>
        <w:t>：有底线保障后，居民更敢于接受技能训练、转岗、创业、投资、试错。</w:t>
      </w:r>
    </w:p>
    <w:p w14:paraId="099F1ECF" w14:textId="77777777" w:rsidR="009F340C" w:rsidRPr="000641AC" w:rsidRDefault="009F340C" w:rsidP="009F340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lastRenderedPageBreak/>
        <w:t>3.2 社会层面：降低贫困链条风险</w:t>
      </w:r>
    </w:p>
    <w:p w14:paraId="386D929D" w14:textId="77777777" w:rsidR="009F340C" w:rsidRPr="000641AC" w:rsidRDefault="009F340C" w:rsidP="009F340C">
      <w:pPr>
        <w:pStyle w:val="NormalWeb"/>
        <w:numPr>
          <w:ilvl w:val="0"/>
          <w:numId w:val="53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减少并最终消除无家可归与住房不稳定风险</w:t>
      </w:r>
      <w:r w:rsidRPr="000641AC">
        <w:rPr>
          <w:rFonts w:eastAsiaTheme="majorEastAsia"/>
          <w:sz w:val="20"/>
          <w:szCs w:val="20"/>
        </w:rPr>
        <w:t>：稳定现金</w:t>
      </w:r>
      <w:proofErr w:type="gramStart"/>
      <w:r w:rsidRPr="000641AC">
        <w:rPr>
          <w:rFonts w:eastAsiaTheme="majorEastAsia"/>
          <w:sz w:val="20"/>
          <w:szCs w:val="20"/>
        </w:rPr>
        <w:t>流提高</w:t>
      </w:r>
      <w:proofErr w:type="gramEnd"/>
      <w:r w:rsidRPr="000641AC">
        <w:rPr>
          <w:rFonts w:eastAsiaTheme="majorEastAsia"/>
          <w:sz w:val="20"/>
          <w:szCs w:val="20"/>
        </w:rPr>
        <w:t>租金与基础账单可支付性。</w:t>
      </w:r>
    </w:p>
    <w:p w14:paraId="5E9E5957" w14:textId="77777777" w:rsidR="009F340C" w:rsidRPr="000641AC" w:rsidRDefault="009F340C" w:rsidP="009F340C">
      <w:pPr>
        <w:pStyle w:val="NormalWeb"/>
        <w:numPr>
          <w:ilvl w:val="0"/>
          <w:numId w:val="53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降低贫困相关犯罪与社会治理成本</w:t>
      </w:r>
      <w:r w:rsidRPr="000641AC">
        <w:rPr>
          <w:rFonts w:eastAsiaTheme="majorEastAsia"/>
          <w:sz w:val="20"/>
          <w:szCs w:val="20"/>
        </w:rPr>
        <w:t>：经济压力下降，盗窃、欺诈等与生存压力相关的风险可显著下降。</w:t>
      </w:r>
    </w:p>
    <w:p w14:paraId="7BD6434E" w14:textId="77777777" w:rsidR="009F340C" w:rsidRPr="000641AC" w:rsidRDefault="009F340C" w:rsidP="009F340C">
      <w:pPr>
        <w:pStyle w:val="NormalWeb"/>
        <w:numPr>
          <w:ilvl w:val="0"/>
          <w:numId w:val="53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消除以贫困为理由的消费不付账：</w:t>
      </w:r>
      <w:r w:rsidRPr="000641AC">
        <w:rPr>
          <w:rStyle w:val="Strong"/>
          <w:rFonts w:eastAsiaTheme="majorEastAsia"/>
          <w:b w:val="0"/>
          <w:bCs w:val="0"/>
          <w:sz w:val="20"/>
          <w:szCs w:val="20"/>
        </w:rPr>
        <w:t>实现吃饭、购物、住房、乘车乘机等所有消费都必须付费的社会规则。</w:t>
      </w:r>
    </w:p>
    <w:p w14:paraId="65E10C55" w14:textId="77777777" w:rsidR="009F340C" w:rsidRPr="000641AC" w:rsidRDefault="009F340C" w:rsidP="009F340C">
      <w:pPr>
        <w:pStyle w:val="NormalWeb"/>
        <w:numPr>
          <w:ilvl w:val="0"/>
          <w:numId w:val="53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提升心理健康与家庭稳定性</w:t>
      </w:r>
      <w:r w:rsidRPr="000641AC">
        <w:rPr>
          <w:rFonts w:eastAsiaTheme="majorEastAsia"/>
          <w:sz w:val="20"/>
          <w:szCs w:val="20"/>
        </w:rPr>
        <w:t>：减少长期财务焦虑，降低部分成瘾与家庭冲突风险。</w:t>
      </w:r>
    </w:p>
    <w:p w14:paraId="05A3029B" w14:textId="77777777" w:rsidR="009F340C" w:rsidRPr="000641AC" w:rsidRDefault="009F340C" w:rsidP="009F340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3.3 行政层面：降低资格审查成本和消除污名化</w:t>
      </w:r>
    </w:p>
    <w:p w14:paraId="59A7B319" w14:textId="77777777" w:rsidR="009F340C" w:rsidRPr="000641AC" w:rsidRDefault="009F340C" w:rsidP="009F340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相较于传统福利的资产审查、资格门槛与复杂流程，UBI 的普惠与自动发放机制能够：</w:t>
      </w:r>
    </w:p>
    <w:p w14:paraId="118EA82B" w14:textId="77777777" w:rsidR="009F340C" w:rsidRPr="000641AC" w:rsidRDefault="009F340C" w:rsidP="009F340C">
      <w:pPr>
        <w:pStyle w:val="NormalWeb"/>
        <w:numPr>
          <w:ilvl w:val="0"/>
          <w:numId w:val="53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减少审批与核查成本；</w:t>
      </w:r>
    </w:p>
    <w:p w14:paraId="28D6242F" w14:textId="77777777" w:rsidR="009F340C" w:rsidRPr="000641AC" w:rsidRDefault="009F340C" w:rsidP="009F340C">
      <w:pPr>
        <w:pStyle w:val="NormalWeb"/>
        <w:numPr>
          <w:ilvl w:val="0"/>
          <w:numId w:val="53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减少福利欺诈空间；</w:t>
      </w:r>
    </w:p>
    <w:p w14:paraId="3A36D925" w14:textId="77777777" w:rsidR="009F340C" w:rsidRPr="000641AC" w:rsidRDefault="009F340C" w:rsidP="009F340C">
      <w:pPr>
        <w:pStyle w:val="NormalWeb"/>
        <w:numPr>
          <w:ilvl w:val="0"/>
          <w:numId w:val="53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消除领取者</w:t>
      </w:r>
      <w:proofErr w:type="gramStart"/>
      <w:r w:rsidRPr="000641AC">
        <w:rPr>
          <w:rFonts w:eastAsiaTheme="majorEastAsia"/>
          <w:sz w:val="20"/>
          <w:szCs w:val="20"/>
        </w:rPr>
        <w:t>污名化</w:t>
      </w:r>
      <w:proofErr w:type="gramEnd"/>
      <w:r w:rsidRPr="000641AC">
        <w:rPr>
          <w:rFonts w:eastAsiaTheme="majorEastAsia"/>
          <w:sz w:val="20"/>
          <w:szCs w:val="20"/>
        </w:rPr>
        <w:t>与“贫困陷阱”。</w:t>
      </w:r>
    </w:p>
    <w:p w14:paraId="65353183" w14:textId="77777777" w:rsidR="009F340C" w:rsidRPr="000641AC" w:rsidRDefault="009F340C" w:rsidP="009F340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4B95CF6" w14:textId="77777777" w:rsidR="009F340C" w:rsidRPr="000641AC" w:rsidRDefault="009F340C" w:rsidP="009F340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4. 机制解释</w:t>
      </w:r>
    </w:p>
    <w:p w14:paraId="16301233" w14:textId="77777777" w:rsidR="009F340C" w:rsidRPr="000641AC" w:rsidRDefault="009F340C" w:rsidP="009F340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为了说明“既能抬升底线、又不削弱劳动激励”，可用一个直观例子：</w:t>
      </w:r>
    </w:p>
    <w:p w14:paraId="4D36F748" w14:textId="77777777" w:rsidR="009F340C" w:rsidRPr="000641AC" w:rsidRDefault="009F340C" w:rsidP="009F340C">
      <w:pPr>
        <w:pStyle w:val="NormalWeb"/>
        <w:numPr>
          <w:ilvl w:val="0"/>
          <w:numId w:val="5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假设社会平均月收入为 $6,250；</w:t>
      </w:r>
    </w:p>
    <w:p w14:paraId="50B96D4E" w14:textId="77777777" w:rsidR="009F340C" w:rsidRPr="000641AC" w:rsidRDefault="009F340C" w:rsidP="009F340C">
      <w:pPr>
        <w:pStyle w:val="NormalWeb"/>
        <w:numPr>
          <w:ilvl w:val="0"/>
          <w:numId w:val="5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设定 UBI = $1,000/月；</w:t>
      </w:r>
    </w:p>
    <w:p w14:paraId="74A3359B" w14:textId="77777777" w:rsidR="009F340C" w:rsidRPr="000641AC" w:rsidRDefault="009F340C" w:rsidP="009F340C">
      <w:pPr>
        <w:pStyle w:val="NormalWeb"/>
        <w:numPr>
          <w:ilvl w:val="0"/>
          <w:numId w:val="5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采用筹资比例约 16%；</w:t>
      </w:r>
    </w:p>
    <w:p w14:paraId="344C6735" w14:textId="77777777" w:rsidR="009F340C" w:rsidRPr="000641AC" w:rsidRDefault="009F340C" w:rsidP="009F340C">
      <w:pPr>
        <w:pStyle w:val="NormalWeb"/>
        <w:numPr>
          <w:ilvl w:val="0"/>
          <w:numId w:val="5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则高收入</w:t>
      </w:r>
      <w:proofErr w:type="gramStart"/>
      <w:r w:rsidRPr="000641AC">
        <w:rPr>
          <w:rFonts w:eastAsiaTheme="majorEastAsia"/>
          <w:sz w:val="20"/>
          <w:szCs w:val="20"/>
        </w:rPr>
        <w:t>者净贡献</w:t>
      </w:r>
      <w:proofErr w:type="gramEnd"/>
      <w:r w:rsidRPr="000641AC">
        <w:rPr>
          <w:rFonts w:eastAsiaTheme="majorEastAsia"/>
          <w:sz w:val="20"/>
          <w:szCs w:val="20"/>
        </w:rPr>
        <w:t>更多，但仍保留强烈激励：所有人每多赚 1 美元，仍保留约 0.84 美元的净收入；</w:t>
      </w:r>
    </w:p>
    <w:p w14:paraId="7220254E" w14:textId="77777777" w:rsidR="009F340C" w:rsidRPr="000641AC" w:rsidRDefault="009F340C" w:rsidP="009F340C">
      <w:pPr>
        <w:pStyle w:val="NormalWeb"/>
        <w:numPr>
          <w:ilvl w:val="0"/>
          <w:numId w:val="5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因此，UBI 既能把底部抬升到“可生存水平”，又不会让中高收入者因 $1,000 而放弃更高收入追求。</w:t>
      </w:r>
    </w:p>
    <w:p w14:paraId="5644255C" w14:textId="77777777" w:rsidR="009F340C" w:rsidRPr="000641AC" w:rsidRDefault="009F340C" w:rsidP="009F340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F5A165D" w14:textId="77777777" w:rsidR="009F340C" w:rsidRPr="000641AC" w:rsidRDefault="009F340C" w:rsidP="009F340C">
      <w:pPr>
        <w:pStyle w:val="Heading2"/>
        <w:adjustRightInd w:val="0"/>
        <w:snapToGrid w:val="0"/>
        <w:spacing w:before="0"/>
        <w:rPr>
          <w:rStyle w:val="Strong"/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 xml:space="preserve">5. </w:t>
      </w:r>
      <w:r w:rsidRPr="000641AC">
        <w:rPr>
          <w:rStyle w:val="Strong"/>
          <w:rFonts w:ascii="Times New Roman" w:hAnsi="Times New Roman" w:cs="Times New Roman"/>
          <w:sz w:val="20"/>
          <w:szCs w:val="20"/>
        </w:rPr>
        <w:t>UBI 不是“给一部分人发福利”，而是为所有人建立生存底线。</w:t>
      </w:r>
    </w:p>
    <w:p w14:paraId="0E189C65" w14:textId="77777777" w:rsidR="009F340C" w:rsidRPr="000641AC" w:rsidRDefault="009F340C" w:rsidP="009F340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纽约以现代金融系统实现“按日计量、自动入账”的普惠基本收入：每人每天 33 美元。它把每个人从“贫困断裂”中托起，让劳动、创业、创新在更稳定的社会基础上发生。UBI 提供底线，奋斗决定上限——让纽约率先进入“零贫困”的新时代。</w:t>
      </w:r>
    </w:p>
    <w:p w14:paraId="5219115B" w14:textId="77777777" w:rsidR="009F340C" w:rsidRPr="000641AC" w:rsidRDefault="009F340C" w:rsidP="00004C9C">
      <w:pPr>
        <w:pStyle w:val="NormalWeb"/>
        <w:adjustRightInd w:val="0"/>
        <w:snapToGrid w:val="0"/>
        <w:spacing w:before="0" w:beforeAutospacing="0" w:after="0" w:afterAutospacing="0"/>
        <w:jc w:val="both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20CE8174" w14:textId="55C9B549" w:rsidR="00F5080D" w:rsidRPr="000641AC" w:rsidRDefault="005D767B" w:rsidP="00004C9C">
      <w:pPr>
        <w:pStyle w:val="NormalWeb"/>
        <w:adjustRightInd w:val="0"/>
        <w:snapToGrid w:val="0"/>
        <w:spacing w:before="0" w:beforeAutospacing="0" w:after="0" w:afterAutospacing="0"/>
        <w:jc w:val="both"/>
        <w:rPr>
          <w:rFonts w:eastAsiaTheme="majorEastAsia"/>
          <w:b/>
          <w:bCs/>
          <w:color w:val="000000" w:themeColor="text1"/>
          <w:sz w:val="20"/>
          <w:szCs w:val="20"/>
        </w:rPr>
      </w:pPr>
      <w:bookmarkStart w:id="3" w:name="OLE_LINK45"/>
      <w:r w:rsidRPr="000641AC">
        <w:rPr>
          <w:rFonts w:eastAsiaTheme="majorEastAsia"/>
          <w:b/>
          <w:color w:val="222222"/>
          <w:sz w:val="20"/>
          <w:szCs w:val="20"/>
        </w:rPr>
        <w:t>竞选政纲目标 2</w:t>
      </w:r>
      <w:r w:rsidR="00F5080D" w:rsidRPr="000641AC">
        <w:rPr>
          <w:rFonts w:eastAsiaTheme="majorEastAsia"/>
          <w:b/>
          <w:bCs/>
          <w:color w:val="000000" w:themeColor="text1"/>
          <w:sz w:val="20"/>
          <w:szCs w:val="20"/>
        </w:rPr>
        <w:t>：</w:t>
      </w:r>
      <w:r w:rsidR="0004114E" w:rsidRPr="000641AC">
        <w:rPr>
          <w:rFonts w:eastAsiaTheme="majorEastAsia"/>
          <w:b/>
          <w:bCs/>
          <w:sz w:val="20"/>
          <w:szCs w:val="20"/>
        </w:rPr>
        <w:t>全民免费基本</w:t>
      </w:r>
      <w:proofErr w:type="gramStart"/>
      <w:r w:rsidR="0004114E" w:rsidRPr="000641AC">
        <w:rPr>
          <w:rFonts w:eastAsiaTheme="majorEastAsia"/>
          <w:b/>
          <w:bCs/>
          <w:sz w:val="20"/>
          <w:szCs w:val="20"/>
        </w:rPr>
        <w:t>医</w:t>
      </w:r>
      <w:proofErr w:type="gramEnd"/>
      <w:r w:rsidR="0004114E" w:rsidRPr="000641AC">
        <w:rPr>
          <w:rFonts w:eastAsiaTheme="majorEastAsia"/>
          <w:b/>
          <w:bCs/>
          <w:sz w:val="20"/>
          <w:szCs w:val="20"/>
        </w:rPr>
        <w:t>保</w:t>
      </w:r>
    </w:p>
    <w:p w14:paraId="00F788CA" w14:textId="44B6429B" w:rsidR="009D2E62" w:rsidRPr="000641AC" w:rsidRDefault="00A768A2" w:rsidP="009D2E62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sz w:val="20"/>
          <w:szCs w:val="20"/>
        </w:rPr>
        <w:t>全民免费基本医疗保险：</w:t>
      </w:r>
      <w:r w:rsidR="00101A0D" w:rsidRPr="000641AC">
        <w:rPr>
          <w:rFonts w:eastAsiaTheme="majorEastAsia"/>
          <w:b/>
          <w:bCs/>
          <w:color w:val="000000" w:themeColor="text1"/>
          <w:sz w:val="20"/>
          <w:szCs w:val="20"/>
        </w:rPr>
        <w:t>全民基本收入（</w:t>
      </w:r>
      <w:r w:rsidRPr="000641AC">
        <w:rPr>
          <w:rFonts w:eastAsiaTheme="majorEastAsia"/>
          <w:b/>
          <w:bCs/>
          <w:sz w:val="20"/>
          <w:szCs w:val="20"/>
        </w:rPr>
        <w:t>UBI</w:t>
      </w:r>
      <w:r w:rsidR="00101A0D" w:rsidRPr="000641AC">
        <w:rPr>
          <w:rFonts w:eastAsiaTheme="majorEastAsia"/>
          <w:b/>
          <w:bCs/>
          <w:sz w:val="20"/>
          <w:szCs w:val="20"/>
        </w:rPr>
        <w:t>）</w:t>
      </w:r>
      <w:r w:rsidRPr="000641AC">
        <w:rPr>
          <w:rFonts w:eastAsiaTheme="majorEastAsia"/>
          <w:b/>
          <w:bCs/>
          <w:sz w:val="20"/>
          <w:szCs w:val="20"/>
        </w:rPr>
        <w:t>治理框架的制度支柱。</w:t>
      </w:r>
      <w:r w:rsidR="009D2E62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为所有</w:t>
      </w:r>
      <w:r w:rsidR="00E92477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纽约州居民</w:t>
      </w:r>
      <w:r w:rsidR="009D2E62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提供无条件的全民免费基本医疗保险。获得医疗保健是每个人的基本生存需求；目前，纽约州有5%的人口缺乏医疗保险。</w:t>
      </w:r>
      <w:r w:rsidR="00C27454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高收入者可以购买基本</w:t>
      </w:r>
      <w:proofErr w:type="gramStart"/>
      <w:r w:rsidR="00C27454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医</w:t>
      </w:r>
      <w:proofErr w:type="gramEnd"/>
      <w:r w:rsidR="00C27454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保之外的额外</w:t>
      </w:r>
      <w:proofErr w:type="gramStart"/>
      <w:r w:rsidR="00C27454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医</w:t>
      </w:r>
      <w:proofErr w:type="gramEnd"/>
      <w:r w:rsidR="00C27454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保。</w:t>
      </w:r>
    </w:p>
    <w:p w14:paraId="0EC8701F" w14:textId="2DFDBD03" w:rsidR="00F5080D" w:rsidRPr="000641AC" w:rsidRDefault="00F5080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</w:p>
    <w:p w14:paraId="3A821AE0" w14:textId="77777777" w:rsidR="00F5080D" w:rsidRPr="000641AC" w:rsidRDefault="00F5080D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一、医疗保障的制度必然性</w:t>
      </w:r>
    </w:p>
    <w:p w14:paraId="2C4DC40A" w14:textId="12EB0E9E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为所有</w:t>
      </w:r>
      <w:r w:rsidR="00E92477">
        <w:rPr>
          <w:rFonts w:eastAsiaTheme="majorEastAsia"/>
          <w:sz w:val="20"/>
          <w:szCs w:val="20"/>
        </w:rPr>
        <w:t>纽约州居民</w:t>
      </w:r>
      <w:r w:rsidRPr="000641AC">
        <w:rPr>
          <w:rFonts w:eastAsiaTheme="majorEastAsia"/>
          <w:sz w:val="20"/>
          <w:szCs w:val="20"/>
        </w:rPr>
        <w:t>提供</w:t>
      </w:r>
      <w:r w:rsidRPr="000641AC">
        <w:rPr>
          <w:rStyle w:val="Strong"/>
          <w:rFonts w:eastAsiaTheme="majorEastAsia"/>
          <w:sz w:val="20"/>
          <w:szCs w:val="20"/>
        </w:rPr>
        <w:t>无条件的全民免费基本医疗保险</w:t>
      </w:r>
      <w:r w:rsidRPr="000641AC">
        <w:rPr>
          <w:rFonts w:eastAsiaTheme="majorEastAsia"/>
          <w:sz w:val="20"/>
          <w:szCs w:val="20"/>
        </w:rPr>
        <w:t>，不是福利扩张，而是现代治理的制度升级。</w:t>
      </w:r>
    </w:p>
    <w:p w14:paraId="3E66841B" w14:textId="168839E1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医疗保健是基本生存条件，与食物、住房和收入保障具有同等地位。疾病贯穿人的一生，没有任何人</w:t>
      </w:r>
      <w:r w:rsidR="00A768A2" w:rsidRPr="000641AC">
        <w:rPr>
          <w:rFonts w:eastAsiaTheme="majorEastAsia"/>
          <w:sz w:val="20"/>
          <w:szCs w:val="20"/>
        </w:rPr>
        <w:t>------</w:t>
      </w:r>
      <w:r w:rsidRPr="000641AC">
        <w:rPr>
          <w:rFonts w:eastAsiaTheme="majorEastAsia"/>
          <w:sz w:val="20"/>
          <w:szCs w:val="20"/>
        </w:rPr>
        <w:t>无论收入水平、就业状态或社会地位</w:t>
      </w:r>
      <w:r w:rsidR="00A768A2" w:rsidRPr="000641AC">
        <w:rPr>
          <w:rFonts w:eastAsiaTheme="majorEastAsia"/>
          <w:sz w:val="20"/>
          <w:szCs w:val="20"/>
        </w:rPr>
        <w:t>------</w:t>
      </w:r>
      <w:r w:rsidRPr="000641AC">
        <w:rPr>
          <w:rFonts w:eastAsiaTheme="majorEastAsia"/>
          <w:sz w:val="20"/>
          <w:szCs w:val="20"/>
        </w:rPr>
        <w:t>可以选择“退出医疗需求”。因此，医疗保健不是可自由支配的消费品，而是不可替代的生存保障。</w:t>
      </w:r>
    </w:p>
    <w:p w14:paraId="7DE6DCCB" w14:textId="052EEFDA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如果基本医疗保障仍然附带资格限制、行政条件或覆盖缺口，那么仅靠UBI不足以保障人的</w:t>
      </w:r>
      <w:r w:rsidR="00A768A2" w:rsidRPr="000641AC">
        <w:rPr>
          <w:rFonts w:eastAsiaTheme="majorEastAsia"/>
          <w:sz w:val="20"/>
          <w:szCs w:val="20"/>
        </w:rPr>
        <w:t>人的基本生存需要、</w:t>
      </w:r>
      <w:r w:rsidRPr="000641AC">
        <w:rPr>
          <w:rFonts w:eastAsiaTheme="majorEastAsia"/>
          <w:sz w:val="20"/>
          <w:szCs w:val="20"/>
        </w:rPr>
        <w:t>尊严与社会稳定。收入保障解决“支付能力”，医疗保障解决“生存风险”。两者必须结合，才能构成完整的制度安全网。</w:t>
      </w:r>
    </w:p>
    <w:p w14:paraId="1CB1418C" w14:textId="74B43F9B" w:rsidR="00F5080D" w:rsidRPr="000641AC" w:rsidRDefault="00F5080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72C5D9E" w14:textId="77777777" w:rsidR="00F5080D" w:rsidRPr="000641AC" w:rsidRDefault="00F5080D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二、纽约州已经具备制度基础</w:t>
      </w:r>
    </w:p>
    <w:p w14:paraId="5C10545B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纽约州在实现真正全民</w:t>
      </w:r>
      <w:proofErr w:type="gramStart"/>
      <w:r w:rsidRPr="000641AC">
        <w:rPr>
          <w:rFonts w:eastAsiaTheme="majorEastAsia"/>
          <w:sz w:val="20"/>
          <w:szCs w:val="20"/>
        </w:rPr>
        <w:t>医</w:t>
      </w:r>
      <w:proofErr w:type="gramEnd"/>
      <w:r w:rsidRPr="000641AC">
        <w:rPr>
          <w:rFonts w:eastAsiaTheme="majorEastAsia"/>
          <w:sz w:val="20"/>
          <w:szCs w:val="20"/>
        </w:rPr>
        <w:t>保方面具有独特优势。</w:t>
      </w:r>
    </w:p>
    <w:p w14:paraId="79811EB7" w14:textId="69FABB66" w:rsidR="00F5080D" w:rsidRPr="000641AC" w:rsidRDefault="00F5080D" w:rsidP="00004C9C">
      <w:pPr>
        <w:pStyle w:val="NormalWeb"/>
        <w:numPr>
          <w:ilvl w:val="0"/>
          <w:numId w:val="5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约 </w:t>
      </w:r>
      <w:r w:rsidRPr="000641AC">
        <w:rPr>
          <w:rStyle w:val="Strong"/>
          <w:rFonts w:eastAsiaTheme="majorEastAsia"/>
          <w:sz w:val="20"/>
          <w:szCs w:val="20"/>
        </w:rPr>
        <w:t>95% 的纽约居民已拥有医疗保险</w:t>
      </w:r>
    </w:p>
    <w:p w14:paraId="698455C1" w14:textId="77777777" w:rsidR="00F5080D" w:rsidRPr="000641AC" w:rsidRDefault="00F5080D" w:rsidP="00004C9C">
      <w:pPr>
        <w:pStyle w:val="NormalWeb"/>
        <w:numPr>
          <w:ilvl w:val="0"/>
          <w:numId w:val="5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仅约 </w:t>
      </w:r>
      <w:r w:rsidRPr="000641AC">
        <w:rPr>
          <w:rStyle w:val="Strong"/>
          <w:rFonts w:eastAsiaTheme="majorEastAsia"/>
          <w:sz w:val="20"/>
          <w:szCs w:val="20"/>
        </w:rPr>
        <w:t>5% 人口仍处于无保险状态</w:t>
      </w:r>
    </w:p>
    <w:p w14:paraId="14DAAFF2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这一缺口并非源于医疗资源不足或财政能力缺失，而主要来自：</w:t>
      </w:r>
    </w:p>
    <w:p w14:paraId="249CA0CC" w14:textId="77777777" w:rsidR="00F5080D" w:rsidRPr="000641AC" w:rsidRDefault="00F5080D" w:rsidP="00004C9C">
      <w:pPr>
        <w:pStyle w:val="NormalWeb"/>
        <w:numPr>
          <w:ilvl w:val="0"/>
          <w:numId w:val="53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行政流程复杂</w:t>
      </w:r>
    </w:p>
    <w:p w14:paraId="27D16955" w14:textId="77777777" w:rsidR="00F5080D" w:rsidRPr="000641AC" w:rsidRDefault="00F5080D" w:rsidP="00004C9C">
      <w:pPr>
        <w:pStyle w:val="NormalWeb"/>
        <w:numPr>
          <w:ilvl w:val="0"/>
          <w:numId w:val="53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资格审查门槛</w:t>
      </w:r>
    </w:p>
    <w:p w14:paraId="27C2B6B3" w14:textId="77777777" w:rsidR="00F5080D" w:rsidRPr="000641AC" w:rsidRDefault="00F5080D" w:rsidP="00004C9C">
      <w:pPr>
        <w:pStyle w:val="NormalWeb"/>
        <w:numPr>
          <w:ilvl w:val="0"/>
          <w:numId w:val="53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信息不对称</w:t>
      </w:r>
    </w:p>
    <w:p w14:paraId="73E7BC2D" w14:textId="77777777" w:rsidR="00F5080D" w:rsidRPr="000641AC" w:rsidRDefault="00F5080D" w:rsidP="00004C9C">
      <w:pPr>
        <w:pStyle w:val="NormalWeb"/>
        <w:numPr>
          <w:ilvl w:val="0"/>
          <w:numId w:val="53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制度碎片化管理</w:t>
      </w:r>
    </w:p>
    <w:p w14:paraId="1C2B11AC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换言之，纽约州已经实现“近乎全民覆盖”，剩下的只是完成制度整合，实现</w:t>
      </w:r>
      <w:r w:rsidRPr="000641AC">
        <w:rPr>
          <w:rStyle w:val="Strong"/>
          <w:rFonts w:eastAsiaTheme="majorEastAsia"/>
          <w:sz w:val="20"/>
          <w:szCs w:val="20"/>
        </w:rPr>
        <w:t>无条件、自动化、全民纳入</w:t>
      </w:r>
      <w:r w:rsidRPr="000641AC">
        <w:rPr>
          <w:rFonts w:eastAsiaTheme="majorEastAsia"/>
          <w:sz w:val="20"/>
          <w:szCs w:val="20"/>
        </w:rPr>
        <w:t>。</w:t>
      </w:r>
    </w:p>
    <w:p w14:paraId="3B51A8C2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这不是从零开始的扩张，而是从95%到100%的制度修复。</w:t>
      </w:r>
    </w:p>
    <w:p w14:paraId="46C3F9EF" w14:textId="0A256A4B" w:rsidR="00F5080D" w:rsidRPr="000641AC" w:rsidRDefault="00F5080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7582F65" w14:textId="77777777" w:rsidR="00F5080D" w:rsidRPr="000641AC" w:rsidRDefault="00F5080D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三、</w:t>
      </w:r>
      <w:proofErr w:type="gramStart"/>
      <w:r w:rsidRPr="000641AC">
        <w:rPr>
          <w:rFonts w:ascii="Times New Roman" w:hAnsi="Times New Roman" w:cs="Times New Roman"/>
          <w:sz w:val="20"/>
          <w:szCs w:val="20"/>
        </w:rPr>
        <w:t>医</w:t>
      </w:r>
      <w:proofErr w:type="gramEnd"/>
      <w:r w:rsidRPr="000641AC">
        <w:rPr>
          <w:rFonts w:ascii="Times New Roman" w:hAnsi="Times New Roman" w:cs="Times New Roman"/>
          <w:sz w:val="20"/>
          <w:szCs w:val="20"/>
        </w:rPr>
        <w:t>保缺口的真实社会成本</w:t>
      </w:r>
    </w:p>
    <w:p w14:paraId="3D1F3346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无保险人口的存在，造成的成本远高于表面数字。</w:t>
      </w:r>
    </w:p>
    <w:p w14:paraId="70FEC863" w14:textId="77777777" w:rsidR="00F5080D" w:rsidRPr="000641AC" w:rsidRDefault="00F5080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医疗系统层面</w:t>
      </w:r>
    </w:p>
    <w:p w14:paraId="795A7480" w14:textId="77777777" w:rsidR="00F5080D" w:rsidRPr="000641AC" w:rsidRDefault="00F5080D" w:rsidP="00004C9C">
      <w:pPr>
        <w:pStyle w:val="NormalWeb"/>
        <w:numPr>
          <w:ilvl w:val="0"/>
          <w:numId w:val="54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延误治疗</w:t>
      </w:r>
    </w:p>
    <w:p w14:paraId="1E343A21" w14:textId="77777777" w:rsidR="00F5080D" w:rsidRPr="000641AC" w:rsidRDefault="00F5080D" w:rsidP="00004C9C">
      <w:pPr>
        <w:pStyle w:val="NormalWeb"/>
        <w:numPr>
          <w:ilvl w:val="0"/>
          <w:numId w:val="54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依赖急诊</w:t>
      </w:r>
    </w:p>
    <w:p w14:paraId="54A6BF8E" w14:textId="77777777" w:rsidR="00F5080D" w:rsidRPr="000641AC" w:rsidRDefault="00F5080D" w:rsidP="00004C9C">
      <w:pPr>
        <w:pStyle w:val="NormalWeb"/>
        <w:numPr>
          <w:ilvl w:val="0"/>
          <w:numId w:val="54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可预防疾病恶化</w:t>
      </w:r>
    </w:p>
    <w:p w14:paraId="1C0F93F0" w14:textId="77777777" w:rsidR="00F5080D" w:rsidRPr="000641AC" w:rsidRDefault="00F5080D" w:rsidP="00004C9C">
      <w:pPr>
        <w:pStyle w:val="NormalWeb"/>
        <w:numPr>
          <w:ilvl w:val="0"/>
          <w:numId w:val="54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未补偿医疗费用增加</w:t>
      </w:r>
    </w:p>
    <w:p w14:paraId="1CAB2080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这些成本最终由：</w:t>
      </w:r>
    </w:p>
    <w:p w14:paraId="6C0A9ED2" w14:textId="77777777" w:rsidR="00F5080D" w:rsidRPr="000641AC" w:rsidRDefault="00F5080D" w:rsidP="00004C9C">
      <w:pPr>
        <w:pStyle w:val="NormalWeb"/>
        <w:numPr>
          <w:ilvl w:val="0"/>
          <w:numId w:val="54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医院系统</w:t>
      </w:r>
    </w:p>
    <w:p w14:paraId="6E7BD3B3" w14:textId="77777777" w:rsidR="00F5080D" w:rsidRPr="000641AC" w:rsidRDefault="00F5080D" w:rsidP="00004C9C">
      <w:pPr>
        <w:pStyle w:val="NormalWeb"/>
        <w:numPr>
          <w:ilvl w:val="0"/>
          <w:numId w:val="54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纳税人</w:t>
      </w:r>
    </w:p>
    <w:p w14:paraId="1F756C25" w14:textId="77777777" w:rsidR="00F5080D" w:rsidRPr="000641AC" w:rsidRDefault="00F5080D" w:rsidP="00004C9C">
      <w:pPr>
        <w:pStyle w:val="NormalWeb"/>
        <w:numPr>
          <w:ilvl w:val="0"/>
          <w:numId w:val="54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proofErr w:type="gramStart"/>
      <w:r w:rsidRPr="000641AC">
        <w:rPr>
          <w:rFonts w:eastAsiaTheme="majorEastAsia"/>
          <w:sz w:val="20"/>
          <w:szCs w:val="20"/>
        </w:rPr>
        <w:t>已参保人</w:t>
      </w:r>
      <w:proofErr w:type="gramEnd"/>
      <w:r w:rsidRPr="000641AC">
        <w:rPr>
          <w:rFonts w:eastAsiaTheme="majorEastAsia"/>
          <w:sz w:val="20"/>
          <w:szCs w:val="20"/>
        </w:rPr>
        <w:t>群</w:t>
      </w:r>
    </w:p>
    <w:p w14:paraId="76C2937E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共同承担。</w:t>
      </w:r>
    </w:p>
    <w:p w14:paraId="21A130A0" w14:textId="77777777" w:rsidR="00F5080D" w:rsidRPr="000641AC" w:rsidRDefault="00F5080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公共卫生层面</w:t>
      </w:r>
    </w:p>
    <w:p w14:paraId="3FD33AAC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proofErr w:type="gramStart"/>
      <w:r w:rsidRPr="000641AC">
        <w:rPr>
          <w:rFonts w:eastAsiaTheme="majorEastAsia"/>
          <w:sz w:val="20"/>
          <w:szCs w:val="20"/>
        </w:rPr>
        <w:t>医</w:t>
      </w:r>
      <w:proofErr w:type="gramEnd"/>
      <w:r w:rsidRPr="000641AC">
        <w:rPr>
          <w:rFonts w:eastAsiaTheme="majorEastAsia"/>
          <w:sz w:val="20"/>
          <w:szCs w:val="20"/>
        </w:rPr>
        <w:t>保覆盖缺口削弱：</w:t>
      </w:r>
    </w:p>
    <w:p w14:paraId="257EBC71" w14:textId="77777777" w:rsidR="00F5080D" w:rsidRPr="000641AC" w:rsidRDefault="00F5080D" w:rsidP="00004C9C">
      <w:pPr>
        <w:pStyle w:val="NormalWeb"/>
        <w:numPr>
          <w:ilvl w:val="0"/>
          <w:numId w:val="54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疾病预防体系</w:t>
      </w:r>
    </w:p>
    <w:p w14:paraId="0A0FFA5E" w14:textId="77777777" w:rsidR="00F5080D" w:rsidRPr="000641AC" w:rsidRDefault="00F5080D" w:rsidP="00004C9C">
      <w:pPr>
        <w:pStyle w:val="NormalWeb"/>
        <w:numPr>
          <w:ilvl w:val="0"/>
          <w:numId w:val="54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早期干预能力</w:t>
      </w:r>
    </w:p>
    <w:p w14:paraId="2204AE49" w14:textId="77777777" w:rsidR="00F5080D" w:rsidRPr="000641AC" w:rsidRDefault="00F5080D" w:rsidP="00004C9C">
      <w:pPr>
        <w:pStyle w:val="NormalWeb"/>
        <w:numPr>
          <w:ilvl w:val="0"/>
          <w:numId w:val="54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系统整体韧性</w:t>
      </w:r>
    </w:p>
    <w:p w14:paraId="289EDA99" w14:textId="77777777" w:rsidR="00F5080D" w:rsidRPr="000641AC" w:rsidRDefault="00F5080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财政与经济层面</w:t>
      </w:r>
    </w:p>
    <w:p w14:paraId="7134DC45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覆盖缺口造成：</w:t>
      </w:r>
    </w:p>
    <w:p w14:paraId="13F34838" w14:textId="77777777" w:rsidR="00F5080D" w:rsidRPr="000641AC" w:rsidRDefault="00F5080D" w:rsidP="00004C9C">
      <w:pPr>
        <w:pStyle w:val="NormalWeb"/>
        <w:numPr>
          <w:ilvl w:val="0"/>
          <w:numId w:val="54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行政重复成本</w:t>
      </w:r>
    </w:p>
    <w:p w14:paraId="77263746" w14:textId="77777777" w:rsidR="00F5080D" w:rsidRPr="000641AC" w:rsidRDefault="00F5080D" w:rsidP="00004C9C">
      <w:pPr>
        <w:pStyle w:val="NormalWeb"/>
        <w:numPr>
          <w:ilvl w:val="0"/>
          <w:numId w:val="54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风险外部化</w:t>
      </w:r>
    </w:p>
    <w:p w14:paraId="10237BB5" w14:textId="77777777" w:rsidR="00F5080D" w:rsidRPr="000641AC" w:rsidRDefault="00F5080D" w:rsidP="00004C9C">
      <w:pPr>
        <w:pStyle w:val="NormalWeb"/>
        <w:numPr>
          <w:ilvl w:val="0"/>
          <w:numId w:val="54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隐性财政负担</w:t>
      </w:r>
    </w:p>
    <w:p w14:paraId="3C4D8B39" w14:textId="77777777" w:rsidR="00F5080D" w:rsidRPr="000641AC" w:rsidRDefault="00F5080D" w:rsidP="00004C9C">
      <w:pPr>
        <w:pStyle w:val="NormalWeb"/>
        <w:numPr>
          <w:ilvl w:val="0"/>
          <w:numId w:val="54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长期生产力损失</w:t>
      </w:r>
    </w:p>
    <w:p w14:paraId="05E2D397" w14:textId="5E95E0E4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因此，</w:t>
      </w:r>
      <w:proofErr w:type="gramStart"/>
      <w:r w:rsidRPr="000641AC">
        <w:rPr>
          <w:rFonts w:eastAsiaTheme="majorEastAsia"/>
          <w:sz w:val="20"/>
          <w:szCs w:val="20"/>
        </w:rPr>
        <w:t>医</w:t>
      </w:r>
      <w:proofErr w:type="gramEnd"/>
      <w:r w:rsidRPr="000641AC">
        <w:rPr>
          <w:rFonts w:eastAsiaTheme="majorEastAsia"/>
          <w:sz w:val="20"/>
          <w:szCs w:val="20"/>
        </w:rPr>
        <w:t>保不完全覆盖本身就是一种“制度性低效率</w:t>
      </w:r>
      <w:r w:rsidR="00A768A2" w:rsidRPr="000641AC">
        <w:rPr>
          <w:rFonts w:eastAsiaTheme="majorEastAsia"/>
          <w:sz w:val="20"/>
          <w:szCs w:val="20"/>
        </w:rPr>
        <w:t>与缺乏保障</w:t>
      </w:r>
      <w:r w:rsidRPr="000641AC">
        <w:rPr>
          <w:rFonts w:eastAsiaTheme="majorEastAsia"/>
          <w:sz w:val="20"/>
          <w:szCs w:val="20"/>
        </w:rPr>
        <w:t>”。</w:t>
      </w:r>
    </w:p>
    <w:p w14:paraId="69DBFF13" w14:textId="52F41929" w:rsidR="00F5080D" w:rsidRPr="000641AC" w:rsidRDefault="00F5080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7D57716" w14:textId="77777777" w:rsidR="00F5080D" w:rsidRPr="000641AC" w:rsidRDefault="00F5080D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四、UBI + 全民</w:t>
      </w:r>
      <w:proofErr w:type="gramStart"/>
      <w:r w:rsidRPr="000641AC">
        <w:rPr>
          <w:rFonts w:ascii="Times New Roman" w:hAnsi="Times New Roman" w:cs="Times New Roman"/>
          <w:sz w:val="20"/>
          <w:szCs w:val="20"/>
        </w:rPr>
        <w:t>医</w:t>
      </w:r>
      <w:proofErr w:type="gramEnd"/>
      <w:r w:rsidRPr="000641AC">
        <w:rPr>
          <w:rFonts w:ascii="Times New Roman" w:hAnsi="Times New Roman" w:cs="Times New Roman"/>
          <w:sz w:val="20"/>
          <w:szCs w:val="20"/>
        </w:rPr>
        <w:t>保的制度协同机制</w:t>
      </w:r>
    </w:p>
    <w:p w14:paraId="13465226" w14:textId="145FF77A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全民基本收入（UBI）与全民免费基本医疗保险形成结构性协同</w:t>
      </w:r>
      <w:r w:rsidR="00793314" w:rsidRPr="000641AC">
        <w:rPr>
          <w:rFonts w:eastAsiaTheme="majorEastAsia"/>
          <w:sz w:val="20"/>
          <w:szCs w:val="20"/>
        </w:rPr>
        <w:t>.</w:t>
      </w:r>
    </w:p>
    <w:p w14:paraId="2A03C63A" w14:textId="3FC3A70A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两者结合，实现：</w:t>
      </w:r>
    </w:p>
    <w:p w14:paraId="6DD87409" w14:textId="77777777" w:rsidR="00F5080D" w:rsidRPr="000641AC" w:rsidRDefault="00F5080D" w:rsidP="00004C9C">
      <w:pPr>
        <w:pStyle w:val="NormalWeb"/>
        <w:numPr>
          <w:ilvl w:val="0"/>
          <w:numId w:val="54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防止因疾病导致经济灾难</w:t>
      </w:r>
    </w:p>
    <w:p w14:paraId="23E87CB9" w14:textId="77777777" w:rsidR="00F5080D" w:rsidRPr="000641AC" w:rsidRDefault="00F5080D" w:rsidP="00004C9C">
      <w:pPr>
        <w:pStyle w:val="NormalWeb"/>
        <w:numPr>
          <w:ilvl w:val="0"/>
          <w:numId w:val="54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防止因贫困延误治疗</w:t>
      </w:r>
    </w:p>
    <w:p w14:paraId="29059E00" w14:textId="77777777" w:rsidR="00F5080D" w:rsidRPr="000641AC" w:rsidRDefault="00F5080D" w:rsidP="00004C9C">
      <w:pPr>
        <w:pStyle w:val="NormalWeb"/>
        <w:numPr>
          <w:ilvl w:val="0"/>
          <w:numId w:val="54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减少无家可归风险</w:t>
      </w:r>
    </w:p>
    <w:p w14:paraId="578B22D7" w14:textId="77777777" w:rsidR="00F5080D" w:rsidRPr="000641AC" w:rsidRDefault="00F5080D" w:rsidP="00004C9C">
      <w:pPr>
        <w:pStyle w:val="NormalWeb"/>
        <w:numPr>
          <w:ilvl w:val="0"/>
          <w:numId w:val="54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减少社会排斥</w:t>
      </w:r>
    </w:p>
    <w:p w14:paraId="0FC47ED4" w14:textId="77777777" w:rsidR="00F5080D" w:rsidRPr="000641AC" w:rsidRDefault="00F5080D" w:rsidP="00004C9C">
      <w:pPr>
        <w:pStyle w:val="NormalWeb"/>
        <w:numPr>
          <w:ilvl w:val="0"/>
          <w:numId w:val="54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降低犯罪诱因</w:t>
      </w:r>
    </w:p>
    <w:p w14:paraId="00425400" w14:textId="77777777" w:rsidR="00F5080D" w:rsidRPr="000641AC" w:rsidRDefault="00F5080D" w:rsidP="00004C9C">
      <w:pPr>
        <w:pStyle w:val="NormalWeb"/>
        <w:numPr>
          <w:ilvl w:val="0"/>
          <w:numId w:val="54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提升长期生产力</w:t>
      </w:r>
    </w:p>
    <w:p w14:paraId="0B9D3455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这是一种“经济安全 + 生物安全”的双重保障结构。</w:t>
      </w:r>
    </w:p>
    <w:p w14:paraId="28ED5A6D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医疗支出从危机驱动型支出，转变为稳定、预防型公共投资。</w:t>
      </w:r>
    </w:p>
    <w:p w14:paraId="34B2DCA2" w14:textId="40A5CB67" w:rsidR="00F5080D" w:rsidRPr="000641AC" w:rsidRDefault="00F5080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CC703A9" w14:textId="77777777" w:rsidR="00F5080D" w:rsidRPr="000641AC" w:rsidRDefault="00F5080D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五、纽约医疗财政现实与结构问题</w:t>
      </w:r>
    </w:p>
    <w:p w14:paraId="09E4538F" w14:textId="77777777" w:rsidR="00F5080D" w:rsidRPr="000641AC" w:rsidRDefault="00F5080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公共医疗支出规模</w:t>
      </w:r>
    </w:p>
    <w:p w14:paraId="176658FD" w14:textId="77777777" w:rsidR="00F5080D" w:rsidRPr="000641AC" w:rsidRDefault="00F5080D" w:rsidP="00004C9C">
      <w:pPr>
        <w:pStyle w:val="NormalWeb"/>
        <w:numPr>
          <w:ilvl w:val="0"/>
          <w:numId w:val="5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医疗补助（州+联邦）支出约 </w:t>
      </w:r>
      <w:r w:rsidRPr="000641AC">
        <w:rPr>
          <w:rStyle w:val="Strong"/>
          <w:rFonts w:eastAsiaTheme="majorEastAsia"/>
          <w:sz w:val="20"/>
          <w:szCs w:val="20"/>
        </w:rPr>
        <w:t>946亿美元</w:t>
      </w:r>
    </w:p>
    <w:p w14:paraId="4C7092B0" w14:textId="77777777" w:rsidR="00F5080D" w:rsidRPr="000641AC" w:rsidRDefault="00F5080D" w:rsidP="00004C9C">
      <w:pPr>
        <w:pStyle w:val="NormalWeb"/>
        <w:numPr>
          <w:ilvl w:val="0"/>
          <w:numId w:val="5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proofErr w:type="gramStart"/>
      <w:r w:rsidRPr="000641AC">
        <w:rPr>
          <w:rFonts w:eastAsiaTheme="majorEastAsia"/>
          <w:sz w:val="20"/>
          <w:szCs w:val="20"/>
        </w:rPr>
        <w:t>占州政府</w:t>
      </w:r>
      <w:proofErr w:type="gramEnd"/>
      <w:r w:rsidRPr="000641AC">
        <w:rPr>
          <w:rFonts w:eastAsiaTheme="majorEastAsia"/>
          <w:sz w:val="20"/>
          <w:szCs w:val="20"/>
        </w:rPr>
        <w:t xml:space="preserve">预算约 </w:t>
      </w:r>
      <w:r w:rsidRPr="000641AC">
        <w:rPr>
          <w:rStyle w:val="Strong"/>
          <w:rFonts w:eastAsiaTheme="majorEastAsia"/>
          <w:sz w:val="20"/>
          <w:szCs w:val="20"/>
        </w:rPr>
        <w:t>35%</w:t>
      </w:r>
    </w:p>
    <w:p w14:paraId="15B84D4C" w14:textId="77777777" w:rsidR="00F5080D" w:rsidRPr="000641AC" w:rsidRDefault="00F5080D" w:rsidP="00004C9C">
      <w:pPr>
        <w:pStyle w:val="NormalWeb"/>
        <w:numPr>
          <w:ilvl w:val="0"/>
          <w:numId w:val="5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全州2500亿美元预算中，超过1000亿美元用于医疗相关支出</w:t>
      </w:r>
    </w:p>
    <w:p w14:paraId="5A7A0A8A" w14:textId="77777777" w:rsidR="00F5080D" w:rsidRPr="000641AC" w:rsidRDefault="00F5080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私人保险成本</w:t>
      </w:r>
    </w:p>
    <w:p w14:paraId="16F3373D" w14:textId="77777777" w:rsidR="00F5080D" w:rsidRPr="000641AC" w:rsidRDefault="00F5080D" w:rsidP="00004C9C">
      <w:pPr>
        <w:pStyle w:val="NormalWeb"/>
        <w:numPr>
          <w:ilvl w:val="0"/>
          <w:numId w:val="54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个人市场</w:t>
      </w:r>
      <w:proofErr w:type="gramStart"/>
      <w:r w:rsidRPr="000641AC">
        <w:rPr>
          <w:rFonts w:eastAsiaTheme="majorEastAsia"/>
          <w:sz w:val="20"/>
          <w:szCs w:val="20"/>
        </w:rPr>
        <w:t>铜级计划</w:t>
      </w:r>
      <w:proofErr w:type="gramEnd"/>
      <w:r w:rsidRPr="000641AC">
        <w:rPr>
          <w:rFonts w:eastAsiaTheme="majorEastAsia"/>
          <w:sz w:val="20"/>
          <w:szCs w:val="20"/>
        </w:rPr>
        <w:t>平均约 $820/月</w:t>
      </w:r>
    </w:p>
    <w:p w14:paraId="0B9AD03E" w14:textId="77777777" w:rsidR="00F5080D" w:rsidRPr="000641AC" w:rsidRDefault="00F5080D" w:rsidP="00004C9C">
      <w:pPr>
        <w:pStyle w:val="NormalWeb"/>
        <w:numPr>
          <w:ilvl w:val="0"/>
          <w:numId w:val="54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雇主家庭计划平均接近 $27,000/年</w:t>
      </w:r>
    </w:p>
    <w:p w14:paraId="4D338D06" w14:textId="77777777" w:rsidR="00F5080D" w:rsidRPr="000641AC" w:rsidRDefault="00F5080D" w:rsidP="00004C9C">
      <w:pPr>
        <w:pStyle w:val="NormalWeb"/>
        <w:numPr>
          <w:ilvl w:val="0"/>
          <w:numId w:val="54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纽约保费高于全国平均</w:t>
      </w:r>
    </w:p>
    <w:p w14:paraId="4DB6095A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在约1900万人口、95%参保率下，私人保险总额每年可能达数百亿美元。</w:t>
      </w:r>
    </w:p>
    <w:p w14:paraId="5B91AA4B" w14:textId="77777777" w:rsidR="00F5080D" w:rsidRPr="000641AC" w:rsidRDefault="00F5080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全系统总支出</w:t>
      </w:r>
    </w:p>
    <w:p w14:paraId="7E3EEEF6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纽约州医疗总支出（保险+医疗服务）：</w:t>
      </w:r>
    </w:p>
    <w:p w14:paraId="4F624CE6" w14:textId="77777777" w:rsidR="00F5080D" w:rsidRPr="000641AC" w:rsidRDefault="00F5080D" w:rsidP="00004C9C">
      <w:pPr>
        <w:pStyle w:val="NormalWeb"/>
        <w:numPr>
          <w:ilvl w:val="0"/>
          <w:numId w:val="54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疫情前已超过 </w:t>
      </w:r>
      <w:r w:rsidRPr="000641AC">
        <w:rPr>
          <w:rStyle w:val="Strong"/>
          <w:rFonts w:eastAsiaTheme="majorEastAsia"/>
          <w:sz w:val="20"/>
          <w:szCs w:val="20"/>
        </w:rPr>
        <w:t>3000亿美元/年</w:t>
      </w:r>
    </w:p>
    <w:p w14:paraId="092D0560" w14:textId="77777777" w:rsidR="00F5080D" w:rsidRPr="000641AC" w:rsidRDefault="00F5080D" w:rsidP="00004C9C">
      <w:pPr>
        <w:pStyle w:val="NormalWeb"/>
        <w:numPr>
          <w:ilvl w:val="0"/>
          <w:numId w:val="54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并持续增长</w:t>
      </w:r>
    </w:p>
    <w:p w14:paraId="1F33E3FB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纽约医疗体系并非“资金不足”，而是：</w:t>
      </w:r>
    </w:p>
    <w:p w14:paraId="24BDDF30" w14:textId="77777777" w:rsidR="00F5080D" w:rsidRPr="000641AC" w:rsidRDefault="00F5080D" w:rsidP="00004C9C">
      <w:pPr>
        <w:pStyle w:val="NormalWeb"/>
        <w:numPr>
          <w:ilvl w:val="0"/>
          <w:numId w:val="5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多层支付体系</w:t>
      </w:r>
    </w:p>
    <w:p w14:paraId="23280776" w14:textId="77777777" w:rsidR="00F5080D" w:rsidRPr="000641AC" w:rsidRDefault="00F5080D" w:rsidP="00004C9C">
      <w:pPr>
        <w:pStyle w:val="NormalWeb"/>
        <w:numPr>
          <w:ilvl w:val="0"/>
          <w:numId w:val="5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高行政管理成本</w:t>
      </w:r>
    </w:p>
    <w:p w14:paraId="51B2F73C" w14:textId="77777777" w:rsidR="00F5080D" w:rsidRPr="000641AC" w:rsidRDefault="00F5080D" w:rsidP="00004C9C">
      <w:pPr>
        <w:pStyle w:val="NormalWeb"/>
        <w:numPr>
          <w:ilvl w:val="0"/>
          <w:numId w:val="5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保险碎片化结构</w:t>
      </w:r>
    </w:p>
    <w:p w14:paraId="59C38991" w14:textId="77777777" w:rsidR="00F5080D" w:rsidRPr="000641AC" w:rsidRDefault="00F5080D" w:rsidP="00004C9C">
      <w:pPr>
        <w:pStyle w:val="NormalWeb"/>
        <w:numPr>
          <w:ilvl w:val="0"/>
          <w:numId w:val="5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重复审核机制</w:t>
      </w:r>
    </w:p>
    <w:p w14:paraId="3D817889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这导致</w:t>
      </w:r>
      <w:proofErr w:type="gramStart"/>
      <w:r w:rsidRPr="000641AC">
        <w:rPr>
          <w:rFonts w:eastAsiaTheme="majorEastAsia"/>
          <w:sz w:val="20"/>
          <w:szCs w:val="20"/>
        </w:rPr>
        <w:t>巨额制度</w:t>
      </w:r>
      <w:proofErr w:type="gramEnd"/>
      <w:r w:rsidRPr="000641AC">
        <w:rPr>
          <w:rFonts w:eastAsiaTheme="majorEastAsia"/>
          <w:sz w:val="20"/>
          <w:szCs w:val="20"/>
        </w:rPr>
        <w:t>摩擦成本。</w:t>
      </w:r>
    </w:p>
    <w:p w14:paraId="2AF9F916" w14:textId="3378FE38" w:rsidR="00F5080D" w:rsidRPr="000641AC" w:rsidRDefault="00F5080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2D58840" w14:textId="77777777" w:rsidR="00F5080D" w:rsidRPr="000641AC" w:rsidRDefault="00F5080D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六、无条件全民基本</w:t>
      </w:r>
      <w:proofErr w:type="gramStart"/>
      <w:r w:rsidRPr="000641AC">
        <w:rPr>
          <w:rFonts w:ascii="Times New Roman" w:hAnsi="Times New Roman" w:cs="Times New Roman"/>
          <w:sz w:val="20"/>
          <w:szCs w:val="20"/>
        </w:rPr>
        <w:t>医</w:t>
      </w:r>
      <w:proofErr w:type="gramEnd"/>
      <w:r w:rsidRPr="000641AC">
        <w:rPr>
          <w:rFonts w:ascii="Times New Roman" w:hAnsi="Times New Roman" w:cs="Times New Roman"/>
          <w:sz w:val="20"/>
          <w:szCs w:val="20"/>
        </w:rPr>
        <w:t>保的财政逻辑</w:t>
      </w:r>
    </w:p>
    <w:p w14:paraId="64D8CF1F" w14:textId="33558360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作为面向所有</w:t>
      </w:r>
      <w:r w:rsidR="00E92477">
        <w:rPr>
          <w:rFonts w:eastAsiaTheme="majorEastAsia"/>
          <w:sz w:val="20"/>
          <w:szCs w:val="20"/>
        </w:rPr>
        <w:t>纽约州居民</w:t>
      </w:r>
      <w:r w:rsidRPr="000641AC">
        <w:rPr>
          <w:rFonts w:eastAsiaTheme="majorEastAsia"/>
          <w:sz w:val="20"/>
          <w:szCs w:val="20"/>
        </w:rPr>
        <w:t>的无条件免费基本医疗保险，其核心财政逻辑不是“新增支出”，而是：</w:t>
      </w:r>
    </w:p>
    <w:p w14:paraId="6C8ECA3A" w14:textId="77777777" w:rsidR="00F5080D" w:rsidRPr="000641AC" w:rsidRDefault="00F5080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Segoe UI Emoji" w:hAnsi="Segoe UI Emoji" w:cs="Segoe UI Emoji"/>
          <w:sz w:val="20"/>
          <w:szCs w:val="20"/>
        </w:rPr>
        <w:t>✅</w:t>
      </w:r>
      <w:r w:rsidRPr="000641AC">
        <w:rPr>
          <w:rFonts w:ascii="Times New Roman" w:hAnsi="Times New Roman" w:cs="Times New Roman"/>
          <w:sz w:val="20"/>
          <w:szCs w:val="20"/>
        </w:rPr>
        <w:t xml:space="preserve"> 整合现有支出</w:t>
      </w:r>
    </w:p>
    <w:p w14:paraId="3CF0F77A" w14:textId="77777777" w:rsidR="00F5080D" w:rsidRPr="000641AC" w:rsidRDefault="00F5080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Segoe UI Emoji" w:hAnsi="Segoe UI Emoji" w:cs="Segoe UI Emoji"/>
          <w:sz w:val="20"/>
          <w:szCs w:val="20"/>
        </w:rPr>
        <w:t>✅</w:t>
      </w:r>
      <w:r w:rsidRPr="000641AC">
        <w:rPr>
          <w:rFonts w:ascii="Times New Roman" w:hAnsi="Times New Roman" w:cs="Times New Roman"/>
          <w:sz w:val="20"/>
          <w:szCs w:val="20"/>
        </w:rPr>
        <w:t xml:space="preserve"> 降低行政成本</w:t>
      </w:r>
    </w:p>
    <w:p w14:paraId="0352C616" w14:textId="77777777" w:rsidR="00F5080D" w:rsidRPr="000641AC" w:rsidRDefault="00F5080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Segoe UI Emoji" w:hAnsi="Segoe UI Emoji" w:cs="Segoe UI Emoji"/>
          <w:sz w:val="20"/>
          <w:szCs w:val="20"/>
        </w:rPr>
        <w:t>✅</w:t>
      </w:r>
      <w:r w:rsidRPr="000641AC">
        <w:rPr>
          <w:rFonts w:ascii="Times New Roman" w:hAnsi="Times New Roman" w:cs="Times New Roman"/>
          <w:sz w:val="20"/>
          <w:szCs w:val="20"/>
        </w:rPr>
        <w:t xml:space="preserve"> 减少保险碎片化</w:t>
      </w:r>
    </w:p>
    <w:p w14:paraId="1985E767" w14:textId="77777777" w:rsidR="00F5080D" w:rsidRPr="000641AC" w:rsidRDefault="00F5080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Segoe UI Emoji" w:hAnsi="Segoe UI Emoji" w:cs="Segoe UI Emoji"/>
          <w:sz w:val="20"/>
          <w:szCs w:val="20"/>
        </w:rPr>
        <w:t>✅</w:t>
      </w:r>
      <w:r w:rsidRPr="000641AC">
        <w:rPr>
          <w:rFonts w:ascii="Times New Roman" w:hAnsi="Times New Roman" w:cs="Times New Roman"/>
          <w:sz w:val="20"/>
          <w:szCs w:val="20"/>
        </w:rPr>
        <w:t xml:space="preserve"> 消除资格审查成本</w:t>
      </w:r>
    </w:p>
    <w:p w14:paraId="410B10BE" w14:textId="77777777" w:rsidR="00F5080D" w:rsidRPr="000641AC" w:rsidRDefault="00F5080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Segoe UI Emoji" w:hAnsi="Segoe UI Emoji" w:cs="Segoe UI Emoji"/>
          <w:sz w:val="20"/>
          <w:szCs w:val="20"/>
        </w:rPr>
        <w:t>✅</w:t>
      </w:r>
      <w:r w:rsidRPr="000641AC">
        <w:rPr>
          <w:rFonts w:ascii="Times New Roman" w:hAnsi="Times New Roman" w:cs="Times New Roman"/>
          <w:sz w:val="20"/>
          <w:szCs w:val="20"/>
        </w:rPr>
        <w:t xml:space="preserve"> 降低未补偿医疗费用</w:t>
      </w:r>
    </w:p>
    <w:p w14:paraId="608E2DF3" w14:textId="77777777" w:rsidR="00F5080D" w:rsidRPr="000641AC" w:rsidRDefault="00F5080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Segoe UI Emoji" w:hAnsi="Segoe UI Emoji" w:cs="Segoe UI Emoji"/>
          <w:sz w:val="20"/>
          <w:szCs w:val="20"/>
        </w:rPr>
        <w:t>✅</w:t>
      </w:r>
      <w:r w:rsidRPr="000641AC">
        <w:rPr>
          <w:rFonts w:ascii="Times New Roman" w:hAnsi="Times New Roman" w:cs="Times New Roman"/>
          <w:sz w:val="20"/>
          <w:szCs w:val="20"/>
        </w:rPr>
        <w:t xml:space="preserve"> 通过预防降低长期支出</w:t>
      </w:r>
    </w:p>
    <w:p w14:paraId="1271F9B9" w14:textId="77777777" w:rsidR="00793314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美国医疗系统行政成本约占总支出的15%–25%。</w:t>
      </w:r>
    </w:p>
    <w:p w14:paraId="4985B6D1" w14:textId="55575558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统一基本</w:t>
      </w:r>
      <w:proofErr w:type="gramStart"/>
      <w:r w:rsidRPr="000641AC">
        <w:rPr>
          <w:rFonts w:eastAsiaTheme="majorEastAsia"/>
          <w:sz w:val="20"/>
          <w:szCs w:val="20"/>
        </w:rPr>
        <w:t>医</w:t>
      </w:r>
      <w:proofErr w:type="gramEnd"/>
      <w:r w:rsidRPr="000641AC">
        <w:rPr>
          <w:rFonts w:eastAsiaTheme="majorEastAsia"/>
          <w:sz w:val="20"/>
          <w:szCs w:val="20"/>
        </w:rPr>
        <w:t>保框架可显著压缩这一比例。</w:t>
      </w:r>
    </w:p>
    <w:p w14:paraId="29C34D37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当制度从“多保险、多审查、多层中介”转向“单一基础保障平台”时：</w:t>
      </w:r>
    </w:p>
    <w:p w14:paraId="4475EFED" w14:textId="77777777" w:rsidR="00F5080D" w:rsidRPr="000641AC" w:rsidRDefault="00F5080D" w:rsidP="00004C9C">
      <w:pPr>
        <w:pStyle w:val="NormalWeb"/>
        <w:numPr>
          <w:ilvl w:val="0"/>
          <w:numId w:val="5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管理成本下降</w:t>
      </w:r>
    </w:p>
    <w:p w14:paraId="7B8232BB" w14:textId="77777777" w:rsidR="00F5080D" w:rsidRPr="000641AC" w:rsidRDefault="00F5080D" w:rsidP="00004C9C">
      <w:pPr>
        <w:pStyle w:val="NormalWeb"/>
        <w:numPr>
          <w:ilvl w:val="0"/>
          <w:numId w:val="5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风险池扩大</w:t>
      </w:r>
    </w:p>
    <w:p w14:paraId="4CE135C1" w14:textId="77777777" w:rsidR="00F5080D" w:rsidRPr="000641AC" w:rsidRDefault="00F5080D" w:rsidP="00004C9C">
      <w:pPr>
        <w:pStyle w:val="NormalWeb"/>
        <w:numPr>
          <w:ilvl w:val="0"/>
          <w:numId w:val="5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议价能力提升</w:t>
      </w:r>
    </w:p>
    <w:p w14:paraId="76D816D6" w14:textId="77777777" w:rsidR="00F5080D" w:rsidRPr="000641AC" w:rsidRDefault="00F5080D" w:rsidP="00004C9C">
      <w:pPr>
        <w:pStyle w:val="NormalWeb"/>
        <w:numPr>
          <w:ilvl w:val="0"/>
          <w:numId w:val="5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费用增长曲线趋缓</w:t>
      </w:r>
    </w:p>
    <w:p w14:paraId="5AF0F4E5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这是一种</w:t>
      </w:r>
      <w:r w:rsidRPr="000641AC">
        <w:rPr>
          <w:rStyle w:val="Strong"/>
          <w:rFonts w:eastAsiaTheme="majorEastAsia"/>
          <w:sz w:val="20"/>
          <w:szCs w:val="20"/>
        </w:rPr>
        <w:t>结构优化，而非简单扩张</w:t>
      </w:r>
      <w:r w:rsidRPr="000641AC">
        <w:rPr>
          <w:rFonts w:eastAsiaTheme="majorEastAsia"/>
          <w:sz w:val="20"/>
          <w:szCs w:val="20"/>
        </w:rPr>
        <w:t>。</w:t>
      </w:r>
    </w:p>
    <w:p w14:paraId="68EFD76C" w14:textId="3985DF23" w:rsidR="00F5080D" w:rsidRPr="000641AC" w:rsidRDefault="00F5080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4282918" w14:textId="77777777" w:rsidR="00F5080D" w:rsidRPr="000641AC" w:rsidRDefault="00F5080D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七、制度意义：从近全民到真正全民</w:t>
      </w:r>
    </w:p>
    <w:p w14:paraId="23BD55E9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完成最后5%的覆盖，具有三重意义：</w:t>
      </w:r>
    </w:p>
    <w:p w14:paraId="6405A6B6" w14:textId="77777777" w:rsidR="00793314" w:rsidRPr="000641AC" w:rsidRDefault="00F5080D" w:rsidP="00004C9C">
      <w:pPr>
        <w:pStyle w:val="NormalWeb"/>
        <w:numPr>
          <w:ilvl w:val="0"/>
          <w:numId w:val="550"/>
        </w:numPr>
        <w:adjustRightInd w:val="0"/>
        <w:snapToGrid w:val="0"/>
        <w:spacing w:before="0" w:beforeAutospacing="0" w:after="0" w:afterAutospacing="0"/>
        <w:rPr>
          <w:rStyle w:val="Strong"/>
          <w:rFonts w:eastAsiaTheme="majorEastAsia"/>
          <w:b w:val="0"/>
          <w:bCs w:val="0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道德正当性</w:t>
      </w:r>
    </w:p>
    <w:p w14:paraId="31959D78" w14:textId="7CDDCCC5" w:rsidR="00F5080D" w:rsidRPr="000641AC" w:rsidRDefault="00F5080D" w:rsidP="00793314">
      <w:pPr>
        <w:pStyle w:val="NormalWeb"/>
        <w:adjustRightInd w:val="0"/>
        <w:snapToGrid w:val="0"/>
        <w:spacing w:before="0" w:beforeAutospacing="0" w:after="0" w:afterAutospacing="0"/>
        <w:ind w:left="72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任何现代社会都不应允许可预防疾病因支付能力问题而导致灾难。</w:t>
      </w:r>
    </w:p>
    <w:p w14:paraId="09FD63BA" w14:textId="77777777" w:rsidR="00793314" w:rsidRPr="000641AC" w:rsidRDefault="00F5080D" w:rsidP="00004C9C">
      <w:pPr>
        <w:pStyle w:val="NormalWeb"/>
        <w:numPr>
          <w:ilvl w:val="0"/>
          <w:numId w:val="550"/>
        </w:numPr>
        <w:adjustRightInd w:val="0"/>
        <w:snapToGrid w:val="0"/>
        <w:spacing w:before="0" w:beforeAutospacing="0" w:after="0" w:afterAutospacing="0"/>
        <w:rPr>
          <w:rStyle w:val="Strong"/>
          <w:rFonts w:eastAsiaTheme="majorEastAsia"/>
          <w:b w:val="0"/>
          <w:bCs w:val="0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经济理性</w:t>
      </w:r>
    </w:p>
    <w:p w14:paraId="53C6C58E" w14:textId="133DE2DA" w:rsidR="00F5080D" w:rsidRPr="000641AC" w:rsidRDefault="00F5080D" w:rsidP="00793314">
      <w:pPr>
        <w:pStyle w:val="NormalWeb"/>
        <w:adjustRightInd w:val="0"/>
        <w:snapToGrid w:val="0"/>
        <w:spacing w:before="0" w:beforeAutospacing="0" w:after="0" w:afterAutospacing="0"/>
        <w:ind w:left="72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全民覆盖比碎片化体系更高效。</w:t>
      </w:r>
    </w:p>
    <w:p w14:paraId="082768DB" w14:textId="77777777" w:rsidR="003E6C70" w:rsidRPr="000641AC" w:rsidRDefault="00F5080D" w:rsidP="00004C9C">
      <w:pPr>
        <w:pStyle w:val="NormalWeb"/>
        <w:numPr>
          <w:ilvl w:val="0"/>
          <w:numId w:val="550"/>
        </w:numPr>
        <w:adjustRightInd w:val="0"/>
        <w:snapToGrid w:val="0"/>
        <w:spacing w:before="0" w:beforeAutospacing="0" w:after="0" w:afterAutospacing="0"/>
        <w:rPr>
          <w:rStyle w:val="Strong"/>
          <w:rFonts w:eastAsiaTheme="majorEastAsia"/>
          <w:b w:val="0"/>
          <w:bCs w:val="0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社会稳定性</w:t>
      </w:r>
    </w:p>
    <w:p w14:paraId="0B95C4F0" w14:textId="5708D02E" w:rsidR="00F5080D" w:rsidRPr="000641AC" w:rsidRDefault="00F5080D" w:rsidP="003E6C70">
      <w:pPr>
        <w:pStyle w:val="NormalWeb"/>
        <w:adjustRightInd w:val="0"/>
        <w:snapToGrid w:val="0"/>
        <w:spacing w:before="0" w:beforeAutospacing="0" w:after="0" w:afterAutospacing="0"/>
        <w:ind w:left="72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健康安全是社会秩序的基础。</w:t>
      </w:r>
    </w:p>
    <w:p w14:paraId="0BB0D154" w14:textId="624BF25A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全民免费基本医疗保险不是辅助项目，而是UBI治理模型的制度支柱。</w:t>
      </w:r>
      <w:r w:rsidR="00C27454" w:rsidRPr="000641AC">
        <w:rPr>
          <w:rFonts w:eastAsiaTheme="majorEastAsia"/>
          <w:color w:val="000000" w:themeColor="text1"/>
          <w:sz w:val="20"/>
          <w:szCs w:val="20"/>
          <w:highlight w:val="white"/>
        </w:rPr>
        <w:t>高收入者可以自愿购买基本</w:t>
      </w:r>
      <w:proofErr w:type="gramStart"/>
      <w:r w:rsidR="00C27454" w:rsidRPr="000641AC">
        <w:rPr>
          <w:rFonts w:eastAsiaTheme="majorEastAsia"/>
          <w:color w:val="000000" w:themeColor="text1"/>
          <w:sz w:val="20"/>
          <w:szCs w:val="20"/>
          <w:highlight w:val="white"/>
        </w:rPr>
        <w:t>医</w:t>
      </w:r>
      <w:proofErr w:type="gramEnd"/>
      <w:r w:rsidR="00C27454" w:rsidRPr="000641AC">
        <w:rPr>
          <w:rFonts w:eastAsiaTheme="majorEastAsia"/>
          <w:color w:val="000000" w:themeColor="text1"/>
          <w:sz w:val="20"/>
          <w:szCs w:val="20"/>
          <w:highlight w:val="white"/>
        </w:rPr>
        <w:t>保之外的额外</w:t>
      </w:r>
      <w:proofErr w:type="gramStart"/>
      <w:r w:rsidR="00C27454" w:rsidRPr="000641AC">
        <w:rPr>
          <w:rFonts w:eastAsiaTheme="majorEastAsia"/>
          <w:color w:val="000000" w:themeColor="text1"/>
          <w:sz w:val="20"/>
          <w:szCs w:val="20"/>
          <w:highlight w:val="white"/>
        </w:rPr>
        <w:t>医</w:t>
      </w:r>
      <w:proofErr w:type="gramEnd"/>
      <w:r w:rsidR="00C27454" w:rsidRPr="000641AC">
        <w:rPr>
          <w:rFonts w:eastAsiaTheme="majorEastAsia"/>
          <w:color w:val="000000" w:themeColor="text1"/>
          <w:sz w:val="20"/>
          <w:szCs w:val="20"/>
          <w:highlight w:val="white"/>
        </w:rPr>
        <w:t>保。</w:t>
      </w:r>
    </w:p>
    <w:p w14:paraId="195B4874" w14:textId="6AEE3B80" w:rsidR="00F5080D" w:rsidRPr="000641AC" w:rsidRDefault="00F5080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DF741D0" w14:textId="77777777" w:rsidR="00F5080D" w:rsidRPr="000641AC" w:rsidRDefault="00F5080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结论</w:t>
      </w:r>
    </w:p>
    <w:p w14:paraId="71A4A0D3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在UBI框架下：</w:t>
      </w:r>
    </w:p>
    <w:p w14:paraId="53BABDCE" w14:textId="77777777" w:rsidR="00F5080D" w:rsidRPr="000641AC" w:rsidRDefault="00F5080D" w:rsidP="00004C9C">
      <w:pPr>
        <w:pStyle w:val="NormalWeb"/>
        <w:numPr>
          <w:ilvl w:val="0"/>
          <w:numId w:val="55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收入保障消除贫困</w:t>
      </w:r>
    </w:p>
    <w:p w14:paraId="3E106B1E" w14:textId="77777777" w:rsidR="00F5080D" w:rsidRPr="000641AC" w:rsidRDefault="00F5080D" w:rsidP="00004C9C">
      <w:pPr>
        <w:pStyle w:val="NormalWeb"/>
        <w:numPr>
          <w:ilvl w:val="0"/>
          <w:numId w:val="55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全民</w:t>
      </w:r>
      <w:proofErr w:type="gramStart"/>
      <w:r w:rsidRPr="000641AC">
        <w:rPr>
          <w:rFonts w:eastAsiaTheme="majorEastAsia"/>
          <w:sz w:val="20"/>
          <w:szCs w:val="20"/>
        </w:rPr>
        <w:t>医</w:t>
      </w:r>
      <w:proofErr w:type="gramEnd"/>
      <w:r w:rsidRPr="000641AC">
        <w:rPr>
          <w:rFonts w:eastAsiaTheme="majorEastAsia"/>
          <w:sz w:val="20"/>
          <w:szCs w:val="20"/>
        </w:rPr>
        <w:t>保消除健康风险</w:t>
      </w:r>
    </w:p>
    <w:p w14:paraId="16EA2B3A" w14:textId="77777777" w:rsidR="00F5080D" w:rsidRPr="000641AC" w:rsidRDefault="00F5080D" w:rsidP="00004C9C">
      <w:pPr>
        <w:pStyle w:val="NormalWeb"/>
        <w:numPr>
          <w:ilvl w:val="0"/>
          <w:numId w:val="55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两者共同构成社会稳定的结构性基础</w:t>
      </w:r>
    </w:p>
    <w:p w14:paraId="308914EE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纽约州已经拥有：</w:t>
      </w:r>
    </w:p>
    <w:p w14:paraId="15F4C588" w14:textId="77777777" w:rsidR="00F5080D" w:rsidRPr="000641AC" w:rsidRDefault="00F5080D" w:rsidP="00004C9C">
      <w:pPr>
        <w:pStyle w:val="NormalWeb"/>
        <w:numPr>
          <w:ilvl w:val="0"/>
          <w:numId w:val="5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接近全民覆盖的基础</w:t>
      </w:r>
    </w:p>
    <w:p w14:paraId="6A4AA86D" w14:textId="77777777" w:rsidR="00F5080D" w:rsidRPr="000641AC" w:rsidRDefault="00F5080D" w:rsidP="00004C9C">
      <w:pPr>
        <w:pStyle w:val="NormalWeb"/>
        <w:numPr>
          <w:ilvl w:val="0"/>
          <w:numId w:val="5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巨大的医疗财政规模</w:t>
      </w:r>
    </w:p>
    <w:p w14:paraId="4D2C5C60" w14:textId="77777777" w:rsidR="00F5080D" w:rsidRPr="000641AC" w:rsidRDefault="00F5080D" w:rsidP="00004C9C">
      <w:pPr>
        <w:pStyle w:val="NormalWeb"/>
        <w:numPr>
          <w:ilvl w:val="0"/>
          <w:numId w:val="5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先进的医疗基础设施</w:t>
      </w:r>
    </w:p>
    <w:p w14:paraId="39E0B59A" w14:textId="77777777" w:rsidR="00F5080D" w:rsidRPr="000641AC" w:rsidRDefault="00F5080D" w:rsidP="00004C9C">
      <w:pPr>
        <w:pStyle w:val="NormalWeb"/>
        <w:numPr>
          <w:ilvl w:val="0"/>
          <w:numId w:val="5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足够的制度能力</w:t>
      </w:r>
    </w:p>
    <w:p w14:paraId="7CA3AFE8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完成从95%到100%的转型，是纽约州实现：</w:t>
      </w:r>
    </w:p>
    <w:p w14:paraId="2EA044C1" w14:textId="506D8234" w:rsidR="00F5080D" w:rsidRPr="000641AC" w:rsidRDefault="00F5080D" w:rsidP="00004C9C">
      <w:pPr>
        <w:pStyle w:val="NormalWeb"/>
        <w:numPr>
          <w:ilvl w:val="0"/>
          <w:numId w:val="5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贫困引发疾病</w:t>
      </w:r>
    </w:p>
    <w:p w14:paraId="557A6220" w14:textId="77777777" w:rsidR="00F5080D" w:rsidRPr="000641AC" w:rsidRDefault="00F5080D" w:rsidP="00004C9C">
      <w:pPr>
        <w:pStyle w:val="NormalWeb"/>
        <w:numPr>
          <w:ilvl w:val="0"/>
          <w:numId w:val="5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降低治理成本</w:t>
      </w:r>
    </w:p>
    <w:p w14:paraId="53134070" w14:textId="77777777" w:rsidR="00F5080D" w:rsidRPr="000641AC" w:rsidRDefault="00F5080D" w:rsidP="00004C9C">
      <w:pPr>
        <w:pStyle w:val="NormalWeb"/>
        <w:numPr>
          <w:ilvl w:val="0"/>
          <w:numId w:val="5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提升制度效率</w:t>
      </w:r>
    </w:p>
    <w:p w14:paraId="249BE839" w14:textId="77777777" w:rsidR="00F5080D" w:rsidRPr="000641AC" w:rsidRDefault="00F5080D" w:rsidP="00004C9C">
      <w:pPr>
        <w:pStyle w:val="NormalWeb"/>
        <w:numPr>
          <w:ilvl w:val="0"/>
          <w:numId w:val="5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实现长期社会稳定</w:t>
      </w:r>
    </w:p>
    <w:p w14:paraId="0D178390" w14:textId="1428E38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的关键一步。这既是制度上的理性选择，也是历史阶段上的必然选择。</w:t>
      </w:r>
    </w:p>
    <w:bookmarkEnd w:id="3"/>
    <w:p w14:paraId="22749CFC" w14:textId="77777777" w:rsidR="00802070" w:rsidRPr="000641AC" w:rsidRDefault="00802070" w:rsidP="00004C9C">
      <w:pPr>
        <w:pStyle w:val="NormalWeb"/>
        <w:adjustRightInd w:val="0"/>
        <w:snapToGrid w:val="0"/>
        <w:spacing w:before="0" w:beforeAutospacing="0" w:after="0" w:afterAutospacing="0"/>
        <w:jc w:val="both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580A36C6" w14:textId="48A2FDBC" w:rsidR="00AF4E39" w:rsidRPr="000641AC" w:rsidRDefault="00AF4E39" w:rsidP="00AF4E39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color w:val="222222"/>
          <w:sz w:val="20"/>
          <w:szCs w:val="20"/>
        </w:rPr>
        <w:t>竞选政纲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目标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 3</w:t>
      </w:r>
      <w:r w:rsidR="00810E9A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810E9A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零贫困</w:t>
      </w:r>
    </w:p>
    <w:p w14:paraId="1AE43322" w14:textId="77777777" w:rsidR="00AF4E39" w:rsidRPr="000641AC" w:rsidRDefault="00AF4E39" w:rsidP="00AF4E39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零贫困：一旦全民基本收入 (UBI) 得到实施，纽约州将消除贫困，纽约州的每个人都将能够负担得起基本的生活水平，从而无需人为地创造负担得起的生活环境。</w:t>
      </w:r>
    </w:p>
    <w:p w14:paraId="3F8A53BA" w14:textId="77777777" w:rsidR="00AF4E39" w:rsidRPr="000641AC" w:rsidRDefault="00AF4E39" w:rsidP="00AF4E39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38BADF23" w14:textId="77777777" w:rsidR="00AF4E39" w:rsidRPr="000641AC" w:rsidRDefault="00AF4E39" w:rsidP="00AF4E39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proofErr w:type="gramStart"/>
      <w:r w:rsidRPr="000641AC">
        <w:rPr>
          <w:rFonts w:eastAsiaTheme="majorEastAsia"/>
          <w:sz w:val="20"/>
          <w:szCs w:val="20"/>
        </w:rPr>
        <w:t>零贫困</w:t>
      </w:r>
      <w:proofErr w:type="gramEnd"/>
      <w:r w:rsidRPr="000641AC">
        <w:rPr>
          <w:rFonts w:eastAsiaTheme="majorEastAsia"/>
          <w:sz w:val="20"/>
          <w:szCs w:val="20"/>
        </w:rPr>
        <w:t>的制度逻辑：为什么UBI在理论上可以消除收入型贫困</w:t>
      </w:r>
    </w:p>
    <w:p w14:paraId="740F1003" w14:textId="77777777" w:rsidR="00AF4E39" w:rsidRPr="000641AC" w:rsidRDefault="00AF4E39" w:rsidP="00AF4E39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1. 贫困的制度定义</w:t>
      </w:r>
    </w:p>
    <w:p w14:paraId="00E63C2E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在美国，官方贫困线由 </w:t>
      </w:r>
      <w:r w:rsidRPr="000641AC">
        <w:rPr>
          <w:rStyle w:val="whitespace-normal"/>
          <w:rFonts w:eastAsiaTheme="majorEastAsia"/>
          <w:sz w:val="20"/>
          <w:szCs w:val="20"/>
        </w:rPr>
        <w:t>United States Census Bureau</w:t>
      </w:r>
      <w:r w:rsidRPr="000641AC">
        <w:rPr>
          <w:rFonts w:eastAsiaTheme="majorEastAsia"/>
          <w:sz w:val="20"/>
          <w:szCs w:val="20"/>
        </w:rPr>
        <w:t xml:space="preserve"> 根据家庭规模设定。</w:t>
      </w:r>
    </w:p>
    <w:p w14:paraId="1B9F5235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2023年联邦贫困线大致为：</w:t>
      </w:r>
    </w:p>
    <w:p w14:paraId="4A217626" w14:textId="77777777" w:rsidR="00AF4E39" w:rsidRPr="000641AC" w:rsidRDefault="00AF4E39" w:rsidP="00AF4E39">
      <w:pPr>
        <w:pStyle w:val="NormalWeb"/>
        <w:numPr>
          <w:ilvl w:val="0"/>
          <w:numId w:val="55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单人家庭：约 $14,580/年</w:t>
      </w:r>
    </w:p>
    <w:p w14:paraId="00BE6C4F" w14:textId="77777777" w:rsidR="00AF4E39" w:rsidRPr="000641AC" w:rsidRDefault="00AF4E39" w:rsidP="00AF4E39">
      <w:pPr>
        <w:pStyle w:val="NormalWeb"/>
        <w:numPr>
          <w:ilvl w:val="0"/>
          <w:numId w:val="55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四口之家：约 $30,000/年</w:t>
      </w:r>
    </w:p>
    <w:p w14:paraId="244DBC10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纽约州约有 14% 人口生活在官方贫困线以下（约 260–270 万人）。</w:t>
      </w:r>
    </w:p>
    <w:p w14:paraId="55346F7B" w14:textId="77777777" w:rsidR="00AF4E39" w:rsidRPr="000641AC" w:rsidRDefault="00AF4E39" w:rsidP="00AF4E39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7A59377" w14:textId="77777777" w:rsidR="00AF4E39" w:rsidRPr="000641AC" w:rsidRDefault="00AF4E39" w:rsidP="00AF4E39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2. UBI 与贫困线的数学对应关系</w:t>
      </w:r>
    </w:p>
    <w:p w14:paraId="06173338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若实行：</w:t>
      </w:r>
    </w:p>
    <w:p w14:paraId="4314AFE7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每人每日 $33 ------ 即每人每月约 $990 ----- 即每人每年约 $11,880</w:t>
      </w:r>
    </w:p>
    <w:p w14:paraId="0BAD127A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则：</w:t>
      </w:r>
    </w:p>
    <w:p w14:paraId="09AA98D5" w14:textId="77777777" w:rsidR="00AF4E39" w:rsidRPr="000641AC" w:rsidRDefault="00AF4E39" w:rsidP="00AF4E39">
      <w:pPr>
        <w:pStyle w:val="NormalWeb"/>
        <w:numPr>
          <w:ilvl w:val="0"/>
          <w:numId w:val="55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UBI按“人头发放”，不按家庭规模折算</w:t>
      </w:r>
    </w:p>
    <w:p w14:paraId="70B5D3EE" w14:textId="77777777" w:rsidR="00AF4E39" w:rsidRPr="000641AC" w:rsidRDefault="00AF4E39" w:rsidP="00AF4E39">
      <w:pPr>
        <w:pStyle w:val="NormalWeb"/>
        <w:numPr>
          <w:ilvl w:val="0"/>
          <w:numId w:val="55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对单身者：接近官方贫困线</w:t>
      </w:r>
    </w:p>
    <w:p w14:paraId="0A904647" w14:textId="77777777" w:rsidR="00AF4E39" w:rsidRPr="000641AC" w:rsidRDefault="00AF4E39" w:rsidP="00AF4E39">
      <w:pPr>
        <w:pStyle w:val="NormalWeb"/>
        <w:numPr>
          <w:ilvl w:val="0"/>
          <w:numId w:val="55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对家庭多成员共同生活的家庭：人均生活成本显著下降，超过贫困线</w:t>
      </w:r>
    </w:p>
    <w:p w14:paraId="5BE4CC29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这意味着：</w:t>
      </w:r>
    </w:p>
    <w:p w14:paraId="73792DD6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只要 UBI ≥ 贫困线人均收入阈值，则“收入型贫困”在统计意义上将被消除。</w:t>
      </w:r>
    </w:p>
    <w:p w14:paraId="0AE06EFF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这是一个制度定义问题，而</w:t>
      </w:r>
      <w:proofErr w:type="gramStart"/>
      <w:r w:rsidRPr="000641AC">
        <w:rPr>
          <w:rFonts w:eastAsiaTheme="majorEastAsia"/>
          <w:sz w:val="20"/>
          <w:szCs w:val="20"/>
        </w:rPr>
        <w:t>非情绪</w:t>
      </w:r>
      <w:proofErr w:type="gramEnd"/>
      <w:r w:rsidRPr="000641AC">
        <w:rPr>
          <w:rFonts w:eastAsiaTheme="majorEastAsia"/>
          <w:sz w:val="20"/>
          <w:szCs w:val="20"/>
        </w:rPr>
        <w:t>性判断。</w:t>
      </w:r>
    </w:p>
    <w:p w14:paraId="5F0ED0AD" w14:textId="77777777" w:rsidR="00AF4E39" w:rsidRPr="000641AC" w:rsidRDefault="00AF4E39" w:rsidP="00AF4E39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66864D9" w14:textId="77777777" w:rsidR="00AF4E39" w:rsidRPr="000641AC" w:rsidRDefault="00AF4E39" w:rsidP="00AF4E39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二、零贫困的三层逻辑</w:t>
      </w:r>
    </w:p>
    <w:p w14:paraId="7DF1B72A" w14:textId="77777777" w:rsidR="00AF4E39" w:rsidRPr="000641AC" w:rsidRDefault="00AF4E39" w:rsidP="00AF4E39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第一层：收入保障层</w:t>
      </w:r>
    </w:p>
    <w:p w14:paraId="3D0CBA66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UBI保证每个人拥有稳定现金流：</w:t>
      </w:r>
    </w:p>
    <w:p w14:paraId="2C57A383" w14:textId="77777777" w:rsidR="00AF4E39" w:rsidRPr="000641AC" w:rsidRDefault="00AF4E39" w:rsidP="00AF4E39">
      <w:pPr>
        <w:pStyle w:val="NormalWeb"/>
        <w:numPr>
          <w:ilvl w:val="0"/>
          <w:numId w:val="5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食物</w:t>
      </w:r>
    </w:p>
    <w:p w14:paraId="3928A4DE" w14:textId="77777777" w:rsidR="00AF4E39" w:rsidRPr="000641AC" w:rsidRDefault="00AF4E39" w:rsidP="00AF4E39">
      <w:pPr>
        <w:pStyle w:val="NormalWeb"/>
        <w:numPr>
          <w:ilvl w:val="0"/>
          <w:numId w:val="5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基本住房</w:t>
      </w:r>
    </w:p>
    <w:p w14:paraId="6749AF0A" w14:textId="77777777" w:rsidR="00AF4E39" w:rsidRPr="000641AC" w:rsidRDefault="00AF4E39" w:rsidP="00AF4E39">
      <w:pPr>
        <w:pStyle w:val="NormalWeb"/>
        <w:numPr>
          <w:ilvl w:val="0"/>
          <w:numId w:val="5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基础交通</w:t>
      </w:r>
    </w:p>
    <w:p w14:paraId="10CCFD09" w14:textId="77777777" w:rsidR="00AF4E39" w:rsidRPr="000641AC" w:rsidRDefault="00AF4E39" w:rsidP="00AF4E39">
      <w:pPr>
        <w:pStyle w:val="NormalWeb"/>
        <w:numPr>
          <w:ilvl w:val="0"/>
          <w:numId w:val="5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医疗保险配合</w:t>
      </w:r>
    </w:p>
    <w:p w14:paraId="2313F30D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只要收入不低于贫困线，“收入型贫困”即被制度性消除。</w:t>
      </w:r>
    </w:p>
    <w:p w14:paraId="4F5FF6B7" w14:textId="77777777" w:rsidR="00AF4E39" w:rsidRPr="000641AC" w:rsidRDefault="00AF4E39" w:rsidP="00AF4E39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F889EC7" w14:textId="77777777" w:rsidR="00AF4E39" w:rsidRPr="000641AC" w:rsidRDefault="00AF4E39" w:rsidP="00AF4E39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第二层：结构稳定层</w:t>
      </w:r>
    </w:p>
    <w:p w14:paraId="273FF908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+ 全民免费基本医疗保险 → 消除两大系统性风险：</w:t>
      </w:r>
    </w:p>
    <w:p w14:paraId="5C417F59" w14:textId="77777777" w:rsidR="00AF4E39" w:rsidRPr="000641AC" w:rsidRDefault="00AF4E39" w:rsidP="00AF4E39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7BF5232" w14:textId="77777777" w:rsidR="00AF4E39" w:rsidRPr="000641AC" w:rsidRDefault="00AF4E39" w:rsidP="00AF4E39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第三层：动态发展层</w:t>
      </w:r>
    </w:p>
    <w:p w14:paraId="61C13256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有收入保障后：</w:t>
      </w:r>
    </w:p>
    <w:p w14:paraId="4BB4F5D7" w14:textId="77777777" w:rsidR="00AF4E39" w:rsidRPr="000641AC" w:rsidRDefault="00AF4E39" w:rsidP="00AF4E39">
      <w:pPr>
        <w:pStyle w:val="NormalWeb"/>
        <w:numPr>
          <w:ilvl w:val="0"/>
          <w:numId w:val="55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人敢创业</w:t>
      </w:r>
    </w:p>
    <w:p w14:paraId="784828D2" w14:textId="77777777" w:rsidR="00AF4E39" w:rsidRPr="000641AC" w:rsidRDefault="00AF4E39" w:rsidP="00AF4E39">
      <w:pPr>
        <w:pStyle w:val="NormalWeb"/>
        <w:numPr>
          <w:ilvl w:val="0"/>
          <w:numId w:val="55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人敢学习</w:t>
      </w:r>
    </w:p>
    <w:p w14:paraId="0352F9D4" w14:textId="77777777" w:rsidR="00AF4E39" w:rsidRPr="000641AC" w:rsidRDefault="00AF4E39" w:rsidP="00AF4E39">
      <w:pPr>
        <w:pStyle w:val="NormalWeb"/>
        <w:numPr>
          <w:ilvl w:val="0"/>
          <w:numId w:val="55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人敢换工作</w:t>
      </w:r>
    </w:p>
    <w:p w14:paraId="2146DF1B" w14:textId="77777777" w:rsidR="00AF4E39" w:rsidRPr="000641AC" w:rsidRDefault="00AF4E39" w:rsidP="00AF4E39">
      <w:pPr>
        <w:pStyle w:val="NormalWeb"/>
        <w:numPr>
          <w:ilvl w:val="0"/>
          <w:numId w:val="55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人敢创新</w:t>
      </w:r>
    </w:p>
    <w:p w14:paraId="36E9E547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芬兰UBI实验（2017–2018）显示：</w:t>
      </w:r>
    </w:p>
    <w:p w14:paraId="460DB6CD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Finland</w:t>
      </w:r>
      <w:r w:rsidRPr="000641AC">
        <w:rPr>
          <w:rFonts w:eastAsiaTheme="majorEastAsia"/>
          <w:sz w:val="20"/>
          <w:szCs w:val="20"/>
        </w:rPr>
        <w:t xml:space="preserve"> 的实验结果表明：</w:t>
      </w:r>
    </w:p>
    <w:p w14:paraId="172AA06E" w14:textId="77777777" w:rsidR="00AF4E39" w:rsidRPr="000641AC" w:rsidRDefault="00AF4E39" w:rsidP="00AF4E39">
      <w:pPr>
        <w:pStyle w:val="NormalWeb"/>
        <w:numPr>
          <w:ilvl w:val="0"/>
          <w:numId w:val="55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提高心理安全感</w:t>
      </w:r>
    </w:p>
    <w:p w14:paraId="59595A26" w14:textId="77777777" w:rsidR="00AF4E39" w:rsidRPr="000641AC" w:rsidRDefault="00AF4E39" w:rsidP="00AF4E39">
      <w:pPr>
        <w:pStyle w:val="NormalWeb"/>
        <w:numPr>
          <w:ilvl w:val="0"/>
          <w:numId w:val="55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提高生活满意度</w:t>
      </w:r>
    </w:p>
    <w:p w14:paraId="53E45ADD" w14:textId="77777777" w:rsidR="00AF4E39" w:rsidRPr="000641AC" w:rsidRDefault="00AF4E39" w:rsidP="00AF4E39">
      <w:pPr>
        <w:pStyle w:val="NormalWeb"/>
        <w:numPr>
          <w:ilvl w:val="0"/>
          <w:numId w:val="55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并未显著降低就业率</w:t>
      </w:r>
    </w:p>
    <w:p w14:paraId="7A7EC22C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阿拉斯加长期实施：</w:t>
      </w:r>
    </w:p>
    <w:p w14:paraId="6BEC15C8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Alaska</w:t>
      </w:r>
      <w:r w:rsidRPr="000641AC">
        <w:rPr>
          <w:rFonts w:eastAsiaTheme="majorEastAsia"/>
          <w:sz w:val="20"/>
          <w:szCs w:val="20"/>
        </w:rPr>
        <w:t xml:space="preserve"> </w:t>
      </w:r>
      <w:proofErr w:type="gramStart"/>
      <w:r w:rsidRPr="000641AC">
        <w:rPr>
          <w:rFonts w:eastAsiaTheme="majorEastAsia"/>
          <w:sz w:val="20"/>
          <w:szCs w:val="20"/>
        </w:rPr>
        <w:t>永久基金</w:t>
      </w:r>
      <w:proofErr w:type="gramEnd"/>
      <w:r w:rsidRPr="000641AC">
        <w:rPr>
          <w:rFonts w:eastAsiaTheme="majorEastAsia"/>
          <w:sz w:val="20"/>
          <w:szCs w:val="20"/>
        </w:rPr>
        <w:t>分红（Permanent Fund Dividend）</w:t>
      </w:r>
    </w:p>
    <w:p w14:paraId="5B0C86FA" w14:textId="77777777" w:rsidR="00AF4E39" w:rsidRPr="000641AC" w:rsidRDefault="00AF4E39" w:rsidP="00AF4E39">
      <w:pPr>
        <w:pStyle w:val="NormalWeb"/>
        <w:numPr>
          <w:ilvl w:val="0"/>
          <w:numId w:val="55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持续发放现金</w:t>
      </w:r>
    </w:p>
    <w:p w14:paraId="0AA2FF43" w14:textId="77777777" w:rsidR="00AF4E39" w:rsidRPr="000641AC" w:rsidRDefault="00AF4E39" w:rsidP="00AF4E39">
      <w:pPr>
        <w:pStyle w:val="NormalWeb"/>
        <w:numPr>
          <w:ilvl w:val="0"/>
          <w:numId w:val="55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未造成劳动力崩溃</w:t>
      </w:r>
    </w:p>
    <w:p w14:paraId="2A276A09" w14:textId="77777777" w:rsidR="00AF4E39" w:rsidRPr="000641AC" w:rsidRDefault="00AF4E39" w:rsidP="00AF4E39">
      <w:pPr>
        <w:pStyle w:val="NormalWeb"/>
        <w:numPr>
          <w:ilvl w:val="0"/>
          <w:numId w:val="55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减少贫困波动</w:t>
      </w:r>
    </w:p>
    <w:p w14:paraId="451B93B1" w14:textId="77777777" w:rsidR="00AF4E39" w:rsidRPr="000641AC" w:rsidRDefault="00AF4E39" w:rsidP="00AF4E39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DFDBE86" w14:textId="77777777" w:rsidR="00AF4E39" w:rsidRPr="000641AC" w:rsidRDefault="00AF4E39" w:rsidP="00AF4E39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三、关于“零犯罪、零流浪、零债务”的因果关系</w:t>
      </w:r>
    </w:p>
    <w:p w14:paraId="1A82F0A0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需要理论澄清：</w:t>
      </w:r>
    </w:p>
    <w:p w14:paraId="2C55EAB7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UBI可以：</w:t>
      </w:r>
    </w:p>
    <w:p w14:paraId="771A37FB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ascii="Segoe UI Emoji" w:eastAsiaTheme="majorEastAsia" w:hAnsi="Segoe UI Emoji" w:cs="Segoe UI Emoji"/>
          <w:sz w:val="20"/>
          <w:szCs w:val="20"/>
        </w:rPr>
        <w:t>✔</w:t>
      </w:r>
      <w:r w:rsidRPr="000641AC">
        <w:rPr>
          <w:rFonts w:eastAsiaTheme="majorEastAsia"/>
          <w:sz w:val="20"/>
          <w:szCs w:val="20"/>
        </w:rPr>
        <w:t xml:space="preserve"> 减少乃至消除因贫困导致的财产犯罪</w:t>
      </w:r>
    </w:p>
    <w:p w14:paraId="43E29FA7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ascii="Segoe UI Emoji" w:eastAsiaTheme="majorEastAsia" w:hAnsi="Segoe UI Emoji" w:cs="Segoe UI Emoji"/>
          <w:sz w:val="20"/>
          <w:szCs w:val="20"/>
        </w:rPr>
        <w:t>✔</w:t>
      </w:r>
      <w:r w:rsidRPr="000641AC">
        <w:rPr>
          <w:rFonts w:eastAsiaTheme="majorEastAsia"/>
          <w:sz w:val="20"/>
          <w:szCs w:val="20"/>
        </w:rPr>
        <w:t xml:space="preserve"> 降低债务违约率</w:t>
      </w:r>
    </w:p>
    <w:p w14:paraId="6813B317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ascii="Segoe UI Emoji" w:eastAsiaTheme="majorEastAsia" w:hAnsi="Segoe UI Emoji" w:cs="Segoe UI Emoji"/>
          <w:sz w:val="20"/>
          <w:szCs w:val="20"/>
        </w:rPr>
        <w:t>✔</w:t>
      </w:r>
      <w:r w:rsidRPr="000641AC">
        <w:rPr>
          <w:rFonts w:eastAsiaTheme="majorEastAsia"/>
          <w:sz w:val="20"/>
          <w:szCs w:val="20"/>
        </w:rPr>
        <w:t xml:space="preserve"> 减少乃至消除因贫困导致的无家可归</w:t>
      </w:r>
    </w:p>
    <w:p w14:paraId="56CA68FF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但：</w:t>
      </w:r>
    </w:p>
    <w:p w14:paraId="2E2AF134" w14:textId="77777777" w:rsidR="00AF4E39" w:rsidRPr="000641AC" w:rsidRDefault="00AF4E39" w:rsidP="00AF4E39">
      <w:pPr>
        <w:pStyle w:val="NormalWeb"/>
        <w:numPr>
          <w:ilvl w:val="0"/>
          <w:numId w:val="5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精神疾病不仅由贫困引起</w:t>
      </w:r>
    </w:p>
    <w:p w14:paraId="40742751" w14:textId="77777777" w:rsidR="00AF4E39" w:rsidRPr="000641AC" w:rsidRDefault="00AF4E39" w:rsidP="00AF4E39">
      <w:pPr>
        <w:pStyle w:val="NormalWeb"/>
        <w:numPr>
          <w:ilvl w:val="0"/>
          <w:numId w:val="5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犯罪不完全由收入决定</w:t>
      </w:r>
    </w:p>
    <w:p w14:paraId="43151695" w14:textId="77777777" w:rsidR="00AF4E39" w:rsidRPr="000641AC" w:rsidRDefault="00AF4E39" w:rsidP="00AF4E39">
      <w:pPr>
        <w:pStyle w:val="NormalWeb"/>
        <w:numPr>
          <w:ilvl w:val="0"/>
          <w:numId w:val="5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无家可归不是单一收入问题</w:t>
      </w:r>
    </w:p>
    <w:p w14:paraId="1B1028E6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以上的情况，以上情况不构成社会问题的主流。UBI消除由贫困驱动的社会问题，整体需配套制度和相应的法律措施。</w:t>
      </w:r>
    </w:p>
    <w:p w14:paraId="55FDC011" w14:textId="77777777" w:rsidR="00AF4E39" w:rsidRPr="000641AC" w:rsidRDefault="00AF4E39" w:rsidP="00AF4E39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2BE3514" w14:textId="77777777" w:rsidR="00AF4E39" w:rsidRPr="000641AC" w:rsidRDefault="00AF4E39" w:rsidP="00AF4E39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四、纽约州具备实施条件</w:t>
      </w:r>
    </w:p>
    <w:p w14:paraId="5606FF21" w14:textId="77777777" w:rsidR="00AF4E39" w:rsidRPr="000641AC" w:rsidRDefault="00AF4E39" w:rsidP="00AF4E39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1. 经济基础</w:t>
      </w:r>
    </w:p>
    <w:p w14:paraId="65767E0A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纽约州：</w:t>
      </w:r>
    </w:p>
    <w:p w14:paraId="0DCE2971" w14:textId="77777777" w:rsidR="00AF4E39" w:rsidRPr="000641AC" w:rsidRDefault="00AF4E39" w:rsidP="00AF4E39">
      <w:pPr>
        <w:pStyle w:val="NormalWeb"/>
        <w:numPr>
          <w:ilvl w:val="0"/>
          <w:numId w:val="5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美国金融中心</w:t>
      </w:r>
    </w:p>
    <w:p w14:paraId="3918856E" w14:textId="77777777" w:rsidR="00AF4E39" w:rsidRPr="000641AC" w:rsidRDefault="00AF4E39" w:rsidP="00AF4E39">
      <w:pPr>
        <w:pStyle w:val="NormalWeb"/>
        <w:numPr>
          <w:ilvl w:val="0"/>
          <w:numId w:val="5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华尔街资本市场</w:t>
      </w:r>
    </w:p>
    <w:p w14:paraId="7CC39B55" w14:textId="77777777" w:rsidR="00AF4E39" w:rsidRPr="000641AC" w:rsidRDefault="00AF4E39" w:rsidP="00AF4E39">
      <w:pPr>
        <w:pStyle w:val="NormalWeb"/>
        <w:numPr>
          <w:ilvl w:val="0"/>
          <w:numId w:val="5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高科技、生物医药、AI产业</w:t>
      </w:r>
    </w:p>
    <w:p w14:paraId="772B0BEE" w14:textId="77777777" w:rsidR="00AF4E39" w:rsidRPr="000641AC" w:rsidRDefault="00AF4E39" w:rsidP="00AF4E39">
      <w:pPr>
        <w:pStyle w:val="NormalWeb"/>
        <w:numPr>
          <w:ilvl w:val="0"/>
          <w:numId w:val="5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政治中心</w:t>
      </w:r>
    </w:p>
    <w:p w14:paraId="497593A2" w14:textId="77777777" w:rsidR="00AF4E39" w:rsidRPr="000641AC" w:rsidRDefault="00AF4E39" w:rsidP="00AF4E39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2. 人才与科研优势</w:t>
      </w:r>
    </w:p>
    <w:p w14:paraId="3EAD9687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纽约拥有：</w:t>
      </w:r>
    </w:p>
    <w:p w14:paraId="2474895E" w14:textId="77777777" w:rsidR="00AF4E39" w:rsidRPr="000641AC" w:rsidRDefault="00AF4E39" w:rsidP="00AF4E39">
      <w:pPr>
        <w:pStyle w:val="NormalWeb"/>
        <w:numPr>
          <w:ilvl w:val="0"/>
          <w:numId w:val="56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Columbia University</w:t>
      </w:r>
    </w:p>
    <w:p w14:paraId="25C6AA33" w14:textId="77777777" w:rsidR="00AF4E39" w:rsidRPr="000641AC" w:rsidRDefault="00AF4E39" w:rsidP="00AF4E39">
      <w:pPr>
        <w:pStyle w:val="NormalWeb"/>
        <w:numPr>
          <w:ilvl w:val="0"/>
          <w:numId w:val="56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New York University</w:t>
      </w:r>
    </w:p>
    <w:p w14:paraId="517C3234" w14:textId="77777777" w:rsidR="00AF4E39" w:rsidRPr="000641AC" w:rsidRDefault="00AF4E39" w:rsidP="00AF4E39">
      <w:pPr>
        <w:pStyle w:val="NormalWeb"/>
        <w:numPr>
          <w:ilvl w:val="0"/>
          <w:numId w:val="56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Cornell Tech</w:t>
      </w:r>
    </w:p>
    <w:p w14:paraId="249EE044" w14:textId="77777777" w:rsidR="00AF4E39" w:rsidRPr="000641AC" w:rsidRDefault="00AF4E39" w:rsidP="00AF4E39">
      <w:pPr>
        <w:pStyle w:val="NormalWeb"/>
        <w:numPr>
          <w:ilvl w:val="0"/>
          <w:numId w:val="562"/>
        </w:numPr>
        <w:adjustRightInd w:val="0"/>
        <w:snapToGrid w:val="0"/>
        <w:spacing w:before="0" w:beforeAutospacing="0" w:after="0" w:afterAutospacing="0"/>
        <w:rPr>
          <w:rStyle w:val="whitespace-normal"/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Wall Street</w:t>
      </w:r>
    </w:p>
    <w:p w14:paraId="7E0E4F57" w14:textId="77777777" w:rsidR="00AF4E39" w:rsidRPr="000641AC" w:rsidRDefault="00AF4E39" w:rsidP="00AF4E39">
      <w:pPr>
        <w:pStyle w:val="NormalWeb"/>
        <w:numPr>
          <w:ilvl w:val="0"/>
          <w:numId w:val="562"/>
        </w:numPr>
        <w:adjustRightInd w:val="0"/>
        <w:snapToGrid w:val="0"/>
        <w:spacing w:before="0" w:beforeAutospacing="0" w:after="0" w:afterAutospacing="0"/>
        <w:rPr>
          <w:rStyle w:val="whitespace-normal"/>
          <w:rFonts w:eastAsiaTheme="majorEastAsia"/>
          <w:sz w:val="20"/>
          <w:szCs w:val="20"/>
          <w:lang w:val="en-US"/>
        </w:rPr>
      </w:pPr>
      <w:bookmarkStart w:id="4" w:name="OLE_LINK43"/>
      <w:r w:rsidRPr="000641AC">
        <w:rPr>
          <w:rStyle w:val="whitespace-normal"/>
          <w:rFonts w:eastAsiaTheme="majorEastAsia"/>
          <w:sz w:val="20"/>
          <w:szCs w:val="20"/>
          <w:lang w:val="en-US"/>
        </w:rPr>
        <w:t>Headquarters of the United Nations (UN)</w:t>
      </w:r>
    </w:p>
    <w:bookmarkEnd w:id="4"/>
    <w:p w14:paraId="0606B71E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纽约具备：</w:t>
      </w:r>
    </w:p>
    <w:p w14:paraId="4AABACC6" w14:textId="77777777" w:rsidR="00AF4E39" w:rsidRPr="000641AC" w:rsidRDefault="00AF4E39" w:rsidP="00AF4E39">
      <w:pPr>
        <w:pStyle w:val="NormalWeb"/>
        <w:numPr>
          <w:ilvl w:val="0"/>
          <w:numId w:val="56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金融能力</w:t>
      </w:r>
    </w:p>
    <w:p w14:paraId="37100E95" w14:textId="77777777" w:rsidR="00AF4E39" w:rsidRPr="000641AC" w:rsidRDefault="00AF4E39" w:rsidP="00AF4E39">
      <w:pPr>
        <w:pStyle w:val="NormalWeb"/>
        <w:numPr>
          <w:ilvl w:val="0"/>
          <w:numId w:val="56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技术能力</w:t>
      </w:r>
    </w:p>
    <w:p w14:paraId="7E0C3E1F" w14:textId="77777777" w:rsidR="00AF4E39" w:rsidRPr="000641AC" w:rsidRDefault="00AF4E39" w:rsidP="00AF4E39">
      <w:pPr>
        <w:pStyle w:val="NormalWeb"/>
        <w:numPr>
          <w:ilvl w:val="0"/>
          <w:numId w:val="56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产业能力</w:t>
      </w:r>
    </w:p>
    <w:p w14:paraId="36B81CDB" w14:textId="77777777" w:rsidR="00AF4E39" w:rsidRPr="000641AC" w:rsidRDefault="00AF4E39" w:rsidP="00AF4E39">
      <w:pPr>
        <w:pStyle w:val="NormalWeb"/>
        <w:numPr>
          <w:ilvl w:val="0"/>
          <w:numId w:val="56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税基能力</w:t>
      </w:r>
    </w:p>
    <w:p w14:paraId="5037BF1F" w14:textId="77777777" w:rsidR="00AF4E39" w:rsidRPr="000641AC" w:rsidRDefault="00AF4E39" w:rsidP="00AF4E39">
      <w:pPr>
        <w:pStyle w:val="NormalWeb"/>
        <w:numPr>
          <w:ilvl w:val="0"/>
          <w:numId w:val="56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政治能力</w:t>
      </w:r>
    </w:p>
    <w:p w14:paraId="05ABDFA2" w14:textId="77777777" w:rsidR="00AF4E39" w:rsidRPr="000641AC" w:rsidRDefault="00AF4E39" w:rsidP="00AF4E39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DAEF563" w14:textId="77777777" w:rsidR="00AF4E39" w:rsidRPr="000641AC" w:rsidRDefault="00AF4E39" w:rsidP="00AF4E39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五、纽约的贫困现状</w:t>
      </w:r>
    </w:p>
    <w:p w14:paraId="2C089EE6" w14:textId="77777777" w:rsidR="00AF4E39" w:rsidRPr="000641AC" w:rsidRDefault="00AF4E39" w:rsidP="00AF4E39">
      <w:pPr>
        <w:pStyle w:val="NormalWeb"/>
        <w:numPr>
          <w:ilvl w:val="0"/>
          <w:numId w:val="56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纽约州约1900万 - 2000 万人， 约 260–270 万人处于贫困线以下</w:t>
      </w:r>
    </w:p>
    <w:p w14:paraId="61C49F6A" w14:textId="77777777" w:rsidR="00AF4E39" w:rsidRPr="000641AC" w:rsidRDefault="00AF4E39" w:rsidP="00AF4E39">
      <w:pPr>
        <w:pStyle w:val="NormalWeb"/>
        <w:numPr>
          <w:ilvl w:val="0"/>
          <w:numId w:val="56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其中相当一部分处于“深度贫困”</w:t>
      </w:r>
    </w:p>
    <w:p w14:paraId="4F2498BF" w14:textId="77777777" w:rsidR="00AF4E39" w:rsidRPr="000641AC" w:rsidRDefault="00AF4E39" w:rsidP="00AF4E39">
      <w:pPr>
        <w:pStyle w:val="NormalWeb"/>
        <w:numPr>
          <w:ilvl w:val="0"/>
          <w:numId w:val="56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根据收入分布模型估计，约 150–200 万人收入低于 $12,000/年</w:t>
      </w:r>
    </w:p>
    <w:p w14:paraId="4A04BF2A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（美国人口普查公开数据并未提供“严格≤12,000美元”的单独分类统计，该数字为基于收入分布的推算）。</w:t>
      </w:r>
    </w:p>
    <w:p w14:paraId="332677B0" w14:textId="77777777" w:rsidR="00AF4E39" w:rsidRPr="000641AC" w:rsidRDefault="00AF4E39" w:rsidP="00AF4E39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5CA7513" w14:textId="77777777" w:rsidR="00AF4E39" w:rsidRPr="000641AC" w:rsidRDefault="00AF4E39" w:rsidP="00AF4E39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六、零贫困的制度实现路径</w:t>
      </w:r>
    </w:p>
    <w:p w14:paraId="22FA4773" w14:textId="77777777" w:rsidR="00AF4E39" w:rsidRPr="000641AC" w:rsidRDefault="00AF4E39" w:rsidP="00AF4E39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核心公式</w:t>
      </w:r>
    </w:p>
    <w:p w14:paraId="7693CFAE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proofErr w:type="gramStart"/>
      <w:r w:rsidRPr="000641AC">
        <w:rPr>
          <w:rFonts w:eastAsiaTheme="majorEastAsia"/>
          <w:sz w:val="20"/>
          <w:szCs w:val="20"/>
        </w:rPr>
        <w:t>零贫困</w:t>
      </w:r>
      <w:proofErr w:type="gramEnd"/>
      <w:r w:rsidRPr="000641AC">
        <w:rPr>
          <w:rFonts w:eastAsiaTheme="majorEastAsia"/>
          <w:sz w:val="20"/>
          <w:szCs w:val="20"/>
        </w:rPr>
        <w:t xml:space="preserve"> = UBI（收入底线）+ 全民免费基本医疗保险（风险隔离）</w:t>
      </w:r>
    </w:p>
    <w:p w14:paraId="1F933C4D" w14:textId="77777777" w:rsidR="00AF4E39" w:rsidRPr="000641AC" w:rsidRDefault="00AF4E39" w:rsidP="00AF4E39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E7D13A3" w14:textId="77777777" w:rsidR="00AF4E39" w:rsidRPr="000641AC" w:rsidRDefault="00AF4E39" w:rsidP="00AF4E39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七、总结</w:t>
      </w:r>
    </w:p>
    <w:p w14:paraId="4F6740DC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若一个社会为所有个体提供不低于官方贫困线的无条件现金收入，</w:t>
      </w:r>
      <w:proofErr w:type="gramStart"/>
      <w:r w:rsidRPr="000641AC">
        <w:rPr>
          <w:rFonts w:eastAsiaTheme="majorEastAsia"/>
          <w:sz w:val="20"/>
          <w:szCs w:val="20"/>
        </w:rPr>
        <w:t>则统计</w:t>
      </w:r>
      <w:proofErr w:type="gramEnd"/>
      <w:r w:rsidRPr="000641AC">
        <w:rPr>
          <w:rFonts w:eastAsiaTheme="majorEastAsia"/>
          <w:sz w:val="20"/>
          <w:szCs w:val="20"/>
        </w:rPr>
        <w:t>意义上的收入贫困将被消除。</w:t>
      </w:r>
    </w:p>
    <w:p w14:paraId="47302072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当收入保障与医疗保障同时存在时，社会将形成结构性稳定底座。</w:t>
      </w:r>
    </w:p>
    <w:p w14:paraId="1C599E2B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在高度发达经济体中，UBI作为制度性底层收入机制，可视为一种“社会政策的均衡装置”。</w:t>
      </w:r>
    </w:p>
    <w:p w14:paraId="3515888D" w14:textId="77777777" w:rsidR="00AF4E39" w:rsidRPr="000641AC" w:rsidRDefault="00AF4E39" w:rsidP="00AF4E39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6245427" w14:textId="77777777" w:rsidR="00AF4E39" w:rsidRPr="000641AC" w:rsidRDefault="00AF4E39" w:rsidP="00AF4E39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八、结论</w:t>
      </w:r>
    </w:p>
    <w:p w14:paraId="0ABD2839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UBI之所以在纽约具有可行性，不是因为它理想化，而是因为：</w:t>
      </w:r>
    </w:p>
    <w:p w14:paraId="15BCD433" w14:textId="77777777" w:rsidR="00AF4E39" w:rsidRPr="000641AC" w:rsidRDefault="00AF4E39" w:rsidP="00AF4E39">
      <w:pPr>
        <w:pStyle w:val="NormalWeb"/>
        <w:numPr>
          <w:ilvl w:val="0"/>
          <w:numId w:val="5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纽约已有平均每人每月6250美元的人均收入，每人每月1000美元的UBI收入只是其中的16%</w:t>
      </w:r>
    </w:p>
    <w:p w14:paraId="08255291" w14:textId="77777777" w:rsidR="00AF4E39" w:rsidRPr="000641AC" w:rsidRDefault="00AF4E39" w:rsidP="00AF4E39">
      <w:pPr>
        <w:pStyle w:val="NormalWeb"/>
        <w:numPr>
          <w:ilvl w:val="0"/>
          <w:numId w:val="5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纽约已有95%</w:t>
      </w:r>
      <w:proofErr w:type="gramStart"/>
      <w:r w:rsidRPr="000641AC">
        <w:rPr>
          <w:rFonts w:eastAsiaTheme="majorEastAsia"/>
          <w:sz w:val="20"/>
          <w:szCs w:val="20"/>
        </w:rPr>
        <w:t>医</w:t>
      </w:r>
      <w:proofErr w:type="gramEnd"/>
      <w:r w:rsidRPr="000641AC">
        <w:rPr>
          <w:rFonts w:eastAsiaTheme="majorEastAsia"/>
          <w:sz w:val="20"/>
          <w:szCs w:val="20"/>
        </w:rPr>
        <w:t>保覆盖基础</w:t>
      </w:r>
    </w:p>
    <w:p w14:paraId="1ADD3455" w14:textId="77777777" w:rsidR="00AF4E39" w:rsidRPr="000641AC" w:rsidRDefault="00AF4E39" w:rsidP="00AF4E39">
      <w:pPr>
        <w:pStyle w:val="NormalWeb"/>
        <w:numPr>
          <w:ilvl w:val="0"/>
          <w:numId w:val="5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纽约有强大税基</w:t>
      </w:r>
    </w:p>
    <w:p w14:paraId="332D6870" w14:textId="77777777" w:rsidR="00AF4E39" w:rsidRPr="000641AC" w:rsidRDefault="00AF4E39" w:rsidP="00AF4E39">
      <w:pPr>
        <w:pStyle w:val="NormalWeb"/>
        <w:numPr>
          <w:ilvl w:val="0"/>
          <w:numId w:val="5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纽约有高人均收入</w:t>
      </w:r>
    </w:p>
    <w:p w14:paraId="700C5612" w14:textId="77777777" w:rsidR="00AF4E39" w:rsidRPr="000641AC" w:rsidRDefault="00AF4E39" w:rsidP="00AF4E39">
      <w:pPr>
        <w:pStyle w:val="NormalWeb"/>
        <w:numPr>
          <w:ilvl w:val="0"/>
          <w:numId w:val="5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纽约产业结构可支持UBI与全民免费</w:t>
      </w:r>
      <w:proofErr w:type="gramStart"/>
      <w:r w:rsidRPr="000641AC">
        <w:rPr>
          <w:rFonts w:eastAsiaTheme="majorEastAsia"/>
          <w:sz w:val="20"/>
          <w:szCs w:val="20"/>
        </w:rPr>
        <w:t>医</w:t>
      </w:r>
      <w:proofErr w:type="gramEnd"/>
      <w:r w:rsidRPr="000641AC">
        <w:rPr>
          <w:rFonts w:eastAsiaTheme="majorEastAsia"/>
          <w:sz w:val="20"/>
          <w:szCs w:val="20"/>
        </w:rPr>
        <w:t>保机制</w:t>
      </w:r>
    </w:p>
    <w:p w14:paraId="244ED206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</w:p>
    <w:p w14:paraId="7EDBEFCA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proofErr w:type="gramStart"/>
      <w:r w:rsidRPr="000641AC">
        <w:rPr>
          <w:rFonts w:eastAsiaTheme="majorEastAsia"/>
          <w:sz w:val="20"/>
          <w:szCs w:val="20"/>
        </w:rPr>
        <w:t>零贫困</w:t>
      </w:r>
      <w:proofErr w:type="gramEnd"/>
      <w:r w:rsidRPr="000641AC">
        <w:rPr>
          <w:rFonts w:eastAsiaTheme="majorEastAsia"/>
          <w:sz w:val="20"/>
          <w:szCs w:val="20"/>
        </w:rPr>
        <w:t>不是乌托邦问题，而是制度设计问题！</w:t>
      </w:r>
    </w:p>
    <w:p w14:paraId="05F45C28" w14:textId="4375ACC8" w:rsidR="00D82C53" w:rsidRPr="000641AC" w:rsidRDefault="00D82C53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35C8ABC7" w14:textId="58BDD4DB" w:rsidR="00A9478E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A9478E" w:rsidRPr="000641AC">
        <w:rPr>
          <w:rFonts w:eastAsiaTheme="majorEastAsia"/>
          <w:b/>
          <w:bCs/>
          <w:color w:val="000000" w:themeColor="text1"/>
          <w:sz w:val="20"/>
          <w:szCs w:val="20"/>
        </w:rPr>
        <w:t>4</w:t>
      </w:r>
      <w:r w:rsidR="00810E9A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810E9A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零犯罪</w:t>
      </w:r>
    </w:p>
    <w:p w14:paraId="2CC7E25D" w14:textId="06F53E11" w:rsidR="00CE47CF" w:rsidRPr="000641AC" w:rsidRDefault="00CE47CF" w:rsidP="00CE47CF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零犯罪</w:t>
      </w:r>
      <w:r w:rsidR="00A94264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对犯罪零容忍，随后实行全民基本收入，消除贫困引起的犯罪，有效保障社会保障，确保地铁、社区和商店的安全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</w:rPr>
        <w:t>。</w:t>
      </w:r>
    </w:p>
    <w:p w14:paraId="16894FD2" w14:textId="77777777" w:rsidR="00CE47CF" w:rsidRPr="000641AC" w:rsidRDefault="00CE47CF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6C0E0515" w14:textId="77777777" w:rsidR="001C1C6D" w:rsidRPr="000641AC" w:rsidRDefault="001C1C6D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kern w:val="0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“零犯罪 + UBI + 全民</w:t>
      </w:r>
      <w:proofErr w:type="gramStart"/>
      <w:r w:rsidRPr="000641AC">
        <w:rPr>
          <w:rFonts w:ascii="Times New Roman" w:hAnsi="Times New Roman" w:cs="Times New Roman"/>
          <w:sz w:val="20"/>
          <w:szCs w:val="20"/>
        </w:rPr>
        <w:t>医</w:t>
      </w:r>
      <w:proofErr w:type="gramEnd"/>
      <w:r w:rsidRPr="000641AC">
        <w:rPr>
          <w:rFonts w:ascii="Times New Roman" w:hAnsi="Times New Roman" w:cs="Times New Roman"/>
          <w:sz w:val="20"/>
          <w:szCs w:val="20"/>
        </w:rPr>
        <w:t>保”的整体治理框架（纽约州）</w:t>
      </w:r>
    </w:p>
    <w:p w14:paraId="3C3A6FF4" w14:textId="77777777" w:rsidR="006559FA" w:rsidRPr="000641AC" w:rsidRDefault="006559FA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</w:p>
    <w:p w14:paraId="499AD353" w14:textId="75DD0CA1" w:rsidR="006559FA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核心目标——</w:t>
      </w:r>
      <w:r w:rsidRPr="000641AC">
        <w:rPr>
          <w:rStyle w:val="Strong"/>
          <w:rFonts w:eastAsiaTheme="majorEastAsia"/>
          <w:sz w:val="20"/>
          <w:szCs w:val="20"/>
        </w:rPr>
        <w:t xml:space="preserve">全民基本收入（UBI）+ 全民免费基本医疗保险 + </w:t>
      </w:r>
      <w:proofErr w:type="gramStart"/>
      <w:r w:rsidRPr="000641AC">
        <w:rPr>
          <w:rStyle w:val="Strong"/>
          <w:rFonts w:eastAsiaTheme="majorEastAsia"/>
          <w:sz w:val="20"/>
          <w:szCs w:val="20"/>
        </w:rPr>
        <w:t>零犯罪</w:t>
      </w:r>
      <w:proofErr w:type="gramEnd"/>
      <w:r w:rsidRPr="000641AC">
        <w:rPr>
          <w:rStyle w:val="Strong"/>
          <w:rFonts w:eastAsiaTheme="majorEastAsia"/>
          <w:sz w:val="20"/>
          <w:szCs w:val="20"/>
        </w:rPr>
        <w:t>社会</w:t>
      </w:r>
      <w:r w:rsidRPr="000641AC">
        <w:rPr>
          <w:rFonts w:eastAsiaTheme="majorEastAsia"/>
          <w:sz w:val="20"/>
          <w:szCs w:val="20"/>
        </w:rPr>
        <w:t>——本质上是一种“结构性安全模型”：</w:t>
      </w:r>
    </w:p>
    <w:p w14:paraId="39867255" w14:textId="77777777" w:rsidR="006559FA" w:rsidRPr="000641AC" w:rsidRDefault="006559FA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</w:p>
    <w:p w14:paraId="70E5F435" w14:textId="49EE697B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通过消除贫困和基本生存焦虑，减少犯罪动机；通过严格执法和技术治理，压缩犯罪机会；通过教育与社会政策，削弱犯罪再生产机制。</w:t>
      </w:r>
    </w:p>
    <w:p w14:paraId="7FE92103" w14:textId="64D26AB3" w:rsidR="001C1C6D" w:rsidRPr="000641AC" w:rsidRDefault="001C1C6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DA45E89" w14:textId="77777777" w:rsidR="001C1C6D" w:rsidRPr="000641AC" w:rsidRDefault="001C1C6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一、理论基础：贫困</w:t>
      </w:r>
      <w:proofErr w:type="gramStart"/>
      <w:r w:rsidRPr="000641AC">
        <w:rPr>
          <w:rFonts w:eastAsiaTheme="majorEastAsia"/>
          <w:sz w:val="20"/>
          <w:szCs w:val="20"/>
        </w:rPr>
        <w:t>—犯罪</w:t>
      </w:r>
      <w:proofErr w:type="gramEnd"/>
      <w:r w:rsidRPr="000641AC">
        <w:rPr>
          <w:rFonts w:eastAsiaTheme="majorEastAsia"/>
          <w:sz w:val="20"/>
          <w:szCs w:val="20"/>
        </w:rPr>
        <w:t>机制链</w:t>
      </w:r>
    </w:p>
    <w:p w14:paraId="15CB7DB9" w14:textId="77777777" w:rsidR="001C1C6D" w:rsidRPr="000641AC" w:rsidRDefault="001C1C6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1. 犯罪的三层结构来源</w:t>
      </w:r>
    </w:p>
    <w:p w14:paraId="3AA2CE6A" w14:textId="77777777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犯罪通常源于三个层面：</w:t>
      </w:r>
    </w:p>
    <w:p w14:paraId="033F1E79" w14:textId="77777777" w:rsidR="006559FA" w:rsidRPr="000641AC" w:rsidRDefault="001C1C6D" w:rsidP="00004C9C">
      <w:pPr>
        <w:pStyle w:val="NormalWeb"/>
        <w:numPr>
          <w:ilvl w:val="0"/>
          <w:numId w:val="567"/>
        </w:numPr>
        <w:adjustRightInd w:val="0"/>
        <w:snapToGrid w:val="0"/>
        <w:spacing w:before="0" w:beforeAutospacing="0" w:after="0" w:afterAutospacing="0"/>
        <w:rPr>
          <w:rStyle w:val="Strong"/>
          <w:rFonts w:eastAsiaTheme="majorEastAsia"/>
          <w:b w:val="0"/>
          <w:bCs w:val="0"/>
          <w:sz w:val="20"/>
          <w:szCs w:val="20"/>
          <w:lang w:val="en-US"/>
        </w:rPr>
      </w:pPr>
      <w:r w:rsidRPr="000641AC">
        <w:rPr>
          <w:rStyle w:val="Strong"/>
          <w:rFonts w:eastAsiaTheme="majorEastAsia"/>
          <w:sz w:val="20"/>
          <w:szCs w:val="20"/>
        </w:rPr>
        <w:t>生存性犯罪</w:t>
      </w:r>
      <w:r w:rsidRPr="000641AC">
        <w:rPr>
          <w:rStyle w:val="Strong"/>
          <w:rFonts w:eastAsiaTheme="majorEastAsia"/>
          <w:sz w:val="20"/>
          <w:szCs w:val="20"/>
          <w:lang w:val="en-US"/>
        </w:rPr>
        <w:t>（Survival Crime）</w:t>
      </w:r>
    </w:p>
    <w:p w14:paraId="12D598CB" w14:textId="60F3C7A6" w:rsidR="001C1C6D" w:rsidRPr="000641AC" w:rsidRDefault="001C1C6D" w:rsidP="006559FA">
      <w:pPr>
        <w:pStyle w:val="NormalWeb"/>
        <w:adjustRightInd w:val="0"/>
        <w:snapToGrid w:val="0"/>
        <w:spacing w:before="0" w:beforeAutospacing="0" w:after="0" w:afterAutospacing="0"/>
        <w:ind w:left="72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盗窃、欺诈、抢劫等，往往直接与经济困境相关。</w:t>
      </w:r>
    </w:p>
    <w:p w14:paraId="76AE38DC" w14:textId="77777777" w:rsidR="006559FA" w:rsidRPr="000641AC" w:rsidRDefault="001C1C6D" w:rsidP="00004C9C">
      <w:pPr>
        <w:pStyle w:val="NormalWeb"/>
        <w:numPr>
          <w:ilvl w:val="0"/>
          <w:numId w:val="567"/>
        </w:numPr>
        <w:adjustRightInd w:val="0"/>
        <w:snapToGrid w:val="0"/>
        <w:spacing w:before="0" w:beforeAutospacing="0" w:after="0" w:afterAutospacing="0"/>
        <w:rPr>
          <w:rStyle w:val="Strong"/>
          <w:rFonts w:eastAsiaTheme="majorEastAsia"/>
          <w:b w:val="0"/>
          <w:bCs w:val="0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结构性犯罪（Structural Crime）</w:t>
      </w:r>
    </w:p>
    <w:p w14:paraId="275366E2" w14:textId="11AEB6F9" w:rsidR="001C1C6D" w:rsidRPr="000641AC" w:rsidRDefault="001C1C6D" w:rsidP="006559FA">
      <w:pPr>
        <w:pStyle w:val="NormalWeb"/>
        <w:adjustRightInd w:val="0"/>
        <w:snapToGrid w:val="0"/>
        <w:spacing w:before="0" w:beforeAutospacing="0" w:after="0" w:afterAutospacing="0"/>
        <w:ind w:left="72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由系统性不平等、教育缺失、社会排斥所导致。</w:t>
      </w:r>
    </w:p>
    <w:p w14:paraId="4F4B7B50" w14:textId="77777777" w:rsidR="006559FA" w:rsidRPr="000641AC" w:rsidRDefault="001C1C6D" w:rsidP="00004C9C">
      <w:pPr>
        <w:pStyle w:val="NormalWeb"/>
        <w:numPr>
          <w:ilvl w:val="0"/>
          <w:numId w:val="567"/>
        </w:numPr>
        <w:adjustRightInd w:val="0"/>
        <w:snapToGrid w:val="0"/>
        <w:spacing w:before="0" w:beforeAutospacing="0" w:after="0" w:afterAutospacing="0"/>
        <w:rPr>
          <w:rStyle w:val="Strong"/>
          <w:rFonts w:eastAsiaTheme="majorEastAsia"/>
          <w:b w:val="0"/>
          <w:bCs w:val="0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机会型犯罪（Opportunity Crime）</w:t>
      </w:r>
    </w:p>
    <w:p w14:paraId="459EBC5A" w14:textId="60163711" w:rsidR="001C1C6D" w:rsidRPr="000641AC" w:rsidRDefault="001C1C6D" w:rsidP="006559FA">
      <w:pPr>
        <w:pStyle w:val="NormalWeb"/>
        <w:adjustRightInd w:val="0"/>
        <w:snapToGrid w:val="0"/>
        <w:spacing w:before="0" w:beforeAutospacing="0" w:after="0" w:afterAutospacing="0"/>
        <w:ind w:left="72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环境设计、监管薄弱、执法不确定性造成的犯罪机会。</w:t>
      </w:r>
    </w:p>
    <w:p w14:paraId="75AC90C6" w14:textId="672ADCA3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UBI的作用集中在第一层与部分第二层；执法与技术治理集中在第三层；教育与社区建设影响长期结构性因素。</w:t>
      </w:r>
    </w:p>
    <w:p w14:paraId="783AF217" w14:textId="5A517204" w:rsidR="001C1C6D" w:rsidRPr="000641AC" w:rsidRDefault="001C1C6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866476F" w14:textId="77777777" w:rsidR="001C1C6D" w:rsidRPr="000641AC" w:rsidRDefault="001C1C6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二、纽约州当前犯罪结构背景</w:t>
      </w:r>
    </w:p>
    <w:p w14:paraId="56CF102A" w14:textId="4DF70571" w:rsidR="001C1C6D" w:rsidRPr="000641AC" w:rsidRDefault="001C1C6D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纽约州整体情况</w:t>
      </w:r>
    </w:p>
    <w:p w14:paraId="66DBD98F" w14:textId="77777777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根据近年统计整理（综合州与联邦数据趋势）：</w:t>
      </w:r>
    </w:p>
    <w:p w14:paraId="1B3629FA" w14:textId="58229ECA" w:rsidR="001C1C6D" w:rsidRPr="000641AC" w:rsidRDefault="001C1C6D" w:rsidP="00004C9C">
      <w:pPr>
        <w:pStyle w:val="NormalWeb"/>
        <w:numPr>
          <w:ilvl w:val="0"/>
          <w:numId w:val="56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纽约州暴力犯罪率约 </w:t>
      </w:r>
      <w:r w:rsidRPr="000641AC">
        <w:rPr>
          <w:rStyle w:val="Strong"/>
          <w:rFonts w:eastAsiaTheme="majorEastAsia"/>
          <w:sz w:val="20"/>
          <w:szCs w:val="20"/>
        </w:rPr>
        <w:t>每10万人 380 起（2024</w:t>
      </w:r>
      <w:r w:rsidR="00766E58" w:rsidRPr="000641AC">
        <w:rPr>
          <w:rStyle w:val="Strong"/>
          <w:rFonts w:eastAsiaTheme="majorEastAsia"/>
          <w:sz w:val="20"/>
          <w:szCs w:val="20"/>
        </w:rPr>
        <w:t>年</w:t>
      </w:r>
      <w:r w:rsidRPr="000641AC">
        <w:rPr>
          <w:rStyle w:val="Strong"/>
          <w:rFonts w:eastAsiaTheme="majorEastAsia"/>
          <w:sz w:val="20"/>
          <w:szCs w:val="20"/>
        </w:rPr>
        <w:t>）</w:t>
      </w:r>
    </w:p>
    <w:p w14:paraId="07F52C4C" w14:textId="77777777" w:rsidR="001C1C6D" w:rsidRPr="000641AC" w:rsidRDefault="001C1C6D" w:rsidP="00004C9C">
      <w:pPr>
        <w:pStyle w:val="NormalWeb"/>
        <w:numPr>
          <w:ilvl w:val="0"/>
          <w:numId w:val="56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财产犯罪率约 </w:t>
      </w:r>
      <w:r w:rsidRPr="000641AC">
        <w:rPr>
          <w:rStyle w:val="Strong"/>
          <w:rFonts w:eastAsiaTheme="majorEastAsia"/>
          <w:sz w:val="20"/>
          <w:szCs w:val="20"/>
        </w:rPr>
        <w:t>每10万人 1720 起</w:t>
      </w:r>
    </w:p>
    <w:p w14:paraId="63B1163B" w14:textId="77777777" w:rsidR="001C1C6D" w:rsidRPr="000641AC" w:rsidRDefault="001C1C6D" w:rsidP="00004C9C">
      <w:pPr>
        <w:pStyle w:val="NormalWeb"/>
        <w:numPr>
          <w:ilvl w:val="0"/>
          <w:numId w:val="56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纽约市暴力犯罪率约 </w:t>
      </w:r>
      <w:r w:rsidRPr="000641AC">
        <w:rPr>
          <w:rStyle w:val="Strong"/>
          <w:rFonts w:eastAsiaTheme="majorEastAsia"/>
          <w:sz w:val="20"/>
          <w:szCs w:val="20"/>
        </w:rPr>
        <w:t>每10万人 493 起</w:t>
      </w:r>
    </w:p>
    <w:p w14:paraId="1BAEBF3C" w14:textId="77777777" w:rsidR="001C1C6D" w:rsidRPr="000641AC" w:rsidRDefault="001C1C6D" w:rsidP="00004C9C">
      <w:pPr>
        <w:pStyle w:val="NormalWeb"/>
        <w:numPr>
          <w:ilvl w:val="0"/>
          <w:numId w:val="56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纽约州整体犯罪率低于美国全国平均，但存在区域差异</w:t>
      </w:r>
    </w:p>
    <w:p w14:paraId="6D32F38B" w14:textId="433284EC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这说明：纽约并非“失控州”，而是“结构性不平衡州”。</w:t>
      </w:r>
    </w:p>
    <w:p w14:paraId="56B61328" w14:textId="77777777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真正的问题在于：</w:t>
      </w:r>
    </w:p>
    <w:p w14:paraId="2209C285" w14:textId="77777777" w:rsidR="001C1C6D" w:rsidRPr="000641AC" w:rsidRDefault="001C1C6D" w:rsidP="00004C9C">
      <w:pPr>
        <w:pStyle w:val="NormalWeb"/>
        <w:numPr>
          <w:ilvl w:val="0"/>
          <w:numId w:val="56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城市热点区域</w:t>
      </w:r>
    </w:p>
    <w:p w14:paraId="6B782BC0" w14:textId="77777777" w:rsidR="001C1C6D" w:rsidRPr="000641AC" w:rsidRDefault="001C1C6D" w:rsidP="00004C9C">
      <w:pPr>
        <w:pStyle w:val="NormalWeb"/>
        <w:numPr>
          <w:ilvl w:val="0"/>
          <w:numId w:val="56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贫困集中区域</w:t>
      </w:r>
    </w:p>
    <w:p w14:paraId="7C3350DE" w14:textId="77777777" w:rsidR="001C1C6D" w:rsidRPr="000641AC" w:rsidRDefault="001C1C6D" w:rsidP="00004C9C">
      <w:pPr>
        <w:pStyle w:val="NormalWeb"/>
        <w:numPr>
          <w:ilvl w:val="0"/>
          <w:numId w:val="56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心理健康与成瘾问题叠加区域</w:t>
      </w:r>
    </w:p>
    <w:p w14:paraId="57B2590C" w14:textId="04222DE6" w:rsidR="001C1C6D" w:rsidRPr="000641AC" w:rsidRDefault="001C1C6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00EF9B2" w14:textId="77777777" w:rsidR="001C1C6D" w:rsidRPr="000641AC" w:rsidRDefault="001C1C6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三、UBI在“零犯罪模型”中的作用机制</w:t>
      </w:r>
    </w:p>
    <w:p w14:paraId="098E27CA" w14:textId="77777777" w:rsidR="001C1C6D" w:rsidRPr="000641AC" w:rsidRDefault="001C1C6D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UBI消除生存性犯罪</w:t>
      </w:r>
    </w:p>
    <w:p w14:paraId="2D992941" w14:textId="77777777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当每人每月至少 $1000 基本收入时：</w:t>
      </w:r>
    </w:p>
    <w:p w14:paraId="67D07748" w14:textId="77777777" w:rsidR="001C1C6D" w:rsidRPr="000641AC" w:rsidRDefault="001C1C6D" w:rsidP="00004C9C">
      <w:pPr>
        <w:pStyle w:val="NormalWeb"/>
        <w:numPr>
          <w:ilvl w:val="0"/>
          <w:numId w:val="5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生存盗窃动机下降</w:t>
      </w:r>
    </w:p>
    <w:p w14:paraId="437CE8BC" w14:textId="77777777" w:rsidR="001C1C6D" w:rsidRPr="000641AC" w:rsidRDefault="001C1C6D" w:rsidP="00004C9C">
      <w:pPr>
        <w:pStyle w:val="NormalWeb"/>
        <w:numPr>
          <w:ilvl w:val="0"/>
          <w:numId w:val="5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因租金压力导致的非法占用下降</w:t>
      </w:r>
    </w:p>
    <w:p w14:paraId="29F95D7F" w14:textId="77777777" w:rsidR="001C1C6D" w:rsidRPr="000641AC" w:rsidRDefault="001C1C6D" w:rsidP="00004C9C">
      <w:pPr>
        <w:pStyle w:val="NormalWeb"/>
        <w:numPr>
          <w:ilvl w:val="0"/>
          <w:numId w:val="5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因医疗债务导致的诈骗与非法活动下降</w:t>
      </w:r>
    </w:p>
    <w:p w14:paraId="5E84ABE0" w14:textId="77777777" w:rsidR="001C1C6D" w:rsidRPr="000641AC" w:rsidRDefault="001C1C6D" w:rsidP="00004C9C">
      <w:pPr>
        <w:pStyle w:val="NormalWeb"/>
        <w:numPr>
          <w:ilvl w:val="0"/>
          <w:numId w:val="5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小规模街头犯罪基础削弱</w:t>
      </w:r>
    </w:p>
    <w:p w14:paraId="22C288F1" w14:textId="77777777" w:rsidR="001C1C6D" w:rsidRPr="000641AC" w:rsidRDefault="001C1C6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理论逻辑：</w:t>
      </w:r>
    </w:p>
    <w:p w14:paraId="1FF9A4EB" w14:textId="1CDBA631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若合法生活的</w:t>
      </w:r>
      <w:r w:rsidR="00766E58" w:rsidRPr="000641AC">
        <w:rPr>
          <w:rFonts w:eastAsiaTheme="majorEastAsia"/>
          <w:sz w:val="20"/>
          <w:szCs w:val="20"/>
        </w:rPr>
        <w:t>有</w:t>
      </w:r>
      <w:r w:rsidRPr="000641AC">
        <w:rPr>
          <w:rFonts w:eastAsiaTheme="majorEastAsia"/>
          <w:sz w:val="20"/>
          <w:szCs w:val="20"/>
        </w:rPr>
        <w:t>最低保障</w:t>
      </w:r>
      <w:r w:rsidR="00766E58" w:rsidRPr="000641AC">
        <w:rPr>
          <w:rFonts w:eastAsiaTheme="majorEastAsia"/>
          <w:sz w:val="20"/>
          <w:szCs w:val="20"/>
        </w:rPr>
        <w:t>，</w:t>
      </w:r>
      <w:r w:rsidRPr="000641AC">
        <w:rPr>
          <w:rFonts w:eastAsiaTheme="majorEastAsia"/>
          <w:sz w:val="20"/>
          <w:szCs w:val="20"/>
        </w:rPr>
        <w:t>则理性个体更倾向合法路径。UBI提高了合法路径的“保底收益”。</w:t>
      </w:r>
    </w:p>
    <w:p w14:paraId="4738933A" w14:textId="31837A52" w:rsidR="001C1C6D" w:rsidRPr="000641AC" w:rsidRDefault="001C1C6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074F953" w14:textId="77777777" w:rsidR="001C1C6D" w:rsidRPr="000641AC" w:rsidRDefault="001C1C6D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全民</w:t>
      </w:r>
      <w:proofErr w:type="gramStart"/>
      <w:r w:rsidRPr="000641AC">
        <w:rPr>
          <w:rFonts w:ascii="Times New Roman" w:hAnsi="Times New Roman" w:cs="Times New Roman"/>
          <w:sz w:val="20"/>
          <w:szCs w:val="20"/>
        </w:rPr>
        <w:t>医</w:t>
      </w:r>
      <w:proofErr w:type="gramEnd"/>
      <w:r w:rsidRPr="000641AC">
        <w:rPr>
          <w:rFonts w:ascii="Times New Roman" w:hAnsi="Times New Roman" w:cs="Times New Roman"/>
          <w:sz w:val="20"/>
          <w:szCs w:val="20"/>
        </w:rPr>
        <w:t>保的关键补充作用</w:t>
      </w:r>
    </w:p>
    <w:p w14:paraId="028DDC84" w14:textId="03789B69" w:rsidR="001C1C6D" w:rsidRPr="000641AC" w:rsidRDefault="00766E5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医疗担忧、</w:t>
      </w:r>
      <w:r w:rsidR="001C1C6D" w:rsidRPr="000641AC">
        <w:rPr>
          <w:rFonts w:eastAsiaTheme="majorEastAsia"/>
          <w:sz w:val="20"/>
          <w:szCs w:val="20"/>
        </w:rPr>
        <w:t>医疗债务、心理疾病、药物成瘾是犯罪的重要触发因素。</w:t>
      </w:r>
    </w:p>
    <w:p w14:paraId="175174FE" w14:textId="77777777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全民基本医疗保险：</w:t>
      </w:r>
    </w:p>
    <w:p w14:paraId="2B02013B" w14:textId="16F1017A" w:rsidR="001C1C6D" w:rsidRPr="000641AC" w:rsidRDefault="001C1C6D" w:rsidP="00004C9C">
      <w:pPr>
        <w:pStyle w:val="NormalWeb"/>
        <w:numPr>
          <w:ilvl w:val="0"/>
          <w:numId w:val="57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减少因医疗</w:t>
      </w:r>
      <w:r w:rsidR="00766E58" w:rsidRPr="000641AC">
        <w:rPr>
          <w:rFonts w:eastAsiaTheme="majorEastAsia"/>
          <w:sz w:val="20"/>
          <w:szCs w:val="20"/>
        </w:rPr>
        <w:t>担忧与</w:t>
      </w:r>
      <w:r w:rsidRPr="000641AC">
        <w:rPr>
          <w:rFonts w:eastAsiaTheme="majorEastAsia"/>
          <w:sz w:val="20"/>
          <w:szCs w:val="20"/>
        </w:rPr>
        <w:t>债务导致的经济绝望</w:t>
      </w:r>
    </w:p>
    <w:p w14:paraId="06F5ED75" w14:textId="77777777" w:rsidR="001C1C6D" w:rsidRPr="000641AC" w:rsidRDefault="001C1C6D" w:rsidP="00004C9C">
      <w:pPr>
        <w:pStyle w:val="NormalWeb"/>
        <w:numPr>
          <w:ilvl w:val="0"/>
          <w:numId w:val="57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提供精神健康干预</w:t>
      </w:r>
    </w:p>
    <w:p w14:paraId="23A35DC0" w14:textId="77777777" w:rsidR="001C1C6D" w:rsidRPr="000641AC" w:rsidRDefault="001C1C6D" w:rsidP="00004C9C">
      <w:pPr>
        <w:pStyle w:val="NormalWeb"/>
        <w:numPr>
          <w:ilvl w:val="0"/>
          <w:numId w:val="57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扩大成瘾治疗覆盖</w:t>
      </w:r>
    </w:p>
    <w:p w14:paraId="4D5043B9" w14:textId="77777777" w:rsidR="001C1C6D" w:rsidRPr="000641AC" w:rsidRDefault="001C1C6D" w:rsidP="00004C9C">
      <w:pPr>
        <w:pStyle w:val="NormalWeb"/>
        <w:numPr>
          <w:ilvl w:val="0"/>
          <w:numId w:val="57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降低暴力冲动风险</w:t>
      </w:r>
    </w:p>
    <w:p w14:paraId="1B42FA28" w14:textId="0892C467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UBI解决“钱”的问题</w:t>
      </w:r>
      <w:r w:rsidR="00766E58" w:rsidRPr="000641AC">
        <w:rPr>
          <w:rFonts w:eastAsiaTheme="majorEastAsia"/>
          <w:sz w:val="20"/>
          <w:szCs w:val="20"/>
        </w:rPr>
        <w:t xml:space="preserve">， </w:t>
      </w:r>
      <w:proofErr w:type="gramStart"/>
      <w:r w:rsidRPr="000641AC">
        <w:rPr>
          <w:rFonts w:eastAsiaTheme="majorEastAsia"/>
          <w:sz w:val="20"/>
          <w:szCs w:val="20"/>
        </w:rPr>
        <w:t>医保解决</w:t>
      </w:r>
      <w:proofErr w:type="gramEnd"/>
      <w:r w:rsidRPr="000641AC">
        <w:rPr>
          <w:rFonts w:eastAsiaTheme="majorEastAsia"/>
          <w:sz w:val="20"/>
          <w:szCs w:val="20"/>
        </w:rPr>
        <w:t>“健康”的问题</w:t>
      </w:r>
      <w:r w:rsidR="00766E58" w:rsidRPr="000641AC">
        <w:rPr>
          <w:rFonts w:eastAsiaTheme="majorEastAsia"/>
          <w:sz w:val="20"/>
          <w:szCs w:val="20"/>
        </w:rPr>
        <w:t xml:space="preserve">， </w:t>
      </w:r>
      <w:r w:rsidRPr="000641AC">
        <w:rPr>
          <w:rFonts w:eastAsiaTheme="majorEastAsia"/>
          <w:sz w:val="20"/>
          <w:szCs w:val="20"/>
        </w:rPr>
        <w:t>两者缺一不可</w:t>
      </w:r>
    </w:p>
    <w:p w14:paraId="7383A439" w14:textId="018556BF" w:rsidR="001C1C6D" w:rsidRPr="000641AC" w:rsidRDefault="001C1C6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C401ACA" w14:textId="77777777" w:rsidR="001C1C6D" w:rsidRPr="000641AC" w:rsidRDefault="001C1C6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四、零容忍执法的必要性</w:t>
      </w:r>
    </w:p>
    <w:p w14:paraId="5DD14148" w14:textId="77777777" w:rsidR="00766E58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≠ 放松执法</w:t>
      </w:r>
    </w:p>
    <w:p w14:paraId="3A2F04A0" w14:textId="5276A3BA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恰恰相反：当生存压力消除后，所有剩余犯罪的正当性进一步消失。因此可以形成：</w:t>
      </w:r>
    </w:p>
    <w:p w14:paraId="38D14EDC" w14:textId="77777777" w:rsidR="001C1C6D" w:rsidRPr="000641AC" w:rsidRDefault="001C1C6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“道德与制度双重零容忍”</w:t>
      </w:r>
    </w:p>
    <w:p w14:paraId="50CB1481" w14:textId="77777777" w:rsidR="001C1C6D" w:rsidRPr="000641AC" w:rsidRDefault="001C1C6D" w:rsidP="00004C9C">
      <w:pPr>
        <w:pStyle w:val="NormalWeb"/>
        <w:numPr>
          <w:ilvl w:val="0"/>
          <w:numId w:val="5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对暴力犯罪严格执法</w:t>
      </w:r>
    </w:p>
    <w:p w14:paraId="19DE76C0" w14:textId="77777777" w:rsidR="001C1C6D" w:rsidRPr="000641AC" w:rsidRDefault="001C1C6D" w:rsidP="00004C9C">
      <w:pPr>
        <w:pStyle w:val="NormalWeb"/>
        <w:numPr>
          <w:ilvl w:val="0"/>
          <w:numId w:val="5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对累犯提高惩罚确定性</w:t>
      </w:r>
    </w:p>
    <w:p w14:paraId="067E6E15" w14:textId="77777777" w:rsidR="001C1C6D" w:rsidRPr="000641AC" w:rsidRDefault="001C1C6D" w:rsidP="00004C9C">
      <w:pPr>
        <w:pStyle w:val="NormalWeb"/>
        <w:numPr>
          <w:ilvl w:val="0"/>
          <w:numId w:val="5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改革保释制度，防止危险释放</w:t>
      </w:r>
    </w:p>
    <w:p w14:paraId="3B51D64C" w14:textId="77777777" w:rsidR="001C1C6D" w:rsidRPr="000641AC" w:rsidRDefault="001C1C6D" w:rsidP="00004C9C">
      <w:pPr>
        <w:pStyle w:val="NormalWeb"/>
        <w:numPr>
          <w:ilvl w:val="0"/>
          <w:numId w:val="5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快速司法处理机制</w:t>
      </w:r>
    </w:p>
    <w:p w14:paraId="4D970411" w14:textId="7381D844" w:rsidR="001C1C6D" w:rsidRPr="000641AC" w:rsidRDefault="001C1C6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583CD94" w14:textId="77777777" w:rsidR="001C1C6D" w:rsidRPr="000641AC" w:rsidRDefault="001C1C6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五、预防</w:t>
      </w:r>
      <w:proofErr w:type="gramStart"/>
      <w:r w:rsidRPr="000641AC">
        <w:rPr>
          <w:rFonts w:eastAsiaTheme="majorEastAsia"/>
          <w:sz w:val="20"/>
          <w:szCs w:val="20"/>
        </w:rPr>
        <w:t>型治理</w:t>
      </w:r>
      <w:proofErr w:type="gramEnd"/>
      <w:r w:rsidRPr="000641AC">
        <w:rPr>
          <w:rFonts w:eastAsiaTheme="majorEastAsia"/>
          <w:sz w:val="20"/>
          <w:szCs w:val="20"/>
        </w:rPr>
        <w:t>结构</w:t>
      </w:r>
    </w:p>
    <w:p w14:paraId="1C727298" w14:textId="77777777" w:rsidR="001C1C6D" w:rsidRPr="000641AC" w:rsidRDefault="001C1C6D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经济与教育</w:t>
      </w:r>
    </w:p>
    <w:p w14:paraId="6DA30429" w14:textId="77777777" w:rsidR="001C1C6D" w:rsidRPr="000641AC" w:rsidRDefault="001C1C6D" w:rsidP="00004C9C">
      <w:pPr>
        <w:pStyle w:val="NormalWeb"/>
        <w:numPr>
          <w:ilvl w:val="0"/>
          <w:numId w:val="5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职业培训</w:t>
      </w:r>
    </w:p>
    <w:p w14:paraId="21E39C05" w14:textId="77777777" w:rsidR="001C1C6D" w:rsidRPr="000641AC" w:rsidRDefault="001C1C6D" w:rsidP="00004C9C">
      <w:pPr>
        <w:pStyle w:val="NormalWeb"/>
        <w:numPr>
          <w:ilvl w:val="0"/>
          <w:numId w:val="5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技能提升</w:t>
      </w:r>
    </w:p>
    <w:p w14:paraId="33E540DC" w14:textId="77777777" w:rsidR="001C1C6D" w:rsidRPr="000641AC" w:rsidRDefault="001C1C6D" w:rsidP="00004C9C">
      <w:pPr>
        <w:pStyle w:val="NormalWeb"/>
        <w:numPr>
          <w:ilvl w:val="0"/>
          <w:numId w:val="5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技术产业扩张</w:t>
      </w:r>
    </w:p>
    <w:p w14:paraId="7CF617FA" w14:textId="77777777" w:rsidR="001C1C6D" w:rsidRPr="000641AC" w:rsidRDefault="001C1C6D" w:rsidP="00004C9C">
      <w:pPr>
        <w:pStyle w:val="NormalWeb"/>
        <w:numPr>
          <w:ilvl w:val="0"/>
          <w:numId w:val="5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自由市场与小商业发展</w:t>
      </w:r>
    </w:p>
    <w:p w14:paraId="0802CCC8" w14:textId="77777777" w:rsidR="001C1C6D" w:rsidRPr="000641AC" w:rsidRDefault="001C1C6D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社区与环境设计</w:t>
      </w:r>
    </w:p>
    <w:p w14:paraId="6E76CAFA" w14:textId="08733ADA" w:rsidR="001C1C6D" w:rsidRPr="000641AC" w:rsidRDefault="00766E58" w:rsidP="00004C9C">
      <w:pPr>
        <w:pStyle w:val="NormalWeb"/>
        <w:numPr>
          <w:ilvl w:val="0"/>
          <w:numId w:val="57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bookmarkStart w:id="5" w:name="OLE_LINK44"/>
      <w:r w:rsidRPr="000641AC">
        <w:rPr>
          <w:rFonts w:eastAsiaTheme="majorEastAsia"/>
          <w:b/>
          <w:bCs/>
          <w:color w:val="202122"/>
          <w:sz w:val="20"/>
          <w:szCs w:val="20"/>
          <w:shd w:val="clear" w:color="auto" w:fill="FFFFFF"/>
        </w:rPr>
        <w:t>环境设计预防犯罪</w:t>
      </w:r>
      <w:r w:rsidRPr="000641AC">
        <w:rPr>
          <w:rFonts w:eastAsiaTheme="majorEastAsia"/>
          <w:color w:val="202122"/>
          <w:sz w:val="20"/>
          <w:szCs w:val="20"/>
          <w:shd w:val="clear" w:color="auto" w:fill="FFFFFF"/>
        </w:rPr>
        <w:t>（</w:t>
      </w:r>
      <w:r w:rsidRPr="000641AC">
        <w:rPr>
          <w:rFonts w:eastAsiaTheme="majorEastAsia"/>
          <w:color w:val="202122"/>
          <w:sz w:val="20"/>
          <w:szCs w:val="20"/>
          <w:shd w:val="clear" w:color="auto" w:fill="FFFFFF"/>
          <w:lang w:val="en"/>
        </w:rPr>
        <w:t>crime prevention through environmental design</w:t>
      </w:r>
      <w:r w:rsidRPr="000641AC">
        <w:rPr>
          <w:rFonts w:eastAsiaTheme="majorEastAsia"/>
          <w:color w:val="202122"/>
          <w:sz w:val="20"/>
          <w:szCs w:val="20"/>
          <w:shd w:val="clear" w:color="auto" w:fill="FFFFFF"/>
        </w:rPr>
        <w:t>，</w:t>
      </w:r>
      <w:r w:rsidRPr="000641AC">
        <w:rPr>
          <w:rFonts w:eastAsiaTheme="majorEastAsia"/>
          <w:b/>
          <w:bCs/>
          <w:color w:val="202122"/>
          <w:sz w:val="20"/>
          <w:szCs w:val="20"/>
          <w:shd w:val="clear" w:color="auto" w:fill="FFFFFF"/>
        </w:rPr>
        <w:t>CPTED</w:t>
      </w:r>
      <w:r w:rsidRPr="000641AC">
        <w:rPr>
          <w:rFonts w:eastAsiaTheme="majorEastAsia"/>
          <w:color w:val="202122"/>
          <w:sz w:val="20"/>
          <w:szCs w:val="20"/>
          <w:shd w:val="clear" w:color="auto" w:fill="FFFFFF"/>
        </w:rPr>
        <w:t>）</w:t>
      </w:r>
      <w:bookmarkEnd w:id="5"/>
    </w:p>
    <w:p w14:paraId="5E55CD1C" w14:textId="77777777" w:rsidR="001C1C6D" w:rsidRPr="000641AC" w:rsidRDefault="001C1C6D" w:rsidP="00004C9C">
      <w:pPr>
        <w:pStyle w:val="NormalWeb"/>
        <w:numPr>
          <w:ilvl w:val="0"/>
          <w:numId w:val="57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街道照明</w:t>
      </w:r>
    </w:p>
    <w:p w14:paraId="1CAA816B" w14:textId="77777777" w:rsidR="001C1C6D" w:rsidRPr="000641AC" w:rsidRDefault="001C1C6D" w:rsidP="00004C9C">
      <w:pPr>
        <w:pStyle w:val="NormalWeb"/>
        <w:numPr>
          <w:ilvl w:val="0"/>
          <w:numId w:val="57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智慧城市监控</w:t>
      </w:r>
    </w:p>
    <w:p w14:paraId="54339BF8" w14:textId="77777777" w:rsidR="001C1C6D" w:rsidRPr="000641AC" w:rsidRDefault="001C1C6D" w:rsidP="00004C9C">
      <w:pPr>
        <w:pStyle w:val="NormalWeb"/>
        <w:numPr>
          <w:ilvl w:val="0"/>
          <w:numId w:val="57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社区参与机制</w:t>
      </w:r>
    </w:p>
    <w:p w14:paraId="5AF3587A" w14:textId="77777777" w:rsidR="001C1C6D" w:rsidRPr="000641AC" w:rsidRDefault="001C1C6D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技术辅助治理</w:t>
      </w:r>
    </w:p>
    <w:p w14:paraId="449622ED" w14:textId="77777777" w:rsidR="001C1C6D" w:rsidRPr="000641AC" w:rsidRDefault="001C1C6D" w:rsidP="00004C9C">
      <w:pPr>
        <w:pStyle w:val="NormalWeb"/>
        <w:numPr>
          <w:ilvl w:val="0"/>
          <w:numId w:val="57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AI 视频分析</w:t>
      </w:r>
    </w:p>
    <w:p w14:paraId="4EC6B96F" w14:textId="77777777" w:rsidR="001C1C6D" w:rsidRPr="000641AC" w:rsidRDefault="001C1C6D" w:rsidP="00004C9C">
      <w:pPr>
        <w:pStyle w:val="NormalWeb"/>
        <w:numPr>
          <w:ilvl w:val="0"/>
          <w:numId w:val="57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预测性警务</w:t>
      </w:r>
    </w:p>
    <w:p w14:paraId="38C4C146" w14:textId="77777777" w:rsidR="001C1C6D" w:rsidRPr="000641AC" w:rsidRDefault="001C1C6D" w:rsidP="00004C9C">
      <w:pPr>
        <w:pStyle w:val="NormalWeb"/>
        <w:numPr>
          <w:ilvl w:val="0"/>
          <w:numId w:val="57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实时数据系统</w:t>
      </w:r>
    </w:p>
    <w:p w14:paraId="6F376E1F" w14:textId="77777777" w:rsidR="001C1C6D" w:rsidRPr="000641AC" w:rsidRDefault="001C1C6D" w:rsidP="00004C9C">
      <w:pPr>
        <w:pStyle w:val="NormalWeb"/>
        <w:numPr>
          <w:ilvl w:val="0"/>
          <w:numId w:val="57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公共交通安全强化</w:t>
      </w:r>
    </w:p>
    <w:p w14:paraId="3C889758" w14:textId="47A563A2" w:rsidR="001C1C6D" w:rsidRPr="000641AC" w:rsidRDefault="001C1C6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F22DD03" w14:textId="77777777" w:rsidR="001C1C6D" w:rsidRPr="000641AC" w:rsidRDefault="001C1C6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六、可实现性分析：</w:t>
      </w:r>
      <w:proofErr w:type="gramStart"/>
      <w:r w:rsidRPr="000641AC">
        <w:rPr>
          <w:rFonts w:eastAsiaTheme="majorEastAsia"/>
          <w:sz w:val="20"/>
          <w:szCs w:val="20"/>
        </w:rPr>
        <w:t>零犯罪</w:t>
      </w:r>
      <w:proofErr w:type="gramEnd"/>
      <w:r w:rsidRPr="000641AC">
        <w:rPr>
          <w:rFonts w:eastAsiaTheme="majorEastAsia"/>
          <w:sz w:val="20"/>
          <w:szCs w:val="20"/>
        </w:rPr>
        <w:t>是否可能？</w:t>
      </w:r>
    </w:p>
    <w:p w14:paraId="5785B852" w14:textId="77777777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“零犯罪”可分为三层含义：</w:t>
      </w:r>
    </w:p>
    <w:p w14:paraId="3FFD01C6" w14:textId="77777777" w:rsidR="001C1C6D" w:rsidRPr="000641AC" w:rsidRDefault="001C1C6D" w:rsidP="00004C9C">
      <w:pPr>
        <w:pStyle w:val="NormalWeb"/>
        <w:numPr>
          <w:ilvl w:val="0"/>
          <w:numId w:val="5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绝对零事件（现实中极难）</w:t>
      </w:r>
    </w:p>
    <w:p w14:paraId="6839D68E" w14:textId="77777777" w:rsidR="001C1C6D" w:rsidRPr="000641AC" w:rsidRDefault="001C1C6D" w:rsidP="00004C9C">
      <w:pPr>
        <w:pStyle w:val="NormalWeb"/>
        <w:numPr>
          <w:ilvl w:val="0"/>
          <w:numId w:val="5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结构性零犯罪（可预防犯罪基本消除）</w:t>
      </w:r>
    </w:p>
    <w:p w14:paraId="0DE8E652" w14:textId="77777777" w:rsidR="001C1C6D" w:rsidRPr="000641AC" w:rsidRDefault="001C1C6D" w:rsidP="00004C9C">
      <w:pPr>
        <w:pStyle w:val="NormalWeb"/>
        <w:numPr>
          <w:ilvl w:val="0"/>
          <w:numId w:val="5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极低犯罪社会（全球最低水平）</w:t>
      </w:r>
    </w:p>
    <w:p w14:paraId="3AD89E5F" w14:textId="77777777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纽约若实现：</w:t>
      </w:r>
    </w:p>
    <w:p w14:paraId="23408066" w14:textId="77777777" w:rsidR="001C1C6D" w:rsidRPr="000641AC" w:rsidRDefault="001C1C6D" w:rsidP="00004C9C">
      <w:pPr>
        <w:pStyle w:val="NormalWeb"/>
        <w:numPr>
          <w:ilvl w:val="0"/>
          <w:numId w:val="5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</w:t>
      </w:r>
    </w:p>
    <w:p w14:paraId="7C8A9361" w14:textId="77777777" w:rsidR="001C1C6D" w:rsidRPr="000641AC" w:rsidRDefault="001C1C6D" w:rsidP="00004C9C">
      <w:pPr>
        <w:pStyle w:val="NormalWeb"/>
        <w:numPr>
          <w:ilvl w:val="0"/>
          <w:numId w:val="5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全民</w:t>
      </w:r>
      <w:proofErr w:type="gramStart"/>
      <w:r w:rsidRPr="000641AC">
        <w:rPr>
          <w:rFonts w:eastAsiaTheme="majorEastAsia"/>
          <w:sz w:val="20"/>
          <w:szCs w:val="20"/>
        </w:rPr>
        <w:t>医</w:t>
      </w:r>
      <w:proofErr w:type="gramEnd"/>
      <w:r w:rsidRPr="000641AC">
        <w:rPr>
          <w:rFonts w:eastAsiaTheme="majorEastAsia"/>
          <w:sz w:val="20"/>
          <w:szCs w:val="20"/>
        </w:rPr>
        <w:t>保</w:t>
      </w:r>
    </w:p>
    <w:p w14:paraId="6B44F7A2" w14:textId="77777777" w:rsidR="001C1C6D" w:rsidRPr="000641AC" w:rsidRDefault="001C1C6D" w:rsidP="00004C9C">
      <w:pPr>
        <w:pStyle w:val="NormalWeb"/>
        <w:numPr>
          <w:ilvl w:val="0"/>
          <w:numId w:val="5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强执法</w:t>
      </w:r>
    </w:p>
    <w:p w14:paraId="4FDCE462" w14:textId="77777777" w:rsidR="001C1C6D" w:rsidRPr="000641AC" w:rsidRDefault="001C1C6D" w:rsidP="00004C9C">
      <w:pPr>
        <w:pStyle w:val="NormalWeb"/>
        <w:numPr>
          <w:ilvl w:val="0"/>
          <w:numId w:val="5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技术治理</w:t>
      </w:r>
    </w:p>
    <w:p w14:paraId="6832580B" w14:textId="77777777" w:rsidR="001C1C6D" w:rsidRPr="000641AC" w:rsidRDefault="001C1C6D" w:rsidP="00004C9C">
      <w:pPr>
        <w:pStyle w:val="NormalWeb"/>
        <w:numPr>
          <w:ilvl w:val="0"/>
          <w:numId w:val="5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教育投资</w:t>
      </w:r>
    </w:p>
    <w:p w14:paraId="3CDD8F78" w14:textId="2C544BAE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则可实现：“结构性零犯罪 + 全球最低犯罪率</w:t>
      </w:r>
      <w:r w:rsidR="00766E58" w:rsidRPr="000641AC">
        <w:rPr>
          <w:rFonts w:eastAsiaTheme="majorEastAsia"/>
          <w:sz w:val="20"/>
          <w:szCs w:val="20"/>
        </w:rPr>
        <w:t>地区</w:t>
      </w:r>
      <w:r w:rsidRPr="000641AC">
        <w:rPr>
          <w:rFonts w:eastAsiaTheme="majorEastAsia"/>
          <w:sz w:val="20"/>
          <w:szCs w:val="20"/>
        </w:rPr>
        <w:t>”</w:t>
      </w:r>
    </w:p>
    <w:p w14:paraId="1AD5C849" w14:textId="1898A3C8" w:rsidR="001C1C6D" w:rsidRPr="000641AC" w:rsidRDefault="001C1C6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6715C42" w14:textId="5988F6BB" w:rsidR="001C1C6D" w:rsidRPr="000641AC" w:rsidRDefault="001C1C6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七、政策整合模型</w:t>
      </w:r>
    </w:p>
    <w:p w14:paraId="15ED0B3F" w14:textId="77777777" w:rsidR="001C1C6D" w:rsidRPr="000641AC" w:rsidRDefault="001C1C6D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双支柱模型</w:t>
      </w:r>
    </w:p>
    <w:p w14:paraId="41D53D5D" w14:textId="77777777" w:rsidR="001C1C6D" w:rsidRPr="000641AC" w:rsidRDefault="001C1C6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第一支柱：零容忍执法</w:t>
      </w:r>
    </w:p>
    <w:p w14:paraId="2C9FEB95" w14:textId="77777777" w:rsidR="001C1C6D" w:rsidRPr="000641AC" w:rsidRDefault="001C1C6D" w:rsidP="00004C9C">
      <w:pPr>
        <w:pStyle w:val="NormalWeb"/>
        <w:numPr>
          <w:ilvl w:val="0"/>
          <w:numId w:val="5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快速惩罚</w:t>
      </w:r>
    </w:p>
    <w:p w14:paraId="0E1D81F5" w14:textId="77777777" w:rsidR="001C1C6D" w:rsidRPr="000641AC" w:rsidRDefault="001C1C6D" w:rsidP="00004C9C">
      <w:pPr>
        <w:pStyle w:val="NormalWeb"/>
        <w:numPr>
          <w:ilvl w:val="0"/>
          <w:numId w:val="5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高风险地区警力强化</w:t>
      </w:r>
    </w:p>
    <w:p w14:paraId="1D0F4AC7" w14:textId="77777777" w:rsidR="001C1C6D" w:rsidRPr="000641AC" w:rsidRDefault="001C1C6D" w:rsidP="00004C9C">
      <w:pPr>
        <w:pStyle w:val="NormalWeb"/>
        <w:numPr>
          <w:ilvl w:val="0"/>
          <w:numId w:val="5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非法武器打击</w:t>
      </w:r>
    </w:p>
    <w:p w14:paraId="6EB485AA" w14:textId="77777777" w:rsidR="001C1C6D" w:rsidRPr="000641AC" w:rsidRDefault="001C1C6D" w:rsidP="00004C9C">
      <w:pPr>
        <w:pStyle w:val="NormalWeb"/>
        <w:numPr>
          <w:ilvl w:val="0"/>
          <w:numId w:val="5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再犯限制</w:t>
      </w:r>
    </w:p>
    <w:p w14:paraId="1E78AEA4" w14:textId="77777777" w:rsidR="001C1C6D" w:rsidRPr="000641AC" w:rsidRDefault="001C1C6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第二支柱：根源消除</w:t>
      </w:r>
    </w:p>
    <w:p w14:paraId="16D08201" w14:textId="77777777" w:rsidR="001C1C6D" w:rsidRPr="000641AC" w:rsidRDefault="001C1C6D" w:rsidP="00004C9C">
      <w:pPr>
        <w:pStyle w:val="NormalWeb"/>
        <w:numPr>
          <w:ilvl w:val="0"/>
          <w:numId w:val="57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</w:t>
      </w:r>
    </w:p>
    <w:p w14:paraId="58180B39" w14:textId="77777777" w:rsidR="001C1C6D" w:rsidRPr="000641AC" w:rsidRDefault="001C1C6D" w:rsidP="00004C9C">
      <w:pPr>
        <w:pStyle w:val="NormalWeb"/>
        <w:numPr>
          <w:ilvl w:val="0"/>
          <w:numId w:val="57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全民</w:t>
      </w:r>
      <w:proofErr w:type="gramStart"/>
      <w:r w:rsidRPr="000641AC">
        <w:rPr>
          <w:rFonts w:eastAsiaTheme="majorEastAsia"/>
          <w:sz w:val="20"/>
          <w:szCs w:val="20"/>
        </w:rPr>
        <w:t>医</w:t>
      </w:r>
      <w:proofErr w:type="gramEnd"/>
      <w:r w:rsidRPr="000641AC">
        <w:rPr>
          <w:rFonts w:eastAsiaTheme="majorEastAsia"/>
          <w:sz w:val="20"/>
          <w:szCs w:val="20"/>
        </w:rPr>
        <w:t>保</w:t>
      </w:r>
    </w:p>
    <w:p w14:paraId="2D735FA7" w14:textId="77777777" w:rsidR="001C1C6D" w:rsidRPr="000641AC" w:rsidRDefault="001C1C6D" w:rsidP="00004C9C">
      <w:pPr>
        <w:pStyle w:val="NormalWeb"/>
        <w:numPr>
          <w:ilvl w:val="0"/>
          <w:numId w:val="57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教育改革</w:t>
      </w:r>
    </w:p>
    <w:p w14:paraId="3E294A42" w14:textId="77777777" w:rsidR="001C1C6D" w:rsidRPr="000641AC" w:rsidRDefault="001C1C6D" w:rsidP="00004C9C">
      <w:pPr>
        <w:pStyle w:val="NormalWeb"/>
        <w:numPr>
          <w:ilvl w:val="0"/>
          <w:numId w:val="57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就业创造</w:t>
      </w:r>
    </w:p>
    <w:p w14:paraId="51128F7B" w14:textId="77777777" w:rsidR="001C1C6D" w:rsidRPr="000641AC" w:rsidRDefault="001C1C6D" w:rsidP="00004C9C">
      <w:pPr>
        <w:pStyle w:val="NormalWeb"/>
        <w:numPr>
          <w:ilvl w:val="0"/>
          <w:numId w:val="57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住房保障</w:t>
      </w:r>
    </w:p>
    <w:p w14:paraId="501742CA" w14:textId="5088F851" w:rsidR="001C1C6D" w:rsidRPr="000641AC" w:rsidRDefault="001C1C6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76A28CF" w14:textId="77777777" w:rsidR="001C1C6D" w:rsidRPr="000641AC" w:rsidRDefault="001C1C6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八、政策效果预测</w:t>
      </w:r>
    </w:p>
    <w:p w14:paraId="2EAC567B" w14:textId="77777777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若UBI实施后：</w:t>
      </w:r>
    </w:p>
    <w:p w14:paraId="247E78E3" w14:textId="0D752B32" w:rsidR="001C1C6D" w:rsidRPr="000641AC" w:rsidRDefault="001C1C6D" w:rsidP="00004C9C">
      <w:pPr>
        <w:pStyle w:val="NormalWeb"/>
        <w:numPr>
          <w:ilvl w:val="0"/>
          <w:numId w:val="5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生存性盗窃</w:t>
      </w:r>
      <w:r w:rsidR="00CB55D0" w:rsidRPr="000641AC">
        <w:rPr>
          <w:rFonts w:eastAsiaTheme="majorEastAsia"/>
          <w:sz w:val="20"/>
          <w:szCs w:val="20"/>
        </w:rPr>
        <w:t>被消除或</w:t>
      </w:r>
      <w:r w:rsidRPr="000641AC">
        <w:rPr>
          <w:rFonts w:eastAsiaTheme="majorEastAsia"/>
          <w:sz w:val="20"/>
          <w:szCs w:val="20"/>
        </w:rPr>
        <w:t>显著下降</w:t>
      </w:r>
    </w:p>
    <w:p w14:paraId="22F06BE4" w14:textId="2B4BB8C5" w:rsidR="001C1C6D" w:rsidRPr="000641AC" w:rsidRDefault="001C1C6D" w:rsidP="00004C9C">
      <w:pPr>
        <w:pStyle w:val="NormalWeb"/>
        <w:numPr>
          <w:ilvl w:val="0"/>
          <w:numId w:val="5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低级别财产犯罪</w:t>
      </w:r>
      <w:r w:rsidR="00CB55D0" w:rsidRPr="000641AC">
        <w:rPr>
          <w:rFonts w:eastAsiaTheme="majorEastAsia"/>
          <w:sz w:val="20"/>
          <w:szCs w:val="20"/>
        </w:rPr>
        <w:t>被消除或显著下降</w:t>
      </w:r>
    </w:p>
    <w:p w14:paraId="7C67D1FB" w14:textId="77777777" w:rsidR="001C1C6D" w:rsidRPr="000641AC" w:rsidRDefault="001C1C6D" w:rsidP="00004C9C">
      <w:pPr>
        <w:pStyle w:val="NormalWeb"/>
        <w:numPr>
          <w:ilvl w:val="0"/>
          <w:numId w:val="5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proofErr w:type="gramStart"/>
      <w:r w:rsidRPr="000641AC">
        <w:rPr>
          <w:rFonts w:eastAsiaTheme="majorEastAsia"/>
          <w:sz w:val="20"/>
          <w:szCs w:val="20"/>
        </w:rPr>
        <w:t>再犯率</w:t>
      </w:r>
      <w:proofErr w:type="gramEnd"/>
      <w:r w:rsidRPr="000641AC">
        <w:rPr>
          <w:rFonts w:eastAsiaTheme="majorEastAsia"/>
          <w:sz w:val="20"/>
          <w:szCs w:val="20"/>
        </w:rPr>
        <w:t>下降</w:t>
      </w:r>
    </w:p>
    <w:p w14:paraId="35EF8751" w14:textId="77777777" w:rsidR="001C1C6D" w:rsidRPr="000641AC" w:rsidRDefault="001C1C6D" w:rsidP="00004C9C">
      <w:pPr>
        <w:pStyle w:val="NormalWeb"/>
        <w:numPr>
          <w:ilvl w:val="0"/>
          <w:numId w:val="5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监狱成本下降</w:t>
      </w:r>
    </w:p>
    <w:p w14:paraId="4126EF17" w14:textId="77777777" w:rsidR="001C1C6D" w:rsidRPr="000641AC" w:rsidRDefault="001C1C6D" w:rsidP="00004C9C">
      <w:pPr>
        <w:pStyle w:val="NormalWeb"/>
        <w:numPr>
          <w:ilvl w:val="0"/>
          <w:numId w:val="5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商业信心提升</w:t>
      </w:r>
    </w:p>
    <w:p w14:paraId="0DAF15D5" w14:textId="77777777" w:rsidR="001C1C6D" w:rsidRPr="000641AC" w:rsidRDefault="001C1C6D" w:rsidP="00004C9C">
      <w:pPr>
        <w:pStyle w:val="NormalWeb"/>
        <w:numPr>
          <w:ilvl w:val="0"/>
          <w:numId w:val="5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GDP提升</w:t>
      </w:r>
    </w:p>
    <w:p w14:paraId="10E54301" w14:textId="77777777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形成正反馈循环：</w:t>
      </w:r>
    </w:p>
    <w:p w14:paraId="464840CC" w14:textId="77777777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安全 → 投资 → 就业 → 稳定 → 更安全</w:t>
      </w:r>
    </w:p>
    <w:p w14:paraId="5CEABE3B" w14:textId="0AB2F985" w:rsidR="001C1C6D" w:rsidRPr="000641AC" w:rsidRDefault="001C1C6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490BB65" w14:textId="51557713" w:rsidR="001C1C6D" w:rsidRPr="000641AC" w:rsidRDefault="001C1C6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九、战略表达</w:t>
      </w:r>
    </w:p>
    <w:p w14:paraId="3F1DE0D2" w14:textId="0474AA39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零犯罪，不是口号，而是结构改革的结果。</w:t>
      </w:r>
    </w:p>
    <w:p w14:paraId="4C855E24" w14:textId="7DBA941A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当没有人被迫为生存而犯罪时，才能真正对犯罪零容忍。”</w:t>
      </w:r>
    </w:p>
    <w:p w14:paraId="337968D1" w14:textId="1C9A61D8" w:rsidR="001C1C6D" w:rsidRPr="000641AC" w:rsidRDefault="001C1C6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3B6D651" w14:textId="05F7FC03" w:rsidR="001C1C6D" w:rsidRPr="000641AC" w:rsidRDefault="001C1C6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十、现实主义补充说明</w:t>
      </w:r>
    </w:p>
    <w:p w14:paraId="0B9516BD" w14:textId="77777777" w:rsidR="001C1C6D" w:rsidRPr="000641AC" w:rsidRDefault="001C1C6D" w:rsidP="00004C9C">
      <w:pPr>
        <w:pStyle w:val="NormalWeb"/>
        <w:numPr>
          <w:ilvl w:val="0"/>
          <w:numId w:val="58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承认犯罪完全</w:t>
      </w:r>
      <w:proofErr w:type="gramStart"/>
      <w:r w:rsidRPr="000641AC">
        <w:rPr>
          <w:rFonts w:eastAsiaTheme="majorEastAsia"/>
          <w:sz w:val="20"/>
          <w:szCs w:val="20"/>
        </w:rPr>
        <w:t>为零在统计</w:t>
      </w:r>
      <w:proofErr w:type="gramEnd"/>
      <w:r w:rsidRPr="000641AC">
        <w:rPr>
          <w:rFonts w:eastAsiaTheme="majorEastAsia"/>
          <w:sz w:val="20"/>
          <w:szCs w:val="20"/>
        </w:rPr>
        <w:t>意义上极难</w:t>
      </w:r>
    </w:p>
    <w:p w14:paraId="7195FEBD" w14:textId="77777777" w:rsidR="001C1C6D" w:rsidRPr="000641AC" w:rsidRDefault="001C1C6D" w:rsidP="00004C9C">
      <w:pPr>
        <w:pStyle w:val="NormalWeb"/>
        <w:numPr>
          <w:ilvl w:val="0"/>
          <w:numId w:val="58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目标是消除“可预防、由制度导致的犯罪”</w:t>
      </w:r>
    </w:p>
    <w:p w14:paraId="60BED96D" w14:textId="158BA3BC" w:rsidR="001C1C6D" w:rsidRPr="000641AC" w:rsidRDefault="001C1C6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CE74C8D" w14:textId="77777777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纽约州具备：</w:t>
      </w:r>
    </w:p>
    <w:p w14:paraId="20708348" w14:textId="77777777" w:rsidR="001C1C6D" w:rsidRPr="000641AC" w:rsidRDefault="001C1C6D" w:rsidP="00004C9C">
      <w:pPr>
        <w:pStyle w:val="NormalWeb"/>
        <w:numPr>
          <w:ilvl w:val="0"/>
          <w:numId w:val="58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经济规模</w:t>
      </w:r>
    </w:p>
    <w:p w14:paraId="176934A1" w14:textId="77777777" w:rsidR="001C1C6D" w:rsidRPr="000641AC" w:rsidRDefault="001C1C6D" w:rsidP="00004C9C">
      <w:pPr>
        <w:pStyle w:val="NormalWeb"/>
        <w:numPr>
          <w:ilvl w:val="0"/>
          <w:numId w:val="58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财政能力</w:t>
      </w:r>
    </w:p>
    <w:p w14:paraId="3A14C54D" w14:textId="77777777" w:rsidR="001C1C6D" w:rsidRPr="000641AC" w:rsidRDefault="001C1C6D" w:rsidP="00004C9C">
      <w:pPr>
        <w:pStyle w:val="NormalWeb"/>
        <w:numPr>
          <w:ilvl w:val="0"/>
          <w:numId w:val="58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技术条件</w:t>
      </w:r>
    </w:p>
    <w:p w14:paraId="49E1F962" w14:textId="77777777" w:rsidR="001C1C6D" w:rsidRPr="000641AC" w:rsidRDefault="001C1C6D" w:rsidP="00004C9C">
      <w:pPr>
        <w:pStyle w:val="NormalWeb"/>
        <w:numPr>
          <w:ilvl w:val="0"/>
          <w:numId w:val="58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社会资源</w:t>
      </w:r>
    </w:p>
    <w:p w14:paraId="7D28F958" w14:textId="77777777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完全有条件建立：</w:t>
      </w:r>
    </w:p>
    <w:p w14:paraId="27F28F85" w14:textId="66D5A9D2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全球首个“结构性零犯罪 + UBI保障社会”</w:t>
      </w:r>
    </w:p>
    <w:p w14:paraId="2DE0D387" w14:textId="77777777" w:rsidR="00CB55D0" w:rsidRPr="000641AC" w:rsidRDefault="00CB55D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</w:p>
    <w:p w14:paraId="51E5F849" w14:textId="174901C5" w:rsidR="00CB55D0" w:rsidRPr="000641AC" w:rsidRDefault="00CB55D0" w:rsidP="00CB55D0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形成完整治理体系：</w:t>
      </w:r>
    </w:p>
    <w:p w14:paraId="71A5EDC2" w14:textId="77777777" w:rsidR="001C1C6D" w:rsidRPr="000641AC" w:rsidRDefault="001C1C6D" w:rsidP="00004C9C">
      <w:pPr>
        <w:pStyle w:val="NormalWeb"/>
        <w:numPr>
          <w:ilvl w:val="0"/>
          <w:numId w:val="58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零贫困</w:t>
      </w:r>
    </w:p>
    <w:p w14:paraId="059F1EA5" w14:textId="77777777" w:rsidR="001C1C6D" w:rsidRPr="000641AC" w:rsidRDefault="001C1C6D" w:rsidP="00004C9C">
      <w:pPr>
        <w:pStyle w:val="NormalWeb"/>
        <w:numPr>
          <w:ilvl w:val="0"/>
          <w:numId w:val="58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零犯罪</w:t>
      </w:r>
    </w:p>
    <w:p w14:paraId="44675A76" w14:textId="77777777" w:rsidR="001C1C6D" w:rsidRPr="000641AC" w:rsidRDefault="001C1C6D" w:rsidP="00004C9C">
      <w:pPr>
        <w:pStyle w:val="NormalWeb"/>
        <w:numPr>
          <w:ilvl w:val="0"/>
          <w:numId w:val="58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零无家可归</w:t>
      </w:r>
    </w:p>
    <w:p w14:paraId="4C063563" w14:textId="77777777" w:rsidR="001C1C6D" w:rsidRPr="000641AC" w:rsidRDefault="001C1C6D" w:rsidP="00004C9C">
      <w:pPr>
        <w:pStyle w:val="NormalWeb"/>
        <w:numPr>
          <w:ilvl w:val="0"/>
          <w:numId w:val="58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社会学永生</w:t>
      </w:r>
    </w:p>
    <w:p w14:paraId="4D8AA350" w14:textId="77777777" w:rsidR="001C2365" w:rsidRPr="000641AC" w:rsidRDefault="001C2365" w:rsidP="00004C9C">
      <w:pPr>
        <w:pStyle w:val="NormalWeb"/>
        <w:adjustRightInd w:val="0"/>
        <w:snapToGrid w:val="0"/>
        <w:spacing w:before="0" w:beforeAutospacing="0" w:after="0" w:afterAutospacing="0"/>
        <w:jc w:val="both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53BD7521" w14:textId="79626E0E" w:rsidR="00A9478E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A9478E" w:rsidRPr="000641AC">
        <w:rPr>
          <w:rFonts w:eastAsiaTheme="majorEastAsia"/>
          <w:b/>
          <w:bCs/>
          <w:color w:val="000000" w:themeColor="text1"/>
          <w:sz w:val="20"/>
          <w:szCs w:val="20"/>
        </w:rPr>
        <w:t>5</w:t>
      </w:r>
      <w:r w:rsidR="009519D1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9519D1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零游民</w:t>
      </w:r>
    </w:p>
    <w:p w14:paraId="357CDB51" w14:textId="2B5CEA54" w:rsidR="007F1B40" w:rsidRPr="000641AC" w:rsidRDefault="007F1B40" w:rsidP="007F1B40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u w:val="singl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零</w:t>
      </w:r>
      <w:r w:rsidR="009519D1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游民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：实行全民基本收入后，每个</w:t>
      </w:r>
      <w:r w:rsidR="00E92477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纽约州居民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都将有足够的钱买房或租房，从根本上解决无家可归问题及其引发的社会问题。无家可归者收容所将不再必要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</w:rPr>
        <w:t>（消除由贫困引起的无家可归现象）。</w:t>
      </w:r>
    </w:p>
    <w:p w14:paraId="66CBDA26" w14:textId="77777777" w:rsidR="007F1B40" w:rsidRPr="000641AC" w:rsidRDefault="007F1B40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40F885DB" w14:textId="57453F71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kern w:val="0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“零无家可归”：UBI + 住房改革 + 快速安置</w:t>
      </w:r>
    </w:p>
    <w:p w14:paraId="1933F9C7" w14:textId="04904FDF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“零无家可归”作为政策目标，</w:t>
      </w:r>
      <w:r w:rsidRPr="000641AC">
        <w:rPr>
          <w:rStyle w:val="Strong"/>
          <w:rFonts w:eastAsiaTheme="majorEastAsia"/>
          <w:sz w:val="20"/>
          <w:szCs w:val="20"/>
        </w:rPr>
        <w:t>分两种情况</w:t>
      </w:r>
      <w:r w:rsidRPr="000641AC">
        <w:rPr>
          <w:rFonts w:eastAsiaTheme="majorEastAsia"/>
          <w:sz w:val="20"/>
          <w:szCs w:val="20"/>
        </w:rPr>
        <w:t>：</w:t>
      </w:r>
    </w:p>
    <w:p w14:paraId="7A020B40" w14:textId="66BBF3CC" w:rsidR="002F6D10" w:rsidRPr="000641AC" w:rsidRDefault="002F6D10" w:rsidP="00004C9C">
      <w:pPr>
        <w:pStyle w:val="NormalWeb"/>
        <w:numPr>
          <w:ilvl w:val="0"/>
          <w:numId w:val="58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结构性无家可归（由贫困导致）</w:t>
      </w:r>
      <w:r w:rsidR="00CE2F97" w:rsidRPr="000641AC">
        <w:rPr>
          <w:rStyle w:val="Strong"/>
          <w:rFonts w:eastAsiaTheme="majorEastAsia"/>
          <w:sz w:val="20"/>
          <w:szCs w:val="20"/>
        </w:rPr>
        <w:t>------</w:t>
      </w:r>
      <w:r w:rsidRPr="000641AC">
        <w:rPr>
          <w:rFonts w:eastAsiaTheme="majorEastAsia"/>
          <w:sz w:val="20"/>
          <w:szCs w:val="20"/>
        </w:rPr>
        <w:t xml:space="preserve"> 通过</w:t>
      </w:r>
      <w:r w:rsidR="00B3636C" w:rsidRPr="000641AC">
        <w:rPr>
          <w:rFonts w:eastAsiaTheme="majorEastAsia"/>
          <w:sz w:val="20"/>
          <w:szCs w:val="20"/>
        </w:rPr>
        <w:t>UBI</w:t>
      </w:r>
      <w:r w:rsidRPr="000641AC">
        <w:rPr>
          <w:rFonts w:eastAsiaTheme="majorEastAsia"/>
          <w:sz w:val="20"/>
          <w:szCs w:val="20"/>
        </w:rPr>
        <w:t>解决</w:t>
      </w:r>
    </w:p>
    <w:p w14:paraId="3B768CCA" w14:textId="55EFDE15" w:rsidR="002F6D10" w:rsidRPr="000641AC" w:rsidRDefault="002F6D10" w:rsidP="00004C9C">
      <w:pPr>
        <w:pStyle w:val="NormalWeb"/>
        <w:numPr>
          <w:ilvl w:val="0"/>
          <w:numId w:val="58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功能性无家可归（心理健康、成瘾、家庭暴力等因素）</w:t>
      </w:r>
      <w:r w:rsidR="00CE2F97" w:rsidRPr="000641AC">
        <w:rPr>
          <w:rStyle w:val="Strong"/>
          <w:rFonts w:eastAsiaTheme="majorEastAsia"/>
          <w:sz w:val="20"/>
          <w:szCs w:val="20"/>
        </w:rPr>
        <w:t>------</w:t>
      </w:r>
      <w:r w:rsidRPr="000641AC">
        <w:rPr>
          <w:rFonts w:eastAsiaTheme="majorEastAsia"/>
          <w:sz w:val="20"/>
          <w:szCs w:val="20"/>
        </w:rPr>
        <w:t>需要综合服务</w:t>
      </w:r>
    </w:p>
    <w:p w14:paraId="4E03E2A5" w14:textId="7EAAC037" w:rsidR="002F6D10" w:rsidRPr="000641AC" w:rsidRDefault="00B3636C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我们的</w:t>
      </w:r>
      <w:r w:rsidR="002F6D10" w:rsidRPr="000641AC">
        <w:rPr>
          <w:rFonts w:eastAsiaTheme="majorEastAsia"/>
          <w:sz w:val="20"/>
          <w:szCs w:val="20"/>
        </w:rPr>
        <w:t>政策主张主要针对第一类：</w:t>
      </w:r>
      <w:r w:rsidR="002F6D10" w:rsidRPr="000641AC">
        <w:rPr>
          <w:rStyle w:val="Strong"/>
          <w:rFonts w:eastAsiaTheme="majorEastAsia"/>
          <w:sz w:val="20"/>
          <w:szCs w:val="20"/>
        </w:rPr>
        <w:t>消除贫困导致的无家可归现象</w:t>
      </w:r>
      <w:r w:rsidR="002F6D10" w:rsidRPr="000641AC">
        <w:rPr>
          <w:rFonts w:eastAsiaTheme="majorEastAsia"/>
          <w:sz w:val="20"/>
          <w:szCs w:val="20"/>
        </w:rPr>
        <w:t>。</w:t>
      </w:r>
    </w:p>
    <w:p w14:paraId="061AB5CD" w14:textId="779CECCC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9BD357D" w14:textId="6E27A910" w:rsidR="002F6D10" w:rsidRPr="000641AC" w:rsidRDefault="002F6D10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一、纽约州当前无家可归状况（结构背景）</w:t>
      </w:r>
    </w:p>
    <w:p w14:paraId="7A7B3B57" w14:textId="06511687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官方统计概况</w:t>
      </w:r>
    </w:p>
    <w:p w14:paraId="64A07D87" w14:textId="77777777" w:rsidR="002F6D10" w:rsidRPr="000641AC" w:rsidRDefault="002F6D10" w:rsidP="00004C9C">
      <w:pPr>
        <w:pStyle w:val="NormalWeb"/>
        <w:numPr>
          <w:ilvl w:val="0"/>
          <w:numId w:val="58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根据 </w:t>
      </w:r>
      <w:r w:rsidRPr="000641AC">
        <w:rPr>
          <w:rStyle w:val="whitespace-normal"/>
          <w:rFonts w:eastAsiaTheme="majorEastAsia"/>
          <w:sz w:val="20"/>
          <w:szCs w:val="20"/>
        </w:rPr>
        <w:t>U.S. Department of Housing and Urban Development</w:t>
      </w:r>
      <w:r w:rsidRPr="000641AC">
        <w:rPr>
          <w:rFonts w:eastAsiaTheme="majorEastAsia"/>
          <w:sz w:val="20"/>
          <w:szCs w:val="20"/>
        </w:rPr>
        <w:t xml:space="preserve"> 2024年PIT统计：</w:t>
      </w:r>
    </w:p>
    <w:p w14:paraId="7BFC86DF" w14:textId="77777777" w:rsidR="002F6D10" w:rsidRPr="000641AC" w:rsidRDefault="002F6D10" w:rsidP="00004C9C">
      <w:pPr>
        <w:pStyle w:val="NormalWeb"/>
        <w:numPr>
          <w:ilvl w:val="1"/>
          <w:numId w:val="58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纽约州约 </w:t>
      </w:r>
      <w:r w:rsidRPr="000641AC">
        <w:rPr>
          <w:rStyle w:val="Strong"/>
          <w:rFonts w:eastAsiaTheme="majorEastAsia"/>
          <w:sz w:val="20"/>
          <w:szCs w:val="20"/>
        </w:rPr>
        <w:t>158,000 人无家可归</w:t>
      </w:r>
    </w:p>
    <w:p w14:paraId="21CF0942" w14:textId="77777777" w:rsidR="002F6D10" w:rsidRPr="000641AC" w:rsidRDefault="002F6D10" w:rsidP="00004C9C">
      <w:pPr>
        <w:pStyle w:val="NormalWeb"/>
        <w:numPr>
          <w:ilvl w:val="1"/>
          <w:numId w:val="58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纽约市占绝大多数</w:t>
      </w:r>
    </w:p>
    <w:p w14:paraId="1EA2E05A" w14:textId="77777777" w:rsidR="002F6D10" w:rsidRPr="000641AC" w:rsidRDefault="002F6D10" w:rsidP="00004C9C">
      <w:pPr>
        <w:pStyle w:val="NormalWeb"/>
        <w:numPr>
          <w:ilvl w:val="0"/>
          <w:numId w:val="58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纽约市收容所系统人数一度超过 </w:t>
      </w:r>
      <w:r w:rsidRPr="000641AC">
        <w:rPr>
          <w:rStyle w:val="Strong"/>
          <w:rFonts w:eastAsiaTheme="majorEastAsia"/>
          <w:sz w:val="20"/>
          <w:szCs w:val="20"/>
        </w:rPr>
        <w:t>130,000 人</w:t>
      </w:r>
    </w:p>
    <w:p w14:paraId="69859916" w14:textId="77777777" w:rsidR="002F6D10" w:rsidRPr="000641AC" w:rsidRDefault="002F6D10" w:rsidP="00004C9C">
      <w:pPr>
        <w:pStyle w:val="NormalWeb"/>
        <w:numPr>
          <w:ilvl w:val="0"/>
          <w:numId w:val="58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纽约市无家可归服务预算：</w:t>
      </w:r>
    </w:p>
    <w:p w14:paraId="454ECA44" w14:textId="77777777" w:rsidR="002F6D10" w:rsidRPr="000641AC" w:rsidRDefault="002F6D10" w:rsidP="00004C9C">
      <w:pPr>
        <w:pStyle w:val="NormalWeb"/>
        <w:numPr>
          <w:ilvl w:val="1"/>
          <w:numId w:val="58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每年约 </w:t>
      </w:r>
      <w:r w:rsidRPr="000641AC">
        <w:rPr>
          <w:rStyle w:val="Strong"/>
          <w:rFonts w:eastAsiaTheme="majorEastAsia"/>
          <w:sz w:val="20"/>
          <w:szCs w:val="20"/>
        </w:rPr>
        <w:t>数十亿美元</w:t>
      </w:r>
    </w:p>
    <w:p w14:paraId="7AB27468" w14:textId="77777777" w:rsidR="002F6D10" w:rsidRPr="000641AC" w:rsidRDefault="002F6D10" w:rsidP="00004C9C">
      <w:pPr>
        <w:pStyle w:val="NormalWeb"/>
        <w:numPr>
          <w:ilvl w:val="1"/>
          <w:numId w:val="58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2021年州DHS支出超过 </w:t>
      </w:r>
      <w:r w:rsidRPr="000641AC">
        <w:rPr>
          <w:rStyle w:val="Strong"/>
          <w:rFonts w:eastAsiaTheme="majorEastAsia"/>
          <w:sz w:val="20"/>
          <w:szCs w:val="20"/>
        </w:rPr>
        <w:t>30亿美元</w:t>
      </w:r>
    </w:p>
    <w:p w14:paraId="53A4D39B" w14:textId="2F54E126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这意味着：纽约已经在“事后应对”上花费巨大，但尚未在“根源消除”上完成结构改革。</w:t>
      </w:r>
    </w:p>
    <w:p w14:paraId="7556B779" w14:textId="664E3F0D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AC998D1" w14:textId="77777777" w:rsidR="002F6D10" w:rsidRPr="000641AC" w:rsidRDefault="002F6D10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二、UBI如何作用于“贫困型无家可归”</w:t>
      </w:r>
    </w:p>
    <w:p w14:paraId="42F84724" w14:textId="77777777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收入稳定 → 防止驱逐</w:t>
      </w:r>
    </w:p>
    <w:p w14:paraId="49CE1947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每人每月 $1000 基本收入：</w:t>
      </w:r>
    </w:p>
    <w:p w14:paraId="02AC9389" w14:textId="63C81659" w:rsidR="002F6D10" w:rsidRPr="000641AC" w:rsidRDefault="002F6D10" w:rsidP="00004C9C">
      <w:pPr>
        <w:pStyle w:val="NormalWeb"/>
        <w:numPr>
          <w:ilvl w:val="0"/>
          <w:numId w:val="58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保证</w:t>
      </w:r>
      <w:proofErr w:type="gramStart"/>
      <w:r w:rsidRPr="000641AC">
        <w:rPr>
          <w:rFonts w:eastAsiaTheme="majorEastAsia"/>
          <w:sz w:val="20"/>
          <w:szCs w:val="20"/>
        </w:rPr>
        <w:t>基础</w:t>
      </w:r>
      <w:r w:rsidR="003273D9" w:rsidRPr="000641AC">
        <w:rPr>
          <w:rFonts w:eastAsiaTheme="majorEastAsia"/>
          <w:sz w:val="20"/>
          <w:szCs w:val="20"/>
        </w:rPr>
        <w:t>拥房或</w:t>
      </w:r>
      <w:proofErr w:type="gramEnd"/>
      <w:r w:rsidRPr="000641AC">
        <w:rPr>
          <w:rFonts w:eastAsiaTheme="majorEastAsia"/>
          <w:sz w:val="20"/>
          <w:szCs w:val="20"/>
        </w:rPr>
        <w:t>租金支付能力</w:t>
      </w:r>
    </w:p>
    <w:p w14:paraId="31A4A0F9" w14:textId="4F3F81B4" w:rsidR="002F6D10" w:rsidRPr="000641AC" w:rsidRDefault="002F6D10" w:rsidP="00004C9C">
      <w:pPr>
        <w:pStyle w:val="NormalWeb"/>
        <w:numPr>
          <w:ilvl w:val="0"/>
          <w:numId w:val="58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减少因失业、医疗账单导致</w:t>
      </w:r>
      <w:proofErr w:type="gramStart"/>
      <w:r w:rsidR="003273D9" w:rsidRPr="000641AC">
        <w:rPr>
          <w:rFonts w:eastAsiaTheme="majorEastAsia"/>
          <w:sz w:val="20"/>
          <w:szCs w:val="20"/>
        </w:rPr>
        <w:t>的拥房或</w:t>
      </w:r>
      <w:proofErr w:type="gramEnd"/>
      <w:r w:rsidRPr="000641AC">
        <w:rPr>
          <w:rFonts w:eastAsiaTheme="majorEastAsia"/>
          <w:sz w:val="20"/>
          <w:szCs w:val="20"/>
        </w:rPr>
        <w:t>驱逐</w:t>
      </w:r>
    </w:p>
    <w:p w14:paraId="51348233" w14:textId="77777777" w:rsidR="002F6D10" w:rsidRPr="000641AC" w:rsidRDefault="002F6D10" w:rsidP="00004C9C">
      <w:pPr>
        <w:pStyle w:val="NormalWeb"/>
        <w:numPr>
          <w:ilvl w:val="0"/>
          <w:numId w:val="58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减少“临时借住”现象</w:t>
      </w:r>
    </w:p>
    <w:p w14:paraId="25782A2C" w14:textId="22240151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理论机制：无家可归的直接诱因往往是“收入突然中断”</w:t>
      </w:r>
      <w:r w:rsidR="003273D9" w:rsidRPr="000641AC">
        <w:rPr>
          <w:rFonts w:eastAsiaTheme="majorEastAsia"/>
          <w:sz w:val="20"/>
          <w:szCs w:val="20"/>
        </w:rPr>
        <w:t xml:space="preserve">， </w:t>
      </w:r>
      <w:r w:rsidRPr="000641AC">
        <w:rPr>
          <w:rFonts w:eastAsiaTheme="majorEastAsia"/>
          <w:sz w:val="20"/>
          <w:szCs w:val="20"/>
        </w:rPr>
        <w:t>UBI本质上是“收入底线保险”。</w:t>
      </w:r>
    </w:p>
    <w:p w14:paraId="0DF6940F" w14:textId="5A5346A2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79AC529" w14:textId="77777777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政府财政逻辑对比</w:t>
      </w:r>
    </w:p>
    <w:p w14:paraId="178A9B33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当前模式：</w:t>
      </w:r>
    </w:p>
    <w:p w14:paraId="3B70BD2F" w14:textId="77777777" w:rsidR="002F6D10" w:rsidRPr="000641AC" w:rsidRDefault="002F6D10" w:rsidP="00004C9C">
      <w:pPr>
        <w:pStyle w:val="NormalWeb"/>
        <w:numPr>
          <w:ilvl w:val="0"/>
          <w:numId w:val="58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收容所平均每人年成本可达 $30,000+</w:t>
      </w:r>
    </w:p>
    <w:p w14:paraId="6F167CC1" w14:textId="77777777" w:rsidR="002F6D10" w:rsidRPr="000641AC" w:rsidRDefault="002F6D10" w:rsidP="00004C9C">
      <w:pPr>
        <w:pStyle w:val="NormalWeb"/>
        <w:numPr>
          <w:ilvl w:val="0"/>
          <w:numId w:val="58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酒店安置成本极高（每日数百美元）</w:t>
      </w:r>
    </w:p>
    <w:p w14:paraId="4CBCD94B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UBI模式：</w:t>
      </w:r>
    </w:p>
    <w:p w14:paraId="03E902B8" w14:textId="77777777" w:rsidR="002F6D10" w:rsidRPr="000641AC" w:rsidRDefault="002F6D10" w:rsidP="00004C9C">
      <w:pPr>
        <w:pStyle w:val="NormalWeb"/>
        <w:numPr>
          <w:ilvl w:val="0"/>
          <w:numId w:val="58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若每人每月$1000 = 每年$12,000</w:t>
      </w:r>
    </w:p>
    <w:p w14:paraId="1D19F29C" w14:textId="77777777" w:rsidR="002F6D10" w:rsidRPr="000641AC" w:rsidRDefault="002F6D10" w:rsidP="00004C9C">
      <w:pPr>
        <w:pStyle w:val="NormalWeb"/>
        <w:numPr>
          <w:ilvl w:val="0"/>
          <w:numId w:val="58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成本低于收容系统平均支出</w:t>
      </w:r>
    </w:p>
    <w:p w14:paraId="077D1322" w14:textId="77777777" w:rsidR="002F6D10" w:rsidRPr="000641AC" w:rsidRDefault="002F6D10" w:rsidP="00004C9C">
      <w:pPr>
        <w:pStyle w:val="NormalWeb"/>
        <w:numPr>
          <w:ilvl w:val="0"/>
          <w:numId w:val="58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且保留个人尊严与社会整合能力</w:t>
      </w:r>
    </w:p>
    <w:p w14:paraId="77F7F818" w14:textId="47C9AD43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这属于：从“被动安置”转向“主动预防”</w:t>
      </w:r>
    </w:p>
    <w:p w14:paraId="7EF59B1D" w14:textId="1F08B936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F4CA50B" w14:textId="77777777" w:rsidR="002F6D10" w:rsidRPr="000641AC" w:rsidRDefault="002F6D10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三、必须同步进行的三大结构改革</w:t>
      </w:r>
    </w:p>
    <w:p w14:paraId="2A645410" w14:textId="42FD198D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UBI单独实施，可能面临</w:t>
      </w:r>
      <w:r w:rsidR="003273D9" w:rsidRPr="000641AC">
        <w:rPr>
          <w:rFonts w:eastAsiaTheme="majorEastAsia"/>
          <w:sz w:val="20"/>
          <w:szCs w:val="20"/>
        </w:rPr>
        <w:t>房价或</w:t>
      </w:r>
      <w:r w:rsidRPr="000641AC">
        <w:rPr>
          <w:rFonts w:eastAsiaTheme="majorEastAsia"/>
          <w:sz w:val="20"/>
          <w:szCs w:val="20"/>
        </w:rPr>
        <w:t>房租上涨风险，因此必须配套：</w:t>
      </w:r>
    </w:p>
    <w:p w14:paraId="65F9C513" w14:textId="2CB6063D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A0A4CE2" w14:textId="77777777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住房供应扩张</w:t>
      </w:r>
    </w:p>
    <w:p w14:paraId="35E2A76B" w14:textId="77777777" w:rsidR="003273D9" w:rsidRPr="000641AC" w:rsidRDefault="003273D9" w:rsidP="00004C9C">
      <w:pPr>
        <w:pStyle w:val="NormalWeb"/>
        <w:numPr>
          <w:ilvl w:val="0"/>
          <w:numId w:val="58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发展住房基础建设</w:t>
      </w:r>
    </w:p>
    <w:p w14:paraId="383451EB" w14:textId="3D85177B" w:rsidR="002F6D10" w:rsidRPr="000641AC" w:rsidRDefault="002F6D10" w:rsidP="00004C9C">
      <w:pPr>
        <w:pStyle w:val="NormalWeb"/>
        <w:numPr>
          <w:ilvl w:val="0"/>
          <w:numId w:val="58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空置办公楼改造住宅</w:t>
      </w:r>
    </w:p>
    <w:p w14:paraId="4A3779B7" w14:textId="77777777" w:rsidR="002F6D10" w:rsidRPr="000641AC" w:rsidRDefault="002F6D10" w:rsidP="00004C9C">
      <w:pPr>
        <w:pStyle w:val="NormalWeb"/>
        <w:numPr>
          <w:ilvl w:val="0"/>
          <w:numId w:val="58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酒店改造长期住房</w:t>
      </w:r>
    </w:p>
    <w:p w14:paraId="4D45370C" w14:textId="77777777" w:rsidR="002F6D10" w:rsidRPr="000641AC" w:rsidRDefault="002F6D10" w:rsidP="00004C9C">
      <w:pPr>
        <w:pStyle w:val="NormalWeb"/>
        <w:numPr>
          <w:ilvl w:val="0"/>
          <w:numId w:val="58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合法地下室公寓</w:t>
      </w:r>
    </w:p>
    <w:p w14:paraId="735DB1D4" w14:textId="12015930" w:rsidR="002F6D10" w:rsidRPr="000641AC" w:rsidRDefault="002F6D10" w:rsidP="00004C9C">
      <w:pPr>
        <w:pStyle w:val="NormalWeb"/>
        <w:numPr>
          <w:ilvl w:val="0"/>
          <w:numId w:val="58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放宽分区限制</w:t>
      </w:r>
    </w:p>
    <w:p w14:paraId="58C745D3" w14:textId="4E7191CC" w:rsidR="003273D9" w:rsidRPr="000641AC" w:rsidRDefault="003273D9" w:rsidP="00004C9C">
      <w:pPr>
        <w:pStyle w:val="NormalWeb"/>
        <w:numPr>
          <w:ilvl w:val="0"/>
          <w:numId w:val="58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立法执法保证出租房的租金按时按价收取</w:t>
      </w:r>
    </w:p>
    <w:p w14:paraId="6F7798A4" w14:textId="3C692D42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核心原则：扩大供应 + 保持市场活力 + 防止人为短缺</w:t>
      </w:r>
      <w:r w:rsidR="003273D9" w:rsidRPr="000641AC">
        <w:rPr>
          <w:rFonts w:eastAsiaTheme="majorEastAsia"/>
          <w:sz w:val="20"/>
          <w:szCs w:val="20"/>
        </w:rPr>
        <w:t xml:space="preserve"> + 保证市场机制</w:t>
      </w:r>
    </w:p>
    <w:p w14:paraId="5A27C6AF" w14:textId="75F312F3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2FE1233" w14:textId="77777777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租金与市场平衡机制</w:t>
      </w:r>
    </w:p>
    <w:p w14:paraId="280CF436" w14:textId="7883F60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不是冻结租金，而是：</w:t>
      </w:r>
    </w:p>
    <w:p w14:paraId="1401929D" w14:textId="59223458" w:rsidR="002F6D10" w:rsidRPr="000641AC" w:rsidRDefault="002F6D10" w:rsidP="00004C9C">
      <w:pPr>
        <w:pStyle w:val="NormalWeb"/>
        <w:numPr>
          <w:ilvl w:val="0"/>
          <w:numId w:val="59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合理租金</w:t>
      </w:r>
      <w:r w:rsidR="003273D9" w:rsidRPr="000641AC">
        <w:rPr>
          <w:rFonts w:eastAsiaTheme="majorEastAsia"/>
          <w:sz w:val="20"/>
          <w:szCs w:val="20"/>
        </w:rPr>
        <w:t>市场</w:t>
      </w:r>
    </w:p>
    <w:p w14:paraId="1B624018" w14:textId="024ABEED" w:rsidR="002F6D10" w:rsidRPr="000641AC" w:rsidRDefault="002F6D10" w:rsidP="00004C9C">
      <w:pPr>
        <w:pStyle w:val="NormalWeb"/>
        <w:numPr>
          <w:ilvl w:val="0"/>
          <w:numId w:val="59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防止房东</w:t>
      </w:r>
      <w:r w:rsidR="003273D9" w:rsidRPr="000641AC">
        <w:rPr>
          <w:rFonts w:eastAsiaTheme="majorEastAsia"/>
          <w:sz w:val="20"/>
          <w:szCs w:val="20"/>
        </w:rPr>
        <w:t>或租客违背市场机制</w:t>
      </w:r>
    </w:p>
    <w:p w14:paraId="23418EE5" w14:textId="088B297F" w:rsidR="002F6D10" w:rsidRPr="000641AC" w:rsidRDefault="002F6D10" w:rsidP="00004C9C">
      <w:pPr>
        <w:pStyle w:val="NormalWeb"/>
        <w:numPr>
          <w:ilvl w:val="0"/>
          <w:numId w:val="59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鼓励优质住房投资</w:t>
      </w:r>
      <w:r w:rsidR="003273D9" w:rsidRPr="000641AC">
        <w:rPr>
          <w:rFonts w:eastAsiaTheme="majorEastAsia"/>
          <w:sz w:val="20"/>
          <w:szCs w:val="20"/>
        </w:rPr>
        <w:t>建设</w:t>
      </w:r>
    </w:p>
    <w:p w14:paraId="2513A72F" w14:textId="5DC3A4BC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E016E31" w14:textId="77777777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心理健康与成瘾干预</w:t>
      </w:r>
    </w:p>
    <w:p w14:paraId="17ED4FE1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很多长期无家可归者属于：</w:t>
      </w:r>
    </w:p>
    <w:p w14:paraId="061E2ACE" w14:textId="77777777" w:rsidR="002F6D10" w:rsidRPr="000641AC" w:rsidRDefault="002F6D10" w:rsidP="00004C9C">
      <w:pPr>
        <w:pStyle w:val="NormalWeb"/>
        <w:numPr>
          <w:ilvl w:val="0"/>
          <w:numId w:val="59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精神疾病患者</w:t>
      </w:r>
    </w:p>
    <w:p w14:paraId="4E5CDFED" w14:textId="77777777" w:rsidR="002F6D10" w:rsidRPr="000641AC" w:rsidRDefault="002F6D10" w:rsidP="00004C9C">
      <w:pPr>
        <w:pStyle w:val="NormalWeb"/>
        <w:numPr>
          <w:ilvl w:val="0"/>
          <w:numId w:val="59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严重成瘾人群</w:t>
      </w:r>
    </w:p>
    <w:p w14:paraId="5C075EB0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仅有现金不足以解决。</w:t>
      </w:r>
    </w:p>
    <w:p w14:paraId="21C86CBE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必须：</w:t>
      </w:r>
    </w:p>
    <w:p w14:paraId="21007098" w14:textId="77777777" w:rsidR="002F6D10" w:rsidRPr="000641AC" w:rsidRDefault="002F6D10" w:rsidP="00004C9C">
      <w:pPr>
        <w:pStyle w:val="NormalWeb"/>
        <w:numPr>
          <w:ilvl w:val="0"/>
          <w:numId w:val="59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扩大治疗服务</w:t>
      </w:r>
    </w:p>
    <w:p w14:paraId="28EC3A35" w14:textId="1CC1586C" w:rsidR="002F6D10" w:rsidRPr="000641AC" w:rsidRDefault="002F6D10" w:rsidP="00004C9C">
      <w:pPr>
        <w:pStyle w:val="NormalWeb"/>
        <w:numPr>
          <w:ilvl w:val="0"/>
          <w:numId w:val="59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建立医疗支持</w:t>
      </w:r>
    </w:p>
    <w:p w14:paraId="0981C592" w14:textId="4069E9B2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2851C00" w14:textId="77777777" w:rsidR="002F6D10" w:rsidRPr="000641AC" w:rsidRDefault="002F6D10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四、零无家可归的可实现性分层</w:t>
      </w:r>
    </w:p>
    <w:p w14:paraId="578FFB0C" w14:textId="48A162E9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第一阶段</w:t>
      </w:r>
    </w:p>
    <w:p w14:paraId="499EED66" w14:textId="5D006873" w:rsidR="002F6D10" w:rsidRPr="000641AC" w:rsidRDefault="003273D9" w:rsidP="00004C9C">
      <w:pPr>
        <w:pStyle w:val="NormalWeb"/>
        <w:numPr>
          <w:ilvl w:val="0"/>
          <w:numId w:val="59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通过UBI</w:t>
      </w:r>
      <w:r w:rsidR="002F6D10" w:rsidRPr="000641AC">
        <w:rPr>
          <w:rFonts w:eastAsiaTheme="majorEastAsia"/>
          <w:sz w:val="20"/>
          <w:szCs w:val="20"/>
        </w:rPr>
        <w:t>消除“纯贫困型”无家可归</w:t>
      </w:r>
    </w:p>
    <w:p w14:paraId="71064D6D" w14:textId="77777777" w:rsidR="002F6D10" w:rsidRPr="000641AC" w:rsidRDefault="002F6D10" w:rsidP="00004C9C">
      <w:pPr>
        <w:pStyle w:val="NormalWeb"/>
        <w:numPr>
          <w:ilvl w:val="0"/>
          <w:numId w:val="59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收容人数显著下降</w:t>
      </w:r>
    </w:p>
    <w:p w14:paraId="19D5339B" w14:textId="77777777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第二阶段</w:t>
      </w:r>
    </w:p>
    <w:p w14:paraId="23296F18" w14:textId="77777777" w:rsidR="002F6D10" w:rsidRPr="000641AC" w:rsidRDefault="002F6D10" w:rsidP="00004C9C">
      <w:pPr>
        <w:pStyle w:val="NormalWeb"/>
        <w:numPr>
          <w:ilvl w:val="0"/>
          <w:numId w:val="59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快速安置系统取代长期收容所</w:t>
      </w:r>
    </w:p>
    <w:p w14:paraId="07979E86" w14:textId="77777777" w:rsidR="002F6D10" w:rsidRPr="000641AC" w:rsidRDefault="002F6D10" w:rsidP="00004C9C">
      <w:pPr>
        <w:pStyle w:val="NormalWeb"/>
        <w:numPr>
          <w:ilvl w:val="0"/>
          <w:numId w:val="59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收容所转为应急中心</w:t>
      </w:r>
    </w:p>
    <w:p w14:paraId="5EA93400" w14:textId="77777777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第三阶段</w:t>
      </w:r>
    </w:p>
    <w:p w14:paraId="1C3CBC1E" w14:textId="77777777" w:rsidR="002F6D10" w:rsidRPr="000641AC" w:rsidRDefault="002F6D10" w:rsidP="00004C9C">
      <w:pPr>
        <w:pStyle w:val="NormalWeb"/>
        <w:numPr>
          <w:ilvl w:val="0"/>
          <w:numId w:val="59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实现“功能性零街头露宿”</w:t>
      </w:r>
    </w:p>
    <w:p w14:paraId="610995C0" w14:textId="77777777" w:rsidR="002F6D10" w:rsidRPr="000641AC" w:rsidRDefault="002F6D10" w:rsidP="00004C9C">
      <w:pPr>
        <w:pStyle w:val="NormalWeb"/>
        <w:numPr>
          <w:ilvl w:val="0"/>
          <w:numId w:val="59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收容所成为极少数紧急情况设施</w:t>
      </w:r>
    </w:p>
    <w:p w14:paraId="47C2D232" w14:textId="4BFA9F01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806B423" w14:textId="457335D6" w:rsidR="002F6D10" w:rsidRPr="000641AC" w:rsidRDefault="002F6D10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五、风险与挑战</w:t>
      </w:r>
    </w:p>
    <w:p w14:paraId="543972BD" w14:textId="77777777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Segoe UI Emoji" w:hAnsi="Segoe UI Emoji" w:cs="Segoe UI Emoji"/>
          <w:sz w:val="20"/>
          <w:szCs w:val="20"/>
        </w:rPr>
        <w:t>⚠</w:t>
      </w:r>
      <w:r w:rsidRPr="000641AC">
        <w:rPr>
          <w:rFonts w:ascii="Times New Roman" w:hAnsi="Times New Roman" w:cs="Times New Roman"/>
          <w:sz w:val="20"/>
          <w:szCs w:val="20"/>
        </w:rPr>
        <w:t xml:space="preserve"> 财政规模</w:t>
      </w:r>
    </w:p>
    <w:p w14:paraId="383C4FB9" w14:textId="5E0C806E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全州UBI资金规模巨大，需要：16%人均收入财政模型</w:t>
      </w:r>
    </w:p>
    <w:p w14:paraId="7CCB3DE0" w14:textId="20A7D295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C11BA21" w14:textId="77777777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Segoe UI Emoji" w:hAnsi="Segoe UI Emoji" w:cs="Segoe UI Emoji"/>
          <w:sz w:val="20"/>
          <w:szCs w:val="20"/>
        </w:rPr>
        <w:t>⚠</w:t>
      </w:r>
      <w:r w:rsidRPr="000641AC">
        <w:rPr>
          <w:rFonts w:ascii="Times New Roman" w:hAnsi="Times New Roman" w:cs="Times New Roman"/>
          <w:sz w:val="20"/>
          <w:szCs w:val="20"/>
        </w:rPr>
        <w:t xml:space="preserve"> 房价通胀风险</w:t>
      </w:r>
    </w:p>
    <w:p w14:paraId="4EC2092A" w14:textId="5E23726E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如果供应不足</w:t>
      </w:r>
      <w:r w:rsidR="00804B2C" w:rsidRPr="000641AC">
        <w:rPr>
          <w:rFonts w:eastAsiaTheme="majorEastAsia"/>
          <w:sz w:val="20"/>
          <w:szCs w:val="20"/>
        </w:rPr>
        <w:t>，</w:t>
      </w:r>
      <w:r w:rsidRPr="000641AC">
        <w:rPr>
          <w:rFonts w:eastAsiaTheme="majorEastAsia"/>
          <w:sz w:val="20"/>
          <w:szCs w:val="20"/>
        </w:rPr>
        <w:t>必须同步扩大住房建设。</w:t>
      </w:r>
    </w:p>
    <w:p w14:paraId="04E67198" w14:textId="10E9C785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B9FC421" w14:textId="7397FFD2" w:rsidR="002F6D10" w:rsidRPr="000641AC" w:rsidRDefault="002F6D10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六、政策整合模型</w:t>
      </w:r>
    </w:p>
    <w:p w14:paraId="3B3424C4" w14:textId="77777777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“三层消除模型”</w:t>
      </w:r>
    </w:p>
    <w:p w14:paraId="5A7359EE" w14:textId="77777777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第一层：收入底线</w:t>
      </w:r>
    </w:p>
    <w:p w14:paraId="164DDA6D" w14:textId="77777777" w:rsidR="002F6D10" w:rsidRPr="000641AC" w:rsidRDefault="002F6D10" w:rsidP="00004C9C">
      <w:pPr>
        <w:pStyle w:val="NormalWeb"/>
        <w:numPr>
          <w:ilvl w:val="0"/>
          <w:numId w:val="59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UBI或定向现金转移</w:t>
      </w:r>
    </w:p>
    <w:p w14:paraId="43C14EB4" w14:textId="77777777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第二层：住房改革</w:t>
      </w:r>
    </w:p>
    <w:p w14:paraId="69F537B0" w14:textId="77777777" w:rsidR="002F6D10" w:rsidRPr="000641AC" w:rsidRDefault="002F6D10" w:rsidP="00004C9C">
      <w:pPr>
        <w:pStyle w:val="NormalWeb"/>
        <w:numPr>
          <w:ilvl w:val="0"/>
          <w:numId w:val="59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供应扩张</w:t>
      </w:r>
    </w:p>
    <w:p w14:paraId="7F665524" w14:textId="6B2337B3" w:rsidR="002F6D10" w:rsidRPr="000641AC" w:rsidRDefault="00804B2C" w:rsidP="00004C9C">
      <w:pPr>
        <w:pStyle w:val="NormalWeb"/>
        <w:numPr>
          <w:ilvl w:val="0"/>
          <w:numId w:val="59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确保租房收到租金的经济秩序，保护资产权利，从而保证房产投资信心与热情</w:t>
      </w:r>
    </w:p>
    <w:p w14:paraId="13DD5019" w14:textId="5583F241" w:rsidR="002F6D10" w:rsidRPr="000641AC" w:rsidRDefault="00804B2C" w:rsidP="00004C9C">
      <w:pPr>
        <w:pStyle w:val="NormalWeb"/>
        <w:numPr>
          <w:ilvl w:val="0"/>
          <w:numId w:val="59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保证房屋建设</w:t>
      </w:r>
    </w:p>
    <w:p w14:paraId="2C56990A" w14:textId="77777777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第三层：支持系统</w:t>
      </w:r>
    </w:p>
    <w:p w14:paraId="1139D2D4" w14:textId="77777777" w:rsidR="002F6D10" w:rsidRPr="000641AC" w:rsidRDefault="002F6D10" w:rsidP="00004C9C">
      <w:pPr>
        <w:pStyle w:val="NormalWeb"/>
        <w:numPr>
          <w:ilvl w:val="0"/>
          <w:numId w:val="60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心理健康</w:t>
      </w:r>
    </w:p>
    <w:p w14:paraId="7259B959" w14:textId="77777777" w:rsidR="002F6D10" w:rsidRPr="000641AC" w:rsidRDefault="002F6D10" w:rsidP="00004C9C">
      <w:pPr>
        <w:pStyle w:val="NormalWeb"/>
        <w:numPr>
          <w:ilvl w:val="0"/>
          <w:numId w:val="60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成瘾治疗</w:t>
      </w:r>
    </w:p>
    <w:p w14:paraId="77287D38" w14:textId="77777777" w:rsidR="002F6D10" w:rsidRPr="000641AC" w:rsidRDefault="002F6D10" w:rsidP="00004C9C">
      <w:pPr>
        <w:pStyle w:val="NormalWeb"/>
        <w:numPr>
          <w:ilvl w:val="0"/>
          <w:numId w:val="60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职业培训</w:t>
      </w:r>
    </w:p>
    <w:p w14:paraId="6758D124" w14:textId="41F18A85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6BE83CE" w14:textId="66B41B26" w:rsidR="002F6D10" w:rsidRPr="000641AC" w:rsidRDefault="002F6D10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七、战略</w:t>
      </w:r>
      <w:r w:rsidR="00804B2C" w:rsidRPr="000641AC">
        <w:rPr>
          <w:rFonts w:eastAsiaTheme="majorEastAsia"/>
          <w:sz w:val="20"/>
          <w:szCs w:val="20"/>
        </w:rPr>
        <w:t>目标</w:t>
      </w:r>
    </w:p>
    <w:p w14:paraId="078A672D" w14:textId="760C8460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在纽约这样的富裕州，没有人应因经济原因流落街头。</w:t>
      </w:r>
    </w:p>
    <w:p w14:paraId="48FD0233" w14:textId="593F4AF0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当收入有保障，住房有供应，支持有体系，街头将不再有因贫困而无家可归的人。”</w:t>
      </w:r>
    </w:p>
    <w:p w14:paraId="2410B3C3" w14:textId="77777777" w:rsidR="001C2365" w:rsidRPr="000641AC" w:rsidRDefault="001C2365" w:rsidP="00004C9C">
      <w:pPr>
        <w:pStyle w:val="NormalWeb"/>
        <w:adjustRightInd w:val="0"/>
        <w:snapToGrid w:val="0"/>
        <w:spacing w:before="0" w:beforeAutospacing="0" w:after="0" w:afterAutospacing="0"/>
        <w:jc w:val="both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245F6C04" w14:textId="6BF112C4" w:rsidR="00A9478E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A9478E" w:rsidRPr="000641AC">
        <w:rPr>
          <w:rFonts w:eastAsiaTheme="majorEastAsia"/>
          <w:b/>
          <w:bCs/>
          <w:color w:val="000000" w:themeColor="text1"/>
          <w:sz w:val="20"/>
          <w:szCs w:val="20"/>
        </w:rPr>
        <w:t>6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零失业</w:t>
      </w:r>
    </w:p>
    <w:p w14:paraId="7FD6FF84" w14:textId="77777777" w:rsidR="00934EF9" w:rsidRPr="000641AC" w:rsidRDefault="00934EF9" w:rsidP="00934EF9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零失业：实行全民基本收入后，无论劳动工资收入高低，都不会影响基本生活。人人都能工作，这将极大地改善纽约的商业投资环境和竞争力。</w:t>
      </w:r>
    </w:p>
    <w:p w14:paraId="628ABF3A" w14:textId="77777777" w:rsidR="00934EF9" w:rsidRPr="000641AC" w:rsidRDefault="00934EF9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3BDB4411" w14:textId="4AEDE282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kern w:val="0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“零失业”：UBI如何重构</w:t>
      </w:r>
      <w:r w:rsidR="00847F7A" w:rsidRPr="000641AC">
        <w:rPr>
          <w:rFonts w:ascii="Times New Roman" w:hAnsi="Times New Roman" w:cs="Times New Roman"/>
          <w:sz w:val="20"/>
          <w:szCs w:val="20"/>
        </w:rPr>
        <w:t>纽约</w:t>
      </w:r>
      <w:r w:rsidRPr="000641AC">
        <w:rPr>
          <w:rFonts w:ascii="Times New Roman" w:hAnsi="Times New Roman" w:cs="Times New Roman"/>
          <w:sz w:val="20"/>
          <w:szCs w:val="20"/>
        </w:rPr>
        <w:t>劳动力市场</w:t>
      </w:r>
    </w:p>
    <w:p w14:paraId="65CF09AE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“零失业”如果作为政策目标，需要在</w:t>
      </w:r>
      <w:r w:rsidRPr="000641AC">
        <w:rPr>
          <w:rStyle w:val="Strong"/>
          <w:rFonts w:eastAsiaTheme="majorEastAsia"/>
          <w:sz w:val="20"/>
          <w:szCs w:val="20"/>
        </w:rPr>
        <w:t>统计定义</w:t>
      </w:r>
      <w:r w:rsidRPr="000641AC">
        <w:rPr>
          <w:rFonts w:eastAsiaTheme="majorEastAsia"/>
          <w:sz w:val="20"/>
          <w:szCs w:val="20"/>
        </w:rPr>
        <w:t>与</w:t>
      </w:r>
      <w:r w:rsidRPr="000641AC">
        <w:rPr>
          <w:rStyle w:val="Strong"/>
          <w:rFonts w:eastAsiaTheme="majorEastAsia"/>
          <w:sz w:val="20"/>
          <w:szCs w:val="20"/>
        </w:rPr>
        <w:t>结构目标</w:t>
      </w:r>
      <w:r w:rsidRPr="000641AC">
        <w:rPr>
          <w:rFonts w:eastAsiaTheme="majorEastAsia"/>
          <w:sz w:val="20"/>
          <w:szCs w:val="20"/>
        </w:rPr>
        <w:t>之间做清晰区分：</w:t>
      </w:r>
    </w:p>
    <w:p w14:paraId="52B33951" w14:textId="77777777" w:rsidR="002F6D10" w:rsidRPr="000641AC" w:rsidRDefault="002F6D10" w:rsidP="00004C9C">
      <w:pPr>
        <w:pStyle w:val="NormalWeb"/>
        <w:numPr>
          <w:ilvl w:val="0"/>
          <w:numId w:val="60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统计失业率为0%</w:t>
      </w:r>
      <w:r w:rsidRPr="000641AC">
        <w:rPr>
          <w:rFonts w:eastAsiaTheme="majorEastAsia"/>
          <w:sz w:val="20"/>
          <w:szCs w:val="20"/>
        </w:rPr>
        <w:t xml:space="preserve"> —— 在宏观经济学上几乎不可能（始终存在摩擦性失业）</w:t>
      </w:r>
    </w:p>
    <w:p w14:paraId="40AAC1DA" w14:textId="2CF2323F" w:rsidR="002F6D10" w:rsidRPr="000641AC" w:rsidRDefault="002F6D10" w:rsidP="00004C9C">
      <w:pPr>
        <w:pStyle w:val="NormalWeb"/>
        <w:numPr>
          <w:ilvl w:val="0"/>
          <w:numId w:val="60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proofErr w:type="gramStart"/>
      <w:r w:rsidRPr="000641AC">
        <w:rPr>
          <w:rStyle w:val="Strong"/>
          <w:rFonts w:eastAsiaTheme="majorEastAsia"/>
          <w:sz w:val="20"/>
          <w:szCs w:val="20"/>
        </w:rPr>
        <w:t>零非自愿失业</w:t>
      </w:r>
      <w:proofErr w:type="gramEnd"/>
      <w:r w:rsidRPr="000641AC">
        <w:rPr>
          <w:rStyle w:val="Strong"/>
          <w:rFonts w:eastAsiaTheme="majorEastAsia"/>
          <w:sz w:val="20"/>
          <w:szCs w:val="20"/>
        </w:rPr>
        <w:t>（Zero Involuntary Unemployment）</w:t>
      </w:r>
      <w:r w:rsidRPr="000641AC">
        <w:rPr>
          <w:rFonts w:eastAsiaTheme="majorEastAsia"/>
          <w:sz w:val="20"/>
          <w:szCs w:val="20"/>
        </w:rPr>
        <w:t xml:space="preserve"> </w:t>
      </w:r>
      <w:r w:rsidR="008D4C38" w:rsidRPr="000641AC">
        <w:rPr>
          <w:rFonts w:eastAsiaTheme="majorEastAsia"/>
          <w:sz w:val="20"/>
          <w:szCs w:val="20"/>
        </w:rPr>
        <w:t>------</w:t>
      </w:r>
      <w:r w:rsidRPr="000641AC">
        <w:rPr>
          <w:rFonts w:eastAsiaTheme="majorEastAsia"/>
          <w:sz w:val="20"/>
          <w:szCs w:val="20"/>
        </w:rPr>
        <w:t xml:space="preserve"> 结构上可实现</w:t>
      </w:r>
    </w:p>
    <w:p w14:paraId="71DB9179" w14:textId="004C7F52" w:rsidR="002F6D10" w:rsidRPr="000641AC" w:rsidRDefault="002F6D10" w:rsidP="00004C9C">
      <w:pPr>
        <w:pStyle w:val="NormalWeb"/>
        <w:numPr>
          <w:ilvl w:val="0"/>
          <w:numId w:val="60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全民参与型经济（Universal Participation Economy）</w:t>
      </w:r>
      <w:r w:rsidRPr="000641AC">
        <w:rPr>
          <w:rFonts w:eastAsiaTheme="majorEastAsia"/>
          <w:sz w:val="20"/>
          <w:szCs w:val="20"/>
        </w:rPr>
        <w:t xml:space="preserve"> </w:t>
      </w:r>
      <w:r w:rsidR="008D4C38" w:rsidRPr="000641AC">
        <w:rPr>
          <w:rFonts w:eastAsiaTheme="majorEastAsia"/>
          <w:sz w:val="20"/>
          <w:szCs w:val="20"/>
        </w:rPr>
        <w:t>------</w:t>
      </w:r>
      <w:r w:rsidRPr="000641AC">
        <w:rPr>
          <w:rFonts w:eastAsiaTheme="majorEastAsia"/>
          <w:sz w:val="20"/>
          <w:szCs w:val="20"/>
        </w:rPr>
        <w:t xml:space="preserve"> 为政策愿景</w:t>
      </w:r>
    </w:p>
    <w:p w14:paraId="0F68C187" w14:textId="1C5C2A15" w:rsidR="002F6D10" w:rsidRPr="000641AC" w:rsidRDefault="00847F7A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我们的</w:t>
      </w:r>
      <w:r w:rsidR="002F6D10" w:rsidRPr="000641AC">
        <w:rPr>
          <w:rFonts w:eastAsiaTheme="majorEastAsia"/>
          <w:sz w:val="20"/>
          <w:szCs w:val="20"/>
        </w:rPr>
        <w:t>核心逻辑是：</w:t>
      </w:r>
    </w:p>
    <w:p w14:paraId="469B10D6" w14:textId="16C7266C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当基本生活不再依赖工资，失业的“生存风险”被消除。这是一种制度结构改革，而非单纯就业政策。</w:t>
      </w:r>
    </w:p>
    <w:p w14:paraId="45E1B463" w14:textId="7119B8F3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ED22136" w14:textId="0E570C44" w:rsidR="002F6D10" w:rsidRPr="000641AC" w:rsidRDefault="002F6D10" w:rsidP="008D4C38">
      <w:pPr>
        <w:pStyle w:val="Heading1"/>
        <w:numPr>
          <w:ilvl w:val="0"/>
          <w:numId w:val="100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纽约州当前就业背景</w:t>
      </w:r>
    </w:p>
    <w:p w14:paraId="7334AB2B" w14:textId="77777777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当前数据概况</w:t>
      </w:r>
    </w:p>
    <w:p w14:paraId="46978A88" w14:textId="77777777" w:rsidR="002F6D10" w:rsidRPr="000641AC" w:rsidRDefault="002F6D10" w:rsidP="00004C9C">
      <w:pPr>
        <w:pStyle w:val="NormalWeb"/>
        <w:numPr>
          <w:ilvl w:val="0"/>
          <w:numId w:val="60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纽约州失业率：约 </w:t>
      </w:r>
      <w:r w:rsidRPr="000641AC">
        <w:rPr>
          <w:rStyle w:val="Strong"/>
          <w:rFonts w:eastAsiaTheme="majorEastAsia"/>
          <w:sz w:val="20"/>
          <w:szCs w:val="20"/>
        </w:rPr>
        <w:t>4.2%–4.5%</w:t>
      </w:r>
    </w:p>
    <w:p w14:paraId="3EAA4B43" w14:textId="77777777" w:rsidR="002F6D10" w:rsidRPr="000641AC" w:rsidRDefault="002F6D10" w:rsidP="00004C9C">
      <w:pPr>
        <w:pStyle w:val="NormalWeb"/>
        <w:numPr>
          <w:ilvl w:val="0"/>
          <w:numId w:val="60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估计失业人数：约 </w:t>
      </w:r>
      <w:r w:rsidRPr="000641AC">
        <w:rPr>
          <w:rStyle w:val="Strong"/>
          <w:rFonts w:eastAsiaTheme="majorEastAsia"/>
          <w:sz w:val="20"/>
          <w:szCs w:val="20"/>
        </w:rPr>
        <w:t>38万–42万人</w:t>
      </w:r>
    </w:p>
    <w:p w14:paraId="26162A99" w14:textId="77777777" w:rsidR="002F6D10" w:rsidRPr="000641AC" w:rsidRDefault="002F6D10" w:rsidP="00004C9C">
      <w:pPr>
        <w:pStyle w:val="NormalWeb"/>
        <w:numPr>
          <w:ilvl w:val="0"/>
          <w:numId w:val="60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纽约市失业率略高（约5%左右）</w:t>
      </w:r>
    </w:p>
    <w:p w14:paraId="3B6D0095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数据来源通常包括：</w:t>
      </w:r>
    </w:p>
    <w:p w14:paraId="5FBC152A" w14:textId="77777777" w:rsidR="002F6D10" w:rsidRPr="000641AC" w:rsidRDefault="002F6D10" w:rsidP="00004C9C">
      <w:pPr>
        <w:pStyle w:val="NormalWeb"/>
        <w:numPr>
          <w:ilvl w:val="0"/>
          <w:numId w:val="60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  <w:lang w:val="en-US"/>
        </w:rPr>
      </w:pPr>
      <w:r w:rsidRPr="000641AC">
        <w:rPr>
          <w:rStyle w:val="whitespace-normal"/>
          <w:rFonts w:eastAsiaTheme="majorEastAsia"/>
          <w:sz w:val="20"/>
          <w:szCs w:val="20"/>
          <w:lang w:val="en-US"/>
        </w:rPr>
        <w:t>U.S. Bureau of Labor Statistics</w:t>
      </w:r>
    </w:p>
    <w:p w14:paraId="4D84DF92" w14:textId="77777777" w:rsidR="002F6D10" w:rsidRPr="000641AC" w:rsidRDefault="002F6D10" w:rsidP="00004C9C">
      <w:pPr>
        <w:pStyle w:val="NormalWeb"/>
        <w:numPr>
          <w:ilvl w:val="0"/>
          <w:numId w:val="60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  <w:lang w:val="en-US"/>
        </w:rPr>
      </w:pPr>
      <w:r w:rsidRPr="000641AC">
        <w:rPr>
          <w:rStyle w:val="whitespace-normal"/>
          <w:rFonts w:eastAsiaTheme="majorEastAsia"/>
          <w:sz w:val="20"/>
          <w:szCs w:val="20"/>
          <w:lang w:val="en-US"/>
        </w:rPr>
        <w:t>New York State Department of Labor</w:t>
      </w:r>
    </w:p>
    <w:p w14:paraId="78802E53" w14:textId="628229BE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需要说明：失业率统计的是“正在积极寻找工作的人”。</w:t>
      </w:r>
    </w:p>
    <w:p w14:paraId="687E271A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不包括：</w:t>
      </w:r>
    </w:p>
    <w:p w14:paraId="4AAF0183" w14:textId="77777777" w:rsidR="002F6D10" w:rsidRPr="000641AC" w:rsidRDefault="002F6D10" w:rsidP="00004C9C">
      <w:pPr>
        <w:pStyle w:val="NormalWeb"/>
        <w:numPr>
          <w:ilvl w:val="0"/>
          <w:numId w:val="60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不找工作的人</w:t>
      </w:r>
    </w:p>
    <w:p w14:paraId="36D9DC1A" w14:textId="77777777" w:rsidR="002F6D10" w:rsidRPr="000641AC" w:rsidRDefault="002F6D10" w:rsidP="00004C9C">
      <w:pPr>
        <w:pStyle w:val="NormalWeb"/>
        <w:numPr>
          <w:ilvl w:val="0"/>
          <w:numId w:val="60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提前退休者</w:t>
      </w:r>
    </w:p>
    <w:p w14:paraId="5EDD9F4B" w14:textId="77777777" w:rsidR="002F6D10" w:rsidRPr="000641AC" w:rsidRDefault="002F6D10" w:rsidP="00004C9C">
      <w:pPr>
        <w:pStyle w:val="NormalWeb"/>
        <w:numPr>
          <w:ilvl w:val="0"/>
          <w:numId w:val="60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放弃求职者</w:t>
      </w:r>
    </w:p>
    <w:p w14:paraId="7734F5E1" w14:textId="09FBC61E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5C9BFAF" w14:textId="77777777" w:rsidR="002F6D10" w:rsidRPr="000641AC" w:rsidRDefault="002F6D10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二、UBI如何改变“失业”的结构含义</w:t>
      </w:r>
    </w:p>
    <w:p w14:paraId="0453C921" w14:textId="1AEC3595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传统失业的根源之一：工资水平 &lt; 基本生活成本</w:t>
      </w:r>
    </w:p>
    <w:p w14:paraId="1D57BC73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proofErr w:type="gramStart"/>
      <w:r w:rsidRPr="000641AC">
        <w:rPr>
          <w:rFonts w:eastAsiaTheme="majorEastAsia"/>
          <w:sz w:val="20"/>
          <w:szCs w:val="20"/>
        </w:rPr>
        <w:t>当工资</w:t>
      </w:r>
      <w:proofErr w:type="gramEnd"/>
      <w:r w:rsidRPr="000641AC">
        <w:rPr>
          <w:rFonts w:eastAsiaTheme="majorEastAsia"/>
          <w:sz w:val="20"/>
          <w:szCs w:val="20"/>
        </w:rPr>
        <w:t>无法覆盖住房、医疗、食品时，低薪工作“不值得做”。</w:t>
      </w:r>
    </w:p>
    <w:p w14:paraId="49E549DD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UBI改变了这一结构：</w:t>
      </w:r>
    </w:p>
    <w:p w14:paraId="7C4F8510" w14:textId="72D04FF2" w:rsidR="002F6D10" w:rsidRPr="000641AC" w:rsidRDefault="00847F7A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UBI</w:t>
      </w:r>
      <w:r w:rsidR="002F6D10" w:rsidRPr="000641AC">
        <w:rPr>
          <w:rFonts w:ascii="Times New Roman" w:hAnsi="Times New Roman" w:cs="Times New Roman"/>
          <w:sz w:val="20"/>
          <w:szCs w:val="20"/>
        </w:rPr>
        <w:t>实施后：</w:t>
      </w:r>
    </w:p>
    <w:p w14:paraId="11B0B897" w14:textId="77777777" w:rsidR="002F6D10" w:rsidRPr="000641AC" w:rsidRDefault="002F6D10" w:rsidP="00004C9C">
      <w:pPr>
        <w:pStyle w:val="NormalWeb"/>
        <w:numPr>
          <w:ilvl w:val="0"/>
          <w:numId w:val="60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基本生存不再依赖工资</w:t>
      </w:r>
    </w:p>
    <w:p w14:paraId="43A64369" w14:textId="77777777" w:rsidR="002F6D10" w:rsidRPr="000641AC" w:rsidRDefault="002F6D10" w:rsidP="00004C9C">
      <w:pPr>
        <w:pStyle w:val="NormalWeb"/>
        <w:numPr>
          <w:ilvl w:val="0"/>
          <w:numId w:val="60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低薪、兼职、</w:t>
      </w:r>
      <w:proofErr w:type="gramStart"/>
      <w:r w:rsidRPr="000641AC">
        <w:rPr>
          <w:rFonts w:eastAsiaTheme="majorEastAsia"/>
          <w:sz w:val="20"/>
          <w:szCs w:val="20"/>
        </w:rPr>
        <w:t>临时工作可接受</w:t>
      </w:r>
      <w:proofErr w:type="gramEnd"/>
    </w:p>
    <w:p w14:paraId="5C74E2B8" w14:textId="3C97E74F" w:rsidR="002F6D10" w:rsidRPr="000641AC" w:rsidRDefault="002F6D10" w:rsidP="00004C9C">
      <w:pPr>
        <w:pStyle w:val="NormalWeb"/>
        <w:numPr>
          <w:ilvl w:val="0"/>
          <w:numId w:val="60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创业风险降低</w:t>
      </w:r>
    </w:p>
    <w:p w14:paraId="2A9186DC" w14:textId="09009D56" w:rsidR="00847F7A" w:rsidRPr="000641AC" w:rsidRDefault="00847F7A" w:rsidP="00004C9C">
      <w:pPr>
        <w:pStyle w:val="NormalWeb"/>
        <w:numPr>
          <w:ilvl w:val="0"/>
          <w:numId w:val="60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学习动力提高</w:t>
      </w:r>
    </w:p>
    <w:p w14:paraId="0B2A82F1" w14:textId="77777777" w:rsidR="002F6D10" w:rsidRPr="000641AC" w:rsidRDefault="002F6D10" w:rsidP="00004C9C">
      <w:pPr>
        <w:pStyle w:val="NormalWeb"/>
        <w:numPr>
          <w:ilvl w:val="0"/>
          <w:numId w:val="60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工作从“生存必要”变为“收入提升”</w:t>
      </w:r>
    </w:p>
    <w:p w14:paraId="5D77D0BE" w14:textId="77A09E84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这意味着：零“被迫失业”可以在制度上实现。</w:t>
      </w:r>
    </w:p>
    <w:p w14:paraId="588FEAF4" w14:textId="67EE2995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4357BFE" w14:textId="77777777" w:rsidR="002F6D10" w:rsidRPr="000641AC" w:rsidRDefault="002F6D10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三、UBI如何消除结构性失业</w:t>
      </w:r>
    </w:p>
    <w:p w14:paraId="32E28196" w14:textId="77777777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消除“福利断崖”</w:t>
      </w:r>
    </w:p>
    <w:p w14:paraId="369227D1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传统福利制度问题：</w:t>
      </w:r>
    </w:p>
    <w:p w14:paraId="200E4BFA" w14:textId="77777777" w:rsidR="002F6D10" w:rsidRPr="000641AC" w:rsidRDefault="002F6D10" w:rsidP="00004C9C">
      <w:pPr>
        <w:pStyle w:val="NormalWeb"/>
        <w:numPr>
          <w:ilvl w:val="0"/>
          <w:numId w:val="60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工作后福利减少</w:t>
      </w:r>
    </w:p>
    <w:p w14:paraId="5F85817F" w14:textId="77777777" w:rsidR="002F6D10" w:rsidRPr="000641AC" w:rsidRDefault="002F6D10" w:rsidP="00004C9C">
      <w:pPr>
        <w:pStyle w:val="NormalWeb"/>
        <w:numPr>
          <w:ilvl w:val="0"/>
          <w:numId w:val="60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边际税率极高</w:t>
      </w:r>
    </w:p>
    <w:p w14:paraId="1FC5D083" w14:textId="77777777" w:rsidR="002F6D10" w:rsidRPr="000641AC" w:rsidRDefault="002F6D10" w:rsidP="00004C9C">
      <w:pPr>
        <w:pStyle w:val="NormalWeb"/>
        <w:numPr>
          <w:ilvl w:val="0"/>
          <w:numId w:val="60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激励结构扭曲</w:t>
      </w:r>
    </w:p>
    <w:p w14:paraId="02DCF03C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UBI优势：</w:t>
      </w:r>
    </w:p>
    <w:p w14:paraId="70F8DB93" w14:textId="77777777" w:rsidR="002F6D10" w:rsidRPr="000641AC" w:rsidRDefault="002F6D10" w:rsidP="00004C9C">
      <w:pPr>
        <w:pStyle w:val="NormalWeb"/>
        <w:numPr>
          <w:ilvl w:val="0"/>
          <w:numId w:val="60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无收入门槛</w:t>
      </w:r>
    </w:p>
    <w:p w14:paraId="160C95EF" w14:textId="77777777" w:rsidR="002F6D10" w:rsidRPr="000641AC" w:rsidRDefault="002F6D10" w:rsidP="00004C9C">
      <w:pPr>
        <w:pStyle w:val="NormalWeb"/>
        <w:numPr>
          <w:ilvl w:val="0"/>
          <w:numId w:val="60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不随工作减少</w:t>
      </w:r>
    </w:p>
    <w:p w14:paraId="7BE0C238" w14:textId="703919CB" w:rsidR="002F6D10" w:rsidRPr="000641AC" w:rsidRDefault="002F6D10" w:rsidP="00004C9C">
      <w:pPr>
        <w:pStyle w:val="NormalWeb"/>
        <w:numPr>
          <w:ilvl w:val="0"/>
          <w:numId w:val="60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每多赚1美元，总收入</w:t>
      </w:r>
      <w:r w:rsidR="00847F7A" w:rsidRPr="000641AC">
        <w:rPr>
          <w:rFonts w:eastAsiaTheme="majorEastAsia"/>
          <w:sz w:val="20"/>
          <w:szCs w:val="20"/>
        </w:rPr>
        <w:t>随之</w:t>
      </w:r>
      <w:r w:rsidRPr="000641AC">
        <w:rPr>
          <w:rFonts w:eastAsiaTheme="majorEastAsia"/>
          <w:sz w:val="20"/>
          <w:szCs w:val="20"/>
        </w:rPr>
        <w:t>增加</w:t>
      </w:r>
    </w:p>
    <w:p w14:paraId="0EDED921" w14:textId="599F6440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因此：工作激励增强，而非削弱。</w:t>
      </w:r>
    </w:p>
    <w:p w14:paraId="163C8C73" w14:textId="52D5CD7B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BE4D9DE" w14:textId="77777777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提高劳动力市场匹配效率</w:t>
      </w:r>
    </w:p>
    <w:p w14:paraId="0586D512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在UBI环境下：</w:t>
      </w:r>
    </w:p>
    <w:p w14:paraId="20A8C897" w14:textId="77777777" w:rsidR="002F6D10" w:rsidRPr="000641AC" w:rsidRDefault="002F6D10" w:rsidP="00004C9C">
      <w:pPr>
        <w:pStyle w:val="NormalWeb"/>
        <w:numPr>
          <w:ilvl w:val="0"/>
          <w:numId w:val="61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劳动者可以选择更匹配技能的工作</w:t>
      </w:r>
    </w:p>
    <w:p w14:paraId="0624136A" w14:textId="77777777" w:rsidR="002F6D10" w:rsidRPr="000641AC" w:rsidRDefault="002F6D10" w:rsidP="00004C9C">
      <w:pPr>
        <w:pStyle w:val="NormalWeb"/>
        <w:numPr>
          <w:ilvl w:val="0"/>
          <w:numId w:val="61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企业可以提供更灵活岗位</w:t>
      </w:r>
    </w:p>
    <w:p w14:paraId="310972B8" w14:textId="77777777" w:rsidR="002F6D10" w:rsidRPr="000641AC" w:rsidRDefault="002F6D10" w:rsidP="00004C9C">
      <w:pPr>
        <w:pStyle w:val="NormalWeb"/>
        <w:numPr>
          <w:ilvl w:val="0"/>
          <w:numId w:val="61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过渡性就业变得可持续</w:t>
      </w:r>
    </w:p>
    <w:p w14:paraId="5282D2F0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例如：</w:t>
      </w:r>
    </w:p>
    <w:p w14:paraId="7FE30FB5" w14:textId="77777777" w:rsidR="002F6D10" w:rsidRPr="000641AC" w:rsidRDefault="002F6D10" w:rsidP="00004C9C">
      <w:pPr>
        <w:pStyle w:val="NormalWeb"/>
        <w:numPr>
          <w:ilvl w:val="0"/>
          <w:numId w:val="61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制造业短期项目</w:t>
      </w:r>
    </w:p>
    <w:p w14:paraId="44DEA0BE" w14:textId="77777777" w:rsidR="002F6D10" w:rsidRPr="000641AC" w:rsidRDefault="002F6D10" w:rsidP="00004C9C">
      <w:pPr>
        <w:pStyle w:val="NormalWeb"/>
        <w:numPr>
          <w:ilvl w:val="0"/>
          <w:numId w:val="61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研发阶段性岗位</w:t>
      </w:r>
    </w:p>
    <w:p w14:paraId="2BC97AF5" w14:textId="77777777" w:rsidR="002F6D10" w:rsidRPr="000641AC" w:rsidRDefault="002F6D10" w:rsidP="00004C9C">
      <w:pPr>
        <w:pStyle w:val="NormalWeb"/>
        <w:numPr>
          <w:ilvl w:val="0"/>
          <w:numId w:val="61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季节性农业</w:t>
      </w:r>
    </w:p>
    <w:p w14:paraId="6B7ECBFD" w14:textId="6F38C68A" w:rsidR="002F6D10" w:rsidRPr="000641AC" w:rsidRDefault="002F6D10" w:rsidP="00004C9C">
      <w:pPr>
        <w:pStyle w:val="NormalWeb"/>
        <w:numPr>
          <w:ilvl w:val="0"/>
          <w:numId w:val="61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零工经济</w:t>
      </w:r>
    </w:p>
    <w:p w14:paraId="70259AAF" w14:textId="30DBE35F" w:rsidR="00847F7A" w:rsidRPr="000641AC" w:rsidRDefault="00847F7A" w:rsidP="00004C9C">
      <w:pPr>
        <w:pStyle w:val="NormalWeb"/>
        <w:numPr>
          <w:ilvl w:val="0"/>
          <w:numId w:val="61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技能不够</w:t>
      </w:r>
      <w:proofErr w:type="gramStart"/>
      <w:r w:rsidRPr="000641AC">
        <w:rPr>
          <w:rFonts w:eastAsiaTheme="majorEastAsia"/>
          <w:sz w:val="20"/>
          <w:szCs w:val="20"/>
        </w:rPr>
        <w:t>高情况</w:t>
      </w:r>
      <w:proofErr w:type="gramEnd"/>
      <w:r w:rsidRPr="000641AC">
        <w:rPr>
          <w:rFonts w:eastAsiaTheme="majorEastAsia"/>
          <w:sz w:val="20"/>
          <w:szCs w:val="20"/>
        </w:rPr>
        <w:t>下的</w:t>
      </w:r>
      <w:r w:rsidR="00D7208C" w:rsidRPr="000641AC">
        <w:rPr>
          <w:rFonts w:eastAsiaTheme="majorEastAsia"/>
          <w:sz w:val="20"/>
          <w:szCs w:val="20"/>
        </w:rPr>
        <w:t>新手的</w:t>
      </w:r>
      <w:r w:rsidRPr="000641AC">
        <w:rPr>
          <w:rFonts w:eastAsiaTheme="majorEastAsia"/>
          <w:sz w:val="20"/>
          <w:szCs w:val="20"/>
        </w:rPr>
        <w:t>工作</w:t>
      </w:r>
    </w:p>
    <w:p w14:paraId="7A649195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proofErr w:type="gramStart"/>
      <w:r w:rsidRPr="000641AC">
        <w:rPr>
          <w:rFonts w:eastAsiaTheme="majorEastAsia"/>
          <w:sz w:val="20"/>
          <w:szCs w:val="20"/>
        </w:rPr>
        <w:t>这减少</w:t>
      </w:r>
      <w:proofErr w:type="gramEnd"/>
      <w:r w:rsidRPr="000641AC">
        <w:rPr>
          <w:rFonts w:eastAsiaTheme="majorEastAsia"/>
          <w:sz w:val="20"/>
          <w:szCs w:val="20"/>
        </w:rPr>
        <w:t>“等待理想工资”的失业期。</w:t>
      </w:r>
    </w:p>
    <w:p w14:paraId="7F31F7E3" w14:textId="7EAE7957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AFFBBEC" w14:textId="77777777" w:rsidR="002F6D10" w:rsidRPr="000641AC" w:rsidRDefault="002F6D10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四、对商业投资环境的影响</w:t>
      </w:r>
    </w:p>
    <w:p w14:paraId="7FD91B55" w14:textId="39170AFB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UBI不仅是社会政策，更是：</w:t>
      </w:r>
    </w:p>
    <w:p w14:paraId="46FA7A79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产业政策 + 投资促进政策</w:t>
      </w:r>
    </w:p>
    <w:p w14:paraId="123951B2" w14:textId="77777777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可能影响：</w:t>
      </w:r>
    </w:p>
    <w:p w14:paraId="0DF1E95F" w14:textId="653D3486" w:rsidR="00D7208C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1</w:t>
      </w:r>
      <w:r w:rsidRPr="000641AC">
        <w:rPr>
          <w:rFonts w:eastAsiaTheme="majorEastAsia"/>
          <w:sz w:val="20"/>
          <w:szCs w:val="20"/>
        </w:rPr>
        <w:t>️</w:t>
      </w:r>
      <w:r w:rsidRPr="000641AC">
        <w:rPr>
          <w:rFonts w:ascii="Tahoma" w:eastAsiaTheme="majorEastAsia" w:hAnsi="Tahoma" w:cs="Tahoma"/>
          <w:sz w:val="20"/>
          <w:szCs w:val="20"/>
        </w:rPr>
        <w:t>⃣</w:t>
      </w:r>
      <w:r w:rsidRPr="000641AC">
        <w:rPr>
          <w:rFonts w:eastAsiaTheme="majorEastAsia"/>
          <w:sz w:val="20"/>
          <w:szCs w:val="20"/>
        </w:rPr>
        <w:t xml:space="preserve"> 劳动力供应更稳定</w:t>
      </w:r>
      <w:r w:rsidR="00D7208C" w:rsidRPr="000641AC">
        <w:rPr>
          <w:rFonts w:eastAsiaTheme="majorEastAsia"/>
          <w:sz w:val="20"/>
          <w:szCs w:val="20"/>
        </w:rPr>
        <w:t>，生产成本降低</w:t>
      </w:r>
    </w:p>
    <w:p w14:paraId="40FFBCC0" w14:textId="77777777" w:rsidR="00D7208C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2</w:t>
      </w:r>
      <w:r w:rsidRPr="000641AC">
        <w:rPr>
          <w:rFonts w:eastAsiaTheme="majorEastAsia"/>
          <w:sz w:val="20"/>
          <w:szCs w:val="20"/>
        </w:rPr>
        <w:t>️</w:t>
      </w:r>
      <w:r w:rsidRPr="000641AC">
        <w:rPr>
          <w:rFonts w:ascii="Tahoma" w:eastAsiaTheme="majorEastAsia" w:hAnsi="Tahoma" w:cs="Tahoma"/>
          <w:sz w:val="20"/>
          <w:szCs w:val="20"/>
        </w:rPr>
        <w:t>⃣</w:t>
      </w:r>
      <w:r w:rsidRPr="000641AC">
        <w:rPr>
          <w:rFonts w:eastAsiaTheme="majorEastAsia"/>
          <w:sz w:val="20"/>
          <w:szCs w:val="20"/>
        </w:rPr>
        <w:t xml:space="preserve"> 招聘风险下降</w:t>
      </w:r>
    </w:p>
    <w:p w14:paraId="70AAC98F" w14:textId="5CC3907D" w:rsidR="00D7208C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3</w:t>
      </w:r>
      <w:r w:rsidRPr="000641AC">
        <w:rPr>
          <w:rFonts w:eastAsiaTheme="majorEastAsia"/>
          <w:sz w:val="20"/>
          <w:szCs w:val="20"/>
        </w:rPr>
        <w:t>️</w:t>
      </w:r>
      <w:r w:rsidRPr="000641AC">
        <w:rPr>
          <w:rFonts w:ascii="Tahoma" w:eastAsiaTheme="majorEastAsia" w:hAnsi="Tahoma" w:cs="Tahoma"/>
          <w:sz w:val="20"/>
          <w:szCs w:val="20"/>
        </w:rPr>
        <w:t>⃣</w:t>
      </w:r>
      <w:r w:rsidRPr="000641AC">
        <w:rPr>
          <w:rFonts w:eastAsiaTheme="majorEastAsia"/>
          <w:sz w:val="20"/>
          <w:szCs w:val="20"/>
        </w:rPr>
        <w:t xml:space="preserve"> 创业活动增加</w:t>
      </w:r>
      <w:r w:rsidR="00D7208C" w:rsidRPr="000641AC">
        <w:rPr>
          <w:rFonts w:eastAsiaTheme="majorEastAsia"/>
          <w:sz w:val="20"/>
          <w:szCs w:val="20"/>
        </w:rPr>
        <w:t>，竞争力增强</w:t>
      </w:r>
    </w:p>
    <w:p w14:paraId="0E35C511" w14:textId="77777777" w:rsidR="00D7208C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4</w:t>
      </w:r>
      <w:r w:rsidRPr="000641AC">
        <w:rPr>
          <w:rFonts w:eastAsiaTheme="majorEastAsia"/>
          <w:sz w:val="20"/>
          <w:szCs w:val="20"/>
        </w:rPr>
        <w:t>️</w:t>
      </w:r>
      <w:r w:rsidRPr="000641AC">
        <w:rPr>
          <w:rFonts w:ascii="Tahoma" w:eastAsiaTheme="majorEastAsia" w:hAnsi="Tahoma" w:cs="Tahoma"/>
          <w:sz w:val="20"/>
          <w:szCs w:val="20"/>
        </w:rPr>
        <w:t>⃣</w:t>
      </w:r>
      <w:r w:rsidRPr="000641AC">
        <w:rPr>
          <w:rFonts w:eastAsiaTheme="majorEastAsia"/>
          <w:sz w:val="20"/>
          <w:szCs w:val="20"/>
        </w:rPr>
        <w:t xml:space="preserve"> 消费能力增强</w:t>
      </w:r>
    </w:p>
    <w:p w14:paraId="3BFFD60F" w14:textId="12F2F88C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5</w:t>
      </w:r>
      <w:r w:rsidRPr="000641AC">
        <w:rPr>
          <w:rFonts w:eastAsiaTheme="majorEastAsia"/>
          <w:sz w:val="20"/>
          <w:szCs w:val="20"/>
        </w:rPr>
        <w:t>️</w:t>
      </w:r>
      <w:r w:rsidRPr="000641AC">
        <w:rPr>
          <w:rFonts w:ascii="Tahoma" w:eastAsiaTheme="majorEastAsia" w:hAnsi="Tahoma" w:cs="Tahoma"/>
          <w:sz w:val="20"/>
          <w:szCs w:val="20"/>
        </w:rPr>
        <w:t>⃣</w:t>
      </w:r>
      <w:r w:rsidRPr="000641AC">
        <w:rPr>
          <w:rFonts w:eastAsiaTheme="majorEastAsia"/>
          <w:sz w:val="20"/>
          <w:szCs w:val="20"/>
        </w:rPr>
        <w:t xml:space="preserve"> 本地市场扩大</w:t>
      </w:r>
    </w:p>
    <w:p w14:paraId="60C3C05C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投资逻辑：</w:t>
      </w:r>
    </w:p>
    <w:p w14:paraId="50B76B21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稳定收入 → 稳定消费 → 稳定需求 → 投资信心上升</w:t>
      </w:r>
    </w:p>
    <w:p w14:paraId="2795A56F" w14:textId="558AE9D2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2F86200" w14:textId="77777777" w:rsidR="002F6D10" w:rsidRPr="000641AC" w:rsidRDefault="002F6D10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五、现实主义经济学修正</w:t>
      </w:r>
    </w:p>
    <w:p w14:paraId="58D4A324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即使实施UBI，仍然存在：</w:t>
      </w:r>
    </w:p>
    <w:p w14:paraId="70837F35" w14:textId="77777777" w:rsidR="002F6D10" w:rsidRPr="000641AC" w:rsidRDefault="002F6D10" w:rsidP="00004C9C">
      <w:pPr>
        <w:pStyle w:val="NormalWeb"/>
        <w:numPr>
          <w:ilvl w:val="0"/>
          <w:numId w:val="61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技能错配</w:t>
      </w:r>
    </w:p>
    <w:p w14:paraId="7FB3FA01" w14:textId="77777777" w:rsidR="002F6D10" w:rsidRPr="000641AC" w:rsidRDefault="002F6D10" w:rsidP="00004C9C">
      <w:pPr>
        <w:pStyle w:val="NormalWeb"/>
        <w:numPr>
          <w:ilvl w:val="0"/>
          <w:numId w:val="61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产业结构变化</w:t>
      </w:r>
    </w:p>
    <w:p w14:paraId="368AEBFB" w14:textId="77777777" w:rsidR="002F6D10" w:rsidRPr="000641AC" w:rsidRDefault="002F6D10" w:rsidP="00004C9C">
      <w:pPr>
        <w:pStyle w:val="NormalWeb"/>
        <w:numPr>
          <w:ilvl w:val="0"/>
          <w:numId w:val="61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技术替代</w:t>
      </w:r>
    </w:p>
    <w:p w14:paraId="0A8BBA27" w14:textId="77777777" w:rsidR="002F6D10" w:rsidRPr="000641AC" w:rsidRDefault="002F6D10" w:rsidP="00004C9C">
      <w:pPr>
        <w:pStyle w:val="NormalWeb"/>
        <w:numPr>
          <w:ilvl w:val="0"/>
          <w:numId w:val="61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区域差异</w:t>
      </w:r>
    </w:p>
    <w:p w14:paraId="68CA2642" w14:textId="3F3B94FB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因此：</w:t>
      </w:r>
      <w:r w:rsidR="00D7208C" w:rsidRPr="000641AC">
        <w:rPr>
          <w:rFonts w:eastAsiaTheme="majorEastAsia"/>
          <w:sz w:val="20"/>
          <w:szCs w:val="20"/>
        </w:rPr>
        <w:t>即使</w:t>
      </w:r>
      <w:r w:rsidRPr="000641AC">
        <w:rPr>
          <w:rFonts w:eastAsiaTheme="majorEastAsia"/>
          <w:sz w:val="20"/>
          <w:szCs w:val="20"/>
        </w:rPr>
        <w:t>统计失业率为</w:t>
      </w:r>
      <w:r w:rsidR="00D7208C" w:rsidRPr="000641AC">
        <w:rPr>
          <w:rFonts w:eastAsiaTheme="majorEastAsia"/>
          <w:sz w:val="20"/>
          <w:szCs w:val="20"/>
        </w:rPr>
        <w:t xml:space="preserve"> </w:t>
      </w:r>
      <w:r w:rsidRPr="000641AC">
        <w:rPr>
          <w:rFonts w:eastAsiaTheme="majorEastAsia"/>
          <w:sz w:val="20"/>
          <w:szCs w:val="20"/>
        </w:rPr>
        <w:t>0%</w:t>
      </w:r>
      <w:r w:rsidR="00D7208C" w:rsidRPr="000641AC">
        <w:rPr>
          <w:rFonts w:eastAsiaTheme="majorEastAsia"/>
          <w:sz w:val="20"/>
          <w:szCs w:val="20"/>
        </w:rPr>
        <w:t xml:space="preserve"> 不能实现，</w:t>
      </w:r>
      <w:r w:rsidRPr="000641AC">
        <w:rPr>
          <w:rFonts w:eastAsiaTheme="majorEastAsia"/>
          <w:sz w:val="20"/>
          <w:szCs w:val="20"/>
        </w:rPr>
        <w:t>“零非自愿失业”在结构上可实现</w:t>
      </w:r>
    </w:p>
    <w:p w14:paraId="2E2A8E4A" w14:textId="6BCF3A7F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1A17E55" w14:textId="252EA90E" w:rsidR="002F6D10" w:rsidRPr="000641AC" w:rsidRDefault="002F6D10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六、零失业的三层定义</w:t>
      </w:r>
    </w:p>
    <w:p w14:paraId="1B78475E" w14:textId="77777777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第一层：</w:t>
      </w:r>
      <w:proofErr w:type="gramStart"/>
      <w:r w:rsidRPr="000641AC">
        <w:rPr>
          <w:rFonts w:ascii="Times New Roman" w:hAnsi="Times New Roman" w:cs="Times New Roman"/>
          <w:sz w:val="20"/>
          <w:szCs w:val="20"/>
        </w:rPr>
        <w:t>零生存</w:t>
      </w:r>
      <w:proofErr w:type="gramEnd"/>
      <w:r w:rsidRPr="000641AC">
        <w:rPr>
          <w:rFonts w:ascii="Times New Roman" w:hAnsi="Times New Roman" w:cs="Times New Roman"/>
          <w:sz w:val="20"/>
          <w:szCs w:val="20"/>
        </w:rPr>
        <w:t>型失业</w:t>
      </w:r>
    </w:p>
    <w:p w14:paraId="7056955F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没有人因找不到高薪工作而失去基本生活保障。</w:t>
      </w:r>
    </w:p>
    <w:p w14:paraId="44AD4E81" w14:textId="77777777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第二层：零福利陷阱失业</w:t>
      </w:r>
    </w:p>
    <w:p w14:paraId="47A98168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没有人因担心失去补贴而拒绝工作。</w:t>
      </w:r>
    </w:p>
    <w:p w14:paraId="4CD644C1" w14:textId="77777777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第三层：零长期非自愿失业</w:t>
      </w:r>
    </w:p>
    <w:p w14:paraId="53186F03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通过再培训、产业政策和技术升级，消除长期结构性失业。</w:t>
      </w:r>
    </w:p>
    <w:p w14:paraId="6B67AA31" w14:textId="0A18407A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2F90D6B" w14:textId="77777777" w:rsidR="002F6D10" w:rsidRPr="000641AC" w:rsidRDefault="002F6D10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七、需要配套的三大政策</w:t>
      </w:r>
    </w:p>
    <w:p w14:paraId="27847FD7" w14:textId="3B0D1FB1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UBI本身不足以实现“零失业”，</w:t>
      </w:r>
      <w:r w:rsidR="00D7208C" w:rsidRPr="000641AC">
        <w:rPr>
          <w:rFonts w:eastAsiaTheme="majorEastAsia"/>
          <w:sz w:val="20"/>
          <w:szCs w:val="20"/>
        </w:rPr>
        <w:t>需要</w:t>
      </w:r>
      <w:r w:rsidRPr="000641AC">
        <w:rPr>
          <w:rFonts w:eastAsiaTheme="majorEastAsia"/>
          <w:sz w:val="20"/>
          <w:szCs w:val="20"/>
        </w:rPr>
        <w:t>配套：</w:t>
      </w:r>
    </w:p>
    <w:p w14:paraId="212916E7" w14:textId="5F6E393F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0606473" w14:textId="77777777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技能与产业升级</w:t>
      </w:r>
    </w:p>
    <w:p w14:paraId="4CFA6306" w14:textId="77777777" w:rsidR="002F6D10" w:rsidRPr="000641AC" w:rsidRDefault="002F6D10" w:rsidP="00004C9C">
      <w:pPr>
        <w:pStyle w:val="NormalWeb"/>
        <w:numPr>
          <w:ilvl w:val="0"/>
          <w:numId w:val="61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技术培训</w:t>
      </w:r>
    </w:p>
    <w:p w14:paraId="3CB5AF74" w14:textId="77777777" w:rsidR="002F6D10" w:rsidRPr="000641AC" w:rsidRDefault="002F6D10" w:rsidP="00004C9C">
      <w:pPr>
        <w:pStyle w:val="NormalWeb"/>
        <w:numPr>
          <w:ilvl w:val="0"/>
          <w:numId w:val="61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制造业复兴</w:t>
      </w:r>
    </w:p>
    <w:p w14:paraId="2118B98D" w14:textId="77777777" w:rsidR="002F6D10" w:rsidRPr="000641AC" w:rsidRDefault="002F6D10" w:rsidP="00004C9C">
      <w:pPr>
        <w:pStyle w:val="NormalWeb"/>
        <w:numPr>
          <w:ilvl w:val="0"/>
          <w:numId w:val="61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AI与高科技扩张</w:t>
      </w:r>
    </w:p>
    <w:p w14:paraId="4C9329D8" w14:textId="77777777" w:rsidR="002F6D10" w:rsidRPr="000641AC" w:rsidRDefault="002F6D10" w:rsidP="00004C9C">
      <w:pPr>
        <w:pStyle w:val="NormalWeb"/>
        <w:numPr>
          <w:ilvl w:val="0"/>
          <w:numId w:val="61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基础设施项目</w:t>
      </w:r>
    </w:p>
    <w:p w14:paraId="44B91238" w14:textId="018599B4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AFCC484" w14:textId="77777777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创业与市场自由</w:t>
      </w:r>
    </w:p>
    <w:p w14:paraId="1E0BAB16" w14:textId="77777777" w:rsidR="002F6D10" w:rsidRPr="000641AC" w:rsidRDefault="002F6D10" w:rsidP="00004C9C">
      <w:pPr>
        <w:pStyle w:val="NormalWeb"/>
        <w:numPr>
          <w:ilvl w:val="0"/>
          <w:numId w:val="61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小企业简化监管</w:t>
      </w:r>
    </w:p>
    <w:p w14:paraId="40AF2822" w14:textId="77777777" w:rsidR="002F6D10" w:rsidRPr="000641AC" w:rsidRDefault="002F6D10" w:rsidP="00004C9C">
      <w:pPr>
        <w:pStyle w:val="NormalWeb"/>
        <w:numPr>
          <w:ilvl w:val="0"/>
          <w:numId w:val="61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降低创业门槛</w:t>
      </w:r>
    </w:p>
    <w:p w14:paraId="1AA38296" w14:textId="77777777" w:rsidR="002F6D10" w:rsidRPr="000641AC" w:rsidRDefault="002F6D10" w:rsidP="00004C9C">
      <w:pPr>
        <w:pStyle w:val="NormalWeb"/>
        <w:numPr>
          <w:ilvl w:val="0"/>
          <w:numId w:val="61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扩大自由市场空间</w:t>
      </w:r>
    </w:p>
    <w:p w14:paraId="0DD56CFE" w14:textId="7D663E0B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FC2FE1A" w14:textId="77777777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劳动力流动支持</w:t>
      </w:r>
    </w:p>
    <w:p w14:paraId="069AFD45" w14:textId="1072260A" w:rsidR="002F6D10" w:rsidRPr="000641AC" w:rsidRDefault="00D7208C" w:rsidP="00004C9C">
      <w:pPr>
        <w:pStyle w:val="NormalWeb"/>
        <w:numPr>
          <w:ilvl w:val="0"/>
          <w:numId w:val="61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改进</w:t>
      </w:r>
      <w:r w:rsidR="002F6D10" w:rsidRPr="000641AC">
        <w:rPr>
          <w:rFonts w:eastAsiaTheme="majorEastAsia"/>
          <w:sz w:val="20"/>
          <w:szCs w:val="20"/>
        </w:rPr>
        <w:t>交通</w:t>
      </w:r>
    </w:p>
    <w:p w14:paraId="02F30109" w14:textId="77777777" w:rsidR="002F6D10" w:rsidRPr="000641AC" w:rsidRDefault="002F6D10" w:rsidP="00004C9C">
      <w:pPr>
        <w:pStyle w:val="NormalWeb"/>
        <w:numPr>
          <w:ilvl w:val="0"/>
          <w:numId w:val="61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远程办公基础设施</w:t>
      </w:r>
    </w:p>
    <w:p w14:paraId="3F7B55E4" w14:textId="77777777" w:rsidR="002F6D10" w:rsidRPr="000641AC" w:rsidRDefault="002F6D10" w:rsidP="00004C9C">
      <w:pPr>
        <w:pStyle w:val="NormalWeb"/>
        <w:numPr>
          <w:ilvl w:val="0"/>
          <w:numId w:val="61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区域再平衡政策</w:t>
      </w:r>
    </w:p>
    <w:p w14:paraId="799AD854" w14:textId="062A114C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F600A46" w14:textId="46D04478" w:rsidR="002F6D10" w:rsidRPr="000641AC" w:rsidRDefault="002F6D10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八、战略表达</w:t>
      </w:r>
    </w:p>
    <w:p w14:paraId="4E02A73D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“UBI消除失业的恐惧，而非消除劳动的价值。”</w:t>
      </w:r>
    </w:p>
    <w:p w14:paraId="032FA169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“当工作不再是生存的唯一手段，人们才真正自由地参与经济。”</w:t>
      </w:r>
    </w:p>
    <w:p w14:paraId="4E7D3124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“实现零非自愿失业”</w:t>
      </w:r>
    </w:p>
    <w:p w14:paraId="446891EE" w14:textId="22DC8D3A" w:rsidR="002F6D10" w:rsidRPr="000641AC" w:rsidRDefault="00D7208C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九</w:t>
      </w:r>
      <w:r w:rsidR="002F6D10" w:rsidRPr="000641AC">
        <w:rPr>
          <w:rFonts w:eastAsiaTheme="majorEastAsia"/>
          <w:sz w:val="20"/>
          <w:szCs w:val="20"/>
        </w:rPr>
        <w:t>、整体政策体系的逻辑链</w:t>
      </w:r>
    </w:p>
    <w:p w14:paraId="3B081BC6" w14:textId="489CF86C" w:rsidR="00D7208C" w:rsidRPr="000641AC" w:rsidRDefault="00D7208C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→ </w:t>
      </w:r>
      <w:r w:rsidR="002F6D10" w:rsidRPr="000641AC">
        <w:rPr>
          <w:rFonts w:eastAsiaTheme="majorEastAsia"/>
          <w:sz w:val="20"/>
          <w:szCs w:val="20"/>
        </w:rPr>
        <w:t>零贫困</w:t>
      </w:r>
    </w:p>
    <w:p w14:paraId="185FBCA4" w14:textId="77777777" w:rsidR="00D7208C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→ 零无家可归</w:t>
      </w:r>
    </w:p>
    <w:p w14:paraId="1964300E" w14:textId="77777777" w:rsidR="00D7208C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→ 零生存性犯罪</w:t>
      </w:r>
    </w:p>
    <w:p w14:paraId="747928C0" w14:textId="77777777" w:rsidR="00D7208C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→ </w:t>
      </w:r>
      <w:proofErr w:type="gramStart"/>
      <w:r w:rsidRPr="000641AC">
        <w:rPr>
          <w:rFonts w:eastAsiaTheme="majorEastAsia"/>
          <w:sz w:val="20"/>
          <w:szCs w:val="20"/>
        </w:rPr>
        <w:t>零非自愿失业</w:t>
      </w:r>
      <w:proofErr w:type="gramEnd"/>
    </w:p>
    <w:p w14:paraId="757FBA75" w14:textId="77777777" w:rsidR="00D7208C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→ 经济参与最大化</w:t>
      </w:r>
    </w:p>
    <w:p w14:paraId="6DECA1DF" w14:textId="77777777" w:rsidR="00D7208C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→ 投资增强</w:t>
      </w:r>
    </w:p>
    <w:p w14:paraId="7AB322B0" w14:textId="4CEE52D5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→ 财政稳定</w:t>
      </w:r>
    </w:p>
    <w:p w14:paraId="4546A1DD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这形成一个完整闭环。</w:t>
      </w:r>
    </w:p>
    <w:p w14:paraId="66271389" w14:textId="32968956" w:rsidR="00C90FA4" w:rsidRPr="000641AC" w:rsidRDefault="00C90FA4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49BD6C9F" w14:textId="302F2643" w:rsidR="00A9478E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A9478E" w:rsidRPr="000641AC">
        <w:rPr>
          <w:rFonts w:eastAsiaTheme="majorEastAsia"/>
          <w:b/>
          <w:bCs/>
          <w:color w:val="000000" w:themeColor="text1"/>
          <w:sz w:val="20"/>
          <w:szCs w:val="20"/>
        </w:rPr>
        <w:t>7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零歧视</w:t>
      </w:r>
    </w:p>
    <w:p w14:paraId="331C51A9" w14:textId="77777777" w:rsidR="00A34BB1" w:rsidRPr="000641AC" w:rsidRDefault="00A34BB1" w:rsidP="00A34BB1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零歧视：消除一切形式的歧视，包括种族歧视、宗教歧视、信仰歧视、文化歧视、性别歧视、年龄歧视、身份歧视和财富歧视。</w:t>
      </w:r>
    </w:p>
    <w:p w14:paraId="4B0FAAE8" w14:textId="77777777" w:rsidR="00A34BB1" w:rsidRPr="000641AC" w:rsidRDefault="00A34BB1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4F0667FF" w14:textId="37C4ADAC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kern w:val="0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零歧视的核心定义</w:t>
      </w:r>
    </w:p>
    <w:p w14:paraId="43D0751B" w14:textId="053AB0FC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零歧视（Zero Discrimination）</w:t>
      </w:r>
      <w:r w:rsidRPr="000641AC">
        <w:rPr>
          <w:rFonts w:eastAsiaTheme="majorEastAsia"/>
          <w:sz w:val="20"/>
          <w:szCs w:val="20"/>
        </w:rPr>
        <w:t>：在就业、住房、教育、医疗、公共服务、商业交易与司法系统中，任何人不得因</w:t>
      </w:r>
      <w:r w:rsidRPr="000641AC">
        <w:rPr>
          <w:rStyle w:val="Strong"/>
          <w:rFonts w:eastAsiaTheme="majorEastAsia"/>
          <w:sz w:val="20"/>
          <w:szCs w:val="20"/>
        </w:rPr>
        <w:t>族</w:t>
      </w:r>
      <w:r w:rsidR="00F340CA" w:rsidRPr="000641AC">
        <w:rPr>
          <w:rStyle w:val="Strong"/>
          <w:rFonts w:eastAsiaTheme="majorEastAsia"/>
          <w:sz w:val="20"/>
          <w:szCs w:val="20"/>
        </w:rPr>
        <w:t>裔</w:t>
      </w:r>
      <w:r w:rsidRPr="000641AC">
        <w:rPr>
          <w:rStyle w:val="Strong"/>
          <w:rFonts w:eastAsiaTheme="majorEastAsia"/>
          <w:sz w:val="20"/>
          <w:szCs w:val="20"/>
        </w:rPr>
        <w:t>、肤色、宗教信仰、性别、年龄、残障、婚姻、家庭状况、收入来源、财富与社会身份</w:t>
      </w:r>
      <w:r w:rsidRPr="000641AC">
        <w:rPr>
          <w:rFonts w:eastAsiaTheme="majorEastAsia"/>
          <w:sz w:val="20"/>
          <w:szCs w:val="20"/>
        </w:rPr>
        <w:t>等受到</w:t>
      </w:r>
      <w:r w:rsidR="00F340CA" w:rsidRPr="000641AC">
        <w:rPr>
          <w:rFonts w:eastAsiaTheme="majorEastAsia"/>
          <w:sz w:val="20"/>
          <w:szCs w:val="20"/>
        </w:rPr>
        <w:t>区别</w:t>
      </w:r>
      <w:r w:rsidRPr="000641AC">
        <w:rPr>
          <w:rFonts w:eastAsiaTheme="majorEastAsia"/>
          <w:sz w:val="20"/>
          <w:szCs w:val="20"/>
        </w:rPr>
        <w:t>对待；并通过可审计的制度设计，确保“形式中立”与“结果公平”同时成立。</w:t>
      </w:r>
    </w:p>
    <w:p w14:paraId="777D5DBA" w14:textId="134D768F" w:rsidR="002F6D10" w:rsidRPr="000641AC" w:rsidRDefault="002F6D10" w:rsidP="00F340CA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</w:p>
    <w:p w14:paraId="1F81AFBE" w14:textId="77777777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A. “决策端”完全种族中立（Race-blind Decisioning）</w:t>
      </w:r>
    </w:p>
    <w:p w14:paraId="4D3FD993" w14:textId="1DCA0E43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</w:t>
      </w:r>
      <w:r w:rsidR="00725093" w:rsidRPr="000641AC">
        <w:rPr>
          <w:rFonts w:eastAsiaTheme="majorEastAsia"/>
          <w:sz w:val="20"/>
          <w:szCs w:val="20"/>
        </w:rPr>
        <w:t>政府事务与</w:t>
      </w:r>
      <w:r w:rsidR="00A003D8" w:rsidRPr="000641AC">
        <w:rPr>
          <w:rFonts w:eastAsiaTheme="majorEastAsia"/>
          <w:sz w:val="20"/>
          <w:szCs w:val="20"/>
        </w:rPr>
        <w:t>社会</w:t>
      </w:r>
      <w:r w:rsidR="00725093" w:rsidRPr="000641AC">
        <w:rPr>
          <w:rFonts w:eastAsiaTheme="majorEastAsia"/>
          <w:sz w:val="20"/>
          <w:szCs w:val="20"/>
        </w:rPr>
        <w:t>统计、招聘、招生、录取、福利、法律案件、执法处置、司法裁量等不设立种族身份栏目</w:t>
      </w:r>
      <w:r w:rsidRPr="000641AC">
        <w:rPr>
          <w:rFonts w:eastAsiaTheme="majorEastAsia"/>
          <w:sz w:val="20"/>
          <w:szCs w:val="20"/>
        </w:rPr>
        <w:t>：</w:t>
      </w:r>
    </w:p>
    <w:p w14:paraId="258AB62B" w14:textId="60A9C48D" w:rsidR="002F6D10" w:rsidRPr="000641AC" w:rsidRDefault="002F6D10" w:rsidP="00004C9C">
      <w:pPr>
        <w:pStyle w:val="NormalWeb"/>
        <w:numPr>
          <w:ilvl w:val="0"/>
          <w:numId w:val="61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表格/系统默认不显示种族、宗教等敏感字段</w:t>
      </w:r>
    </w:p>
    <w:p w14:paraId="557B5A53" w14:textId="7AC7920A" w:rsidR="002F6D10" w:rsidRPr="000641AC" w:rsidRDefault="002F6D10" w:rsidP="00004C9C">
      <w:pPr>
        <w:pStyle w:val="NormalWeb"/>
        <w:numPr>
          <w:ilvl w:val="0"/>
          <w:numId w:val="61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禁止以任何受保护特征作为决定因素</w:t>
      </w:r>
    </w:p>
    <w:p w14:paraId="7844FFA9" w14:textId="77777777" w:rsidR="002F6D10" w:rsidRPr="000641AC" w:rsidRDefault="002F6D10" w:rsidP="00004C9C">
      <w:pPr>
        <w:pStyle w:val="NormalWeb"/>
        <w:numPr>
          <w:ilvl w:val="0"/>
          <w:numId w:val="61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强化“同案同办、同标同罚、同工同酬”的制度化流程</w:t>
      </w:r>
    </w:p>
    <w:p w14:paraId="0A10EA9D" w14:textId="5DA481B0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B. “审计端”保留差异监测（Disparity Audits）</w:t>
      </w:r>
    </w:p>
    <w:p w14:paraId="46053205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为证明“真的没有歧视”，需要：</w:t>
      </w:r>
    </w:p>
    <w:p w14:paraId="505CD15E" w14:textId="77777777" w:rsidR="002F6D10" w:rsidRPr="000641AC" w:rsidRDefault="002F6D10" w:rsidP="00004C9C">
      <w:pPr>
        <w:pStyle w:val="NormalWeb"/>
        <w:numPr>
          <w:ilvl w:val="0"/>
          <w:numId w:val="61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以自愿、保密、最小化原则收集敏感数据</w:t>
      </w:r>
    </w:p>
    <w:p w14:paraId="13D8DE0A" w14:textId="77777777" w:rsidR="002F6D10" w:rsidRPr="000641AC" w:rsidRDefault="002F6D10" w:rsidP="00004C9C">
      <w:pPr>
        <w:pStyle w:val="NormalWeb"/>
        <w:numPr>
          <w:ilvl w:val="0"/>
          <w:numId w:val="61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用于</w:t>
      </w:r>
      <w:r w:rsidRPr="000641AC">
        <w:rPr>
          <w:rStyle w:val="Strong"/>
          <w:rFonts w:eastAsiaTheme="majorEastAsia"/>
          <w:sz w:val="20"/>
          <w:szCs w:val="20"/>
        </w:rPr>
        <w:t>结果差异审计、偏差预警、执法取证与政策纠偏</w:t>
      </w:r>
    </w:p>
    <w:p w14:paraId="6C740818" w14:textId="33BDA22E" w:rsidR="00725093" w:rsidRPr="000641AC" w:rsidRDefault="002F6D10" w:rsidP="00B07EC6">
      <w:pPr>
        <w:pStyle w:val="NormalWeb"/>
        <w:numPr>
          <w:ilvl w:val="0"/>
          <w:numId w:val="619"/>
        </w:numPr>
        <w:adjustRightInd w:val="0"/>
        <w:snapToGrid w:val="0"/>
        <w:spacing w:before="0" w:beforeAutospacing="0" w:after="0" w:afterAutospacing="0"/>
        <w:rPr>
          <w:rStyle w:val="Strong"/>
          <w:rFonts w:eastAsiaTheme="majorEastAsia"/>
          <w:b w:val="0"/>
          <w:bCs w:val="0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决策人员看不到个人敏感信息</w:t>
      </w:r>
      <w:r w:rsidR="00725093" w:rsidRPr="000641AC">
        <w:rPr>
          <w:rFonts w:eastAsiaTheme="majorEastAsia"/>
          <w:sz w:val="20"/>
          <w:szCs w:val="20"/>
        </w:rPr>
        <w:t>，</w:t>
      </w:r>
      <w:r w:rsidRPr="000641AC">
        <w:rPr>
          <w:rStyle w:val="Strong"/>
          <w:rFonts w:eastAsiaTheme="majorEastAsia"/>
          <w:b w:val="0"/>
          <w:bCs w:val="0"/>
          <w:sz w:val="20"/>
          <w:szCs w:val="20"/>
        </w:rPr>
        <w:t>决策不看种族；监督</w:t>
      </w:r>
      <w:r w:rsidR="00725093" w:rsidRPr="000641AC">
        <w:rPr>
          <w:rStyle w:val="Strong"/>
          <w:rFonts w:eastAsiaTheme="majorEastAsia"/>
          <w:b w:val="0"/>
          <w:bCs w:val="0"/>
          <w:sz w:val="20"/>
          <w:szCs w:val="20"/>
        </w:rPr>
        <w:t>必要时可</w:t>
      </w:r>
      <w:r w:rsidRPr="000641AC">
        <w:rPr>
          <w:rStyle w:val="Strong"/>
          <w:rFonts w:eastAsiaTheme="majorEastAsia"/>
          <w:b w:val="0"/>
          <w:bCs w:val="0"/>
          <w:sz w:val="20"/>
          <w:szCs w:val="20"/>
        </w:rPr>
        <w:t>看数据。</w:t>
      </w:r>
    </w:p>
    <w:p w14:paraId="54C29762" w14:textId="241A362A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836626B" w14:textId="302AE572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零歧视的6大政策支柱</w:t>
      </w:r>
    </w:p>
    <w:p w14:paraId="696A7836" w14:textId="77777777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1) 全面反歧视法治与强执行</w:t>
      </w:r>
    </w:p>
    <w:p w14:paraId="3492AB8D" w14:textId="77777777" w:rsidR="002F6D10" w:rsidRPr="000641AC" w:rsidRDefault="002F6D10" w:rsidP="00004C9C">
      <w:pPr>
        <w:pStyle w:val="NormalWeb"/>
        <w:numPr>
          <w:ilvl w:val="0"/>
          <w:numId w:val="62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强化州/市层面的反歧视执法资源：投诉处理时限、证据标准、处罚上限、重复违法加重</w:t>
      </w:r>
    </w:p>
    <w:p w14:paraId="79CC0454" w14:textId="77777777" w:rsidR="002F6D10" w:rsidRPr="000641AC" w:rsidRDefault="002F6D10" w:rsidP="00004C9C">
      <w:pPr>
        <w:pStyle w:val="NormalWeb"/>
        <w:numPr>
          <w:ilvl w:val="0"/>
          <w:numId w:val="62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建立“快速救济通道”：就业解雇、住房拒租、公共服务拒绝等高风险案件优先处理</w:t>
      </w:r>
    </w:p>
    <w:p w14:paraId="22CF0EFE" w14:textId="77777777" w:rsidR="002F6D10" w:rsidRPr="000641AC" w:rsidRDefault="002F6D10" w:rsidP="00004C9C">
      <w:pPr>
        <w:pStyle w:val="NormalWeb"/>
        <w:numPr>
          <w:ilvl w:val="0"/>
          <w:numId w:val="62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对政府承包商设置“零歧视合</w:t>
      </w:r>
      <w:proofErr w:type="gramStart"/>
      <w:r w:rsidRPr="000641AC">
        <w:rPr>
          <w:rFonts w:eastAsiaTheme="majorEastAsia"/>
          <w:sz w:val="20"/>
          <w:szCs w:val="20"/>
        </w:rPr>
        <w:t>规</w:t>
      </w:r>
      <w:proofErr w:type="gramEnd"/>
      <w:r w:rsidRPr="000641AC">
        <w:rPr>
          <w:rFonts w:eastAsiaTheme="majorEastAsia"/>
          <w:sz w:val="20"/>
          <w:szCs w:val="20"/>
        </w:rPr>
        <w:t>条款”：违规即取消资格/追回资金</w:t>
      </w:r>
    </w:p>
    <w:p w14:paraId="7C7EDF24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（纽约现行体系已有基础，但“执行能力+速度+可见度”决定成败。）</w:t>
      </w:r>
    </w:p>
    <w:p w14:paraId="2A43631D" w14:textId="2F87D8D5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2) “去身份化决策”制度</w:t>
      </w:r>
    </w:p>
    <w:p w14:paraId="763E0CE6" w14:textId="77777777" w:rsidR="002F6D10" w:rsidRPr="000641AC" w:rsidRDefault="002F6D10" w:rsidP="00004C9C">
      <w:pPr>
        <w:pStyle w:val="NormalWeb"/>
        <w:numPr>
          <w:ilvl w:val="0"/>
          <w:numId w:val="62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政府与公共机构：</w:t>
      </w:r>
      <w:r w:rsidRPr="000641AC">
        <w:rPr>
          <w:rStyle w:val="Strong"/>
          <w:rFonts w:eastAsiaTheme="majorEastAsia"/>
          <w:sz w:val="20"/>
          <w:szCs w:val="20"/>
        </w:rPr>
        <w:t>办事流程匿名化/编号化</w:t>
      </w:r>
      <w:r w:rsidRPr="000641AC">
        <w:rPr>
          <w:rFonts w:eastAsiaTheme="majorEastAsia"/>
          <w:sz w:val="20"/>
          <w:szCs w:val="20"/>
        </w:rPr>
        <w:t>，减少窗口“主观歧视”空间</w:t>
      </w:r>
    </w:p>
    <w:p w14:paraId="4581CAB1" w14:textId="7CE5691F" w:rsidR="002F6D10" w:rsidRPr="000641AC" w:rsidRDefault="002F6D10" w:rsidP="00004C9C">
      <w:pPr>
        <w:pStyle w:val="NormalWeb"/>
        <w:numPr>
          <w:ilvl w:val="0"/>
          <w:numId w:val="62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招聘：推行“盲</w:t>
      </w:r>
      <w:r w:rsidR="009439BC" w:rsidRPr="000641AC">
        <w:rPr>
          <w:rFonts w:eastAsiaTheme="majorEastAsia"/>
          <w:sz w:val="20"/>
          <w:szCs w:val="20"/>
        </w:rPr>
        <w:t>身份</w:t>
      </w:r>
      <w:r w:rsidRPr="000641AC">
        <w:rPr>
          <w:rFonts w:eastAsiaTheme="majorEastAsia"/>
          <w:sz w:val="20"/>
          <w:szCs w:val="20"/>
        </w:rPr>
        <w:t>/结构化面试/统一评分表”</w:t>
      </w:r>
    </w:p>
    <w:p w14:paraId="1F49BAF3" w14:textId="77777777" w:rsidR="002F6D10" w:rsidRPr="000641AC" w:rsidRDefault="002F6D10" w:rsidP="00004C9C">
      <w:pPr>
        <w:pStyle w:val="NormalWeb"/>
        <w:numPr>
          <w:ilvl w:val="0"/>
          <w:numId w:val="62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招生与公共资源分配：用透明、可解释的规则，避免暗箱与关系网</w:t>
      </w:r>
    </w:p>
    <w:p w14:paraId="6A95BD2A" w14:textId="1B38FEB3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把歧视的“入口”从流程上堵住。</w:t>
      </w:r>
    </w:p>
    <w:p w14:paraId="0D86D9A4" w14:textId="77777777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3) 差异审计与公开透明</w:t>
      </w:r>
    </w:p>
    <w:p w14:paraId="095812D7" w14:textId="66F6AD7A" w:rsidR="002F6D10" w:rsidRPr="000641AC" w:rsidRDefault="002F6D10" w:rsidP="00004C9C">
      <w:pPr>
        <w:pStyle w:val="NormalWeb"/>
        <w:numPr>
          <w:ilvl w:val="0"/>
          <w:numId w:val="62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每年发布“公平指数报告”：就业、工资、晋升、教育机会、</w:t>
      </w:r>
      <w:r w:rsidR="009439BC" w:rsidRPr="000641AC">
        <w:rPr>
          <w:rFonts w:eastAsiaTheme="majorEastAsia"/>
          <w:sz w:val="20"/>
          <w:szCs w:val="20"/>
        </w:rPr>
        <w:t>福利</w:t>
      </w:r>
      <w:r w:rsidRPr="000641AC">
        <w:rPr>
          <w:rFonts w:eastAsiaTheme="majorEastAsia"/>
          <w:sz w:val="20"/>
          <w:szCs w:val="20"/>
        </w:rPr>
        <w:t>、投诉处理结果等</w:t>
      </w:r>
    </w:p>
    <w:p w14:paraId="12D786AB" w14:textId="77777777" w:rsidR="002F6D10" w:rsidRPr="000641AC" w:rsidRDefault="002F6D10" w:rsidP="00004C9C">
      <w:pPr>
        <w:pStyle w:val="NormalWeb"/>
        <w:numPr>
          <w:ilvl w:val="0"/>
          <w:numId w:val="62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对差异显著的机构/地区启动“纠偏计划”（预算、流程、培训、问责）</w:t>
      </w:r>
    </w:p>
    <w:p w14:paraId="71560950" w14:textId="7F31964D" w:rsidR="002F6D10" w:rsidRPr="000641AC" w:rsidRDefault="002F6D10" w:rsidP="00004C9C">
      <w:pPr>
        <w:pStyle w:val="NormalWeb"/>
        <w:numPr>
          <w:ilvl w:val="0"/>
          <w:numId w:val="62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建立</w:t>
      </w:r>
      <w:proofErr w:type="gramStart"/>
      <w:r w:rsidRPr="000641AC">
        <w:rPr>
          <w:rFonts w:eastAsiaTheme="majorEastAsia"/>
          <w:sz w:val="20"/>
          <w:szCs w:val="20"/>
        </w:rPr>
        <w:t>独立监督</w:t>
      </w:r>
      <w:proofErr w:type="gramEnd"/>
      <w:r w:rsidR="009439BC" w:rsidRPr="000641AC">
        <w:rPr>
          <w:rFonts w:eastAsiaTheme="majorEastAsia"/>
          <w:sz w:val="20"/>
          <w:szCs w:val="20"/>
        </w:rPr>
        <w:t>或监察</w:t>
      </w:r>
      <w:r w:rsidRPr="000641AC">
        <w:rPr>
          <w:rFonts w:eastAsiaTheme="majorEastAsia"/>
          <w:sz w:val="20"/>
          <w:szCs w:val="20"/>
        </w:rPr>
        <w:t>机构（Inspector General）进行抽查</w:t>
      </w:r>
    </w:p>
    <w:p w14:paraId="5E055DD1" w14:textId="51A9F199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4) 反歧视的“普惠型机会政策”</w:t>
      </w:r>
    </w:p>
    <w:p w14:paraId="06970738" w14:textId="40F8E485" w:rsidR="002F6D10" w:rsidRPr="000641AC" w:rsidRDefault="002F6D10" w:rsidP="00D025AE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“取消配额/平权”</w:t>
      </w:r>
      <w:r w:rsidR="00D025AE" w:rsidRPr="000641AC">
        <w:rPr>
          <w:rFonts w:eastAsiaTheme="majorEastAsia"/>
          <w:sz w:val="20"/>
          <w:szCs w:val="20"/>
        </w:rPr>
        <w:t>,</w:t>
      </w:r>
      <w:r w:rsidRPr="000641AC">
        <w:rPr>
          <w:rFonts w:eastAsiaTheme="majorEastAsia"/>
          <w:sz w:val="20"/>
          <w:szCs w:val="20"/>
        </w:rPr>
        <w:t>“我们都是纽约人”。</w:t>
      </w:r>
    </w:p>
    <w:p w14:paraId="6AFCA776" w14:textId="5E81180C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 xml:space="preserve">5) </w:t>
      </w:r>
      <w:r w:rsidR="009439BC" w:rsidRPr="000641AC">
        <w:rPr>
          <w:rFonts w:ascii="Times New Roman" w:hAnsi="Times New Roman" w:cs="Times New Roman"/>
          <w:sz w:val="20"/>
          <w:szCs w:val="20"/>
        </w:rPr>
        <w:t>福利</w:t>
      </w:r>
      <w:r w:rsidRPr="000641AC">
        <w:rPr>
          <w:rFonts w:ascii="Times New Roman" w:hAnsi="Times New Roman" w:cs="Times New Roman"/>
          <w:sz w:val="20"/>
          <w:szCs w:val="20"/>
        </w:rPr>
        <w:t>、就业、医疗三大领域的“歧视高发点治理”</w:t>
      </w:r>
    </w:p>
    <w:p w14:paraId="79B15BF1" w14:textId="3DC5ADD4" w:rsidR="002F6D10" w:rsidRPr="000641AC" w:rsidRDefault="009439BC" w:rsidP="00004C9C">
      <w:pPr>
        <w:pStyle w:val="NormalWeb"/>
        <w:numPr>
          <w:ilvl w:val="0"/>
          <w:numId w:val="62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福利</w:t>
      </w:r>
      <w:r w:rsidR="002F6D10" w:rsidRPr="000641AC">
        <w:rPr>
          <w:rFonts w:eastAsiaTheme="majorEastAsia"/>
          <w:sz w:val="20"/>
          <w:szCs w:val="20"/>
        </w:rPr>
        <w:t>：</w:t>
      </w:r>
      <w:r w:rsidRPr="000641AC">
        <w:rPr>
          <w:rFonts w:eastAsiaTheme="majorEastAsia"/>
          <w:sz w:val="20"/>
          <w:szCs w:val="20"/>
        </w:rPr>
        <w:t xml:space="preserve">不分种族、身份 </w:t>
      </w:r>
    </w:p>
    <w:p w14:paraId="242112FB" w14:textId="5154E9F1" w:rsidR="002F6D10" w:rsidRPr="000641AC" w:rsidRDefault="002F6D10" w:rsidP="00004C9C">
      <w:pPr>
        <w:pStyle w:val="NormalWeb"/>
        <w:numPr>
          <w:ilvl w:val="0"/>
          <w:numId w:val="62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就业：同工同酬</w:t>
      </w:r>
      <w:r w:rsidR="009439BC" w:rsidRPr="000641AC">
        <w:rPr>
          <w:rFonts w:eastAsiaTheme="majorEastAsia"/>
          <w:sz w:val="20"/>
          <w:szCs w:val="20"/>
        </w:rPr>
        <w:t>同机会</w:t>
      </w:r>
    </w:p>
    <w:p w14:paraId="23E1E65A" w14:textId="33976044" w:rsidR="002F6D10" w:rsidRPr="000641AC" w:rsidRDefault="002F6D10" w:rsidP="00004C9C">
      <w:pPr>
        <w:pStyle w:val="NormalWeb"/>
        <w:numPr>
          <w:ilvl w:val="0"/>
          <w:numId w:val="62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医疗：</w:t>
      </w:r>
      <w:r w:rsidR="009439BC" w:rsidRPr="000641AC">
        <w:rPr>
          <w:rFonts w:eastAsiaTheme="majorEastAsia"/>
          <w:sz w:val="20"/>
          <w:szCs w:val="20"/>
        </w:rPr>
        <w:t>人人平等</w:t>
      </w:r>
    </w:p>
    <w:p w14:paraId="2C4EC2E5" w14:textId="57903ECB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6) AI与算法公平</w:t>
      </w:r>
    </w:p>
    <w:p w14:paraId="64978782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越来越多的歧视将来自：</w:t>
      </w:r>
    </w:p>
    <w:p w14:paraId="24366889" w14:textId="77777777" w:rsidR="002F6D10" w:rsidRPr="000641AC" w:rsidRDefault="002F6D10" w:rsidP="00004C9C">
      <w:pPr>
        <w:pStyle w:val="NormalWeb"/>
        <w:numPr>
          <w:ilvl w:val="0"/>
          <w:numId w:val="62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招聘筛选算法</w:t>
      </w:r>
    </w:p>
    <w:p w14:paraId="56550F3C" w14:textId="77777777" w:rsidR="002F6D10" w:rsidRPr="000641AC" w:rsidRDefault="002F6D10" w:rsidP="00004C9C">
      <w:pPr>
        <w:pStyle w:val="NormalWeb"/>
        <w:numPr>
          <w:ilvl w:val="0"/>
          <w:numId w:val="62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信贷/保险评分</w:t>
      </w:r>
    </w:p>
    <w:p w14:paraId="183644DF" w14:textId="77777777" w:rsidR="002F6D10" w:rsidRPr="000641AC" w:rsidRDefault="002F6D10" w:rsidP="00004C9C">
      <w:pPr>
        <w:pStyle w:val="NormalWeb"/>
        <w:numPr>
          <w:ilvl w:val="0"/>
          <w:numId w:val="62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执法与风险评估模型</w:t>
      </w:r>
    </w:p>
    <w:p w14:paraId="7D76A21C" w14:textId="5B3A7296" w:rsidR="002F6D10" w:rsidRPr="000641AC" w:rsidRDefault="009439BC" w:rsidP="00004C9C">
      <w:pPr>
        <w:adjustRightInd w:val="0"/>
        <w:snapToGrid w:val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以人的现状为依据，不做历史记录的歧视</w:t>
      </w:r>
    </w:p>
    <w:p w14:paraId="68DA8BBC" w14:textId="77777777" w:rsidR="009439BC" w:rsidRPr="000641AC" w:rsidRDefault="009439BC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F1C9AF5" w14:textId="0A45E51C" w:rsidR="002F6D10" w:rsidRPr="000641AC" w:rsidRDefault="007C5C29" w:rsidP="007C5C2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总之，</w:t>
      </w:r>
      <w:r w:rsidR="002F6D10" w:rsidRPr="000641AC">
        <w:rPr>
          <w:rFonts w:eastAsiaTheme="majorEastAsia"/>
          <w:sz w:val="20"/>
          <w:szCs w:val="20"/>
        </w:rPr>
        <w:t>在招聘、招生、福利、执法与司法裁量等具体决策中，不把种族、宗教、性别</w:t>
      </w:r>
      <w:r w:rsidR="009439BC" w:rsidRPr="000641AC">
        <w:rPr>
          <w:rFonts w:eastAsiaTheme="majorEastAsia"/>
          <w:sz w:val="20"/>
          <w:szCs w:val="20"/>
        </w:rPr>
        <w:t>、历史记录</w:t>
      </w:r>
      <w:r w:rsidR="002F6D10" w:rsidRPr="000641AC">
        <w:rPr>
          <w:rFonts w:eastAsiaTheme="majorEastAsia"/>
          <w:sz w:val="20"/>
          <w:szCs w:val="20"/>
        </w:rPr>
        <w:t>等特征作为决定因素，</w:t>
      </w:r>
      <w:r w:rsidRPr="000641AC">
        <w:rPr>
          <w:rStyle w:val="Strong"/>
          <w:rFonts w:eastAsiaTheme="majorEastAsia"/>
          <w:b w:val="0"/>
          <w:bCs w:val="0"/>
          <w:sz w:val="20"/>
          <w:szCs w:val="20"/>
        </w:rPr>
        <w:t>不以身份划分纽约人，</w:t>
      </w:r>
      <w:r w:rsidR="002F6D10" w:rsidRPr="000641AC">
        <w:rPr>
          <w:rFonts w:eastAsiaTheme="majorEastAsia"/>
          <w:sz w:val="20"/>
          <w:szCs w:val="20"/>
        </w:rPr>
        <w:t>并</w:t>
      </w:r>
      <w:proofErr w:type="gramStart"/>
      <w:r w:rsidR="002F6D10" w:rsidRPr="000641AC">
        <w:rPr>
          <w:rFonts w:eastAsiaTheme="majorEastAsia"/>
          <w:sz w:val="20"/>
          <w:szCs w:val="20"/>
        </w:rPr>
        <w:t>通过盲化流程</w:t>
      </w:r>
      <w:proofErr w:type="gramEnd"/>
      <w:r w:rsidR="002F6D10" w:rsidRPr="000641AC">
        <w:rPr>
          <w:rFonts w:eastAsiaTheme="majorEastAsia"/>
          <w:sz w:val="20"/>
          <w:szCs w:val="20"/>
        </w:rPr>
        <w:t>和结构化评估确保同案同办；同时，为了严厉打击任何隐性歧视，政府将以自愿、保密、最小化原则收集统计数据，用于公平审计、偏差预警与执法取证，确保“形式中立”与“结果公平”同时成立。</w:t>
      </w:r>
      <w:r w:rsidRPr="000641AC">
        <w:rPr>
          <w:rStyle w:val="Strong"/>
          <w:rFonts w:eastAsiaTheme="majorEastAsia"/>
          <w:b w:val="0"/>
          <w:bCs w:val="0"/>
          <w:sz w:val="20"/>
          <w:szCs w:val="20"/>
        </w:rPr>
        <w:t>法律面前人人平等，机会面前人人公平。</w:t>
      </w:r>
    </w:p>
    <w:p w14:paraId="541F7E1C" w14:textId="77777777" w:rsidR="00A9478E" w:rsidRPr="000641AC" w:rsidRDefault="00A9478E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4044A4C9" w14:textId="7B9FC961" w:rsidR="00A9478E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A9478E" w:rsidRPr="000641AC">
        <w:rPr>
          <w:rFonts w:eastAsiaTheme="majorEastAsia"/>
          <w:b/>
          <w:bCs/>
          <w:color w:val="000000" w:themeColor="text1"/>
          <w:sz w:val="20"/>
          <w:szCs w:val="20"/>
        </w:rPr>
        <w:t>8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零租霸</w:t>
      </w:r>
    </w:p>
    <w:p w14:paraId="1AE652C0" w14:textId="2C9118F9" w:rsidR="00CF147B" w:rsidRPr="000641AC" w:rsidRDefault="00CF147B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零租</w:t>
      </w:r>
      <w:r w:rsidR="00A94264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霸：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着全民基本收入（UBI）的实施，无力支付租金的借口将不复存在。租户必须像其他消费一样，按时按质支付租金，从而保护住房行业以及住房供需平衡。</w:t>
      </w:r>
    </w:p>
    <w:p w14:paraId="35744926" w14:textId="77777777" w:rsidR="00CF147B" w:rsidRPr="000641AC" w:rsidRDefault="00CF147B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6DACD949" w14:textId="440DCA60" w:rsidR="00722D13" w:rsidRPr="000641AC" w:rsidRDefault="00722D1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kern w:val="0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零</w:t>
      </w:r>
      <w:r w:rsidR="002B4190" w:rsidRPr="000641AC">
        <w:rPr>
          <w:rFonts w:ascii="Times New Roman" w:hAnsi="Times New Roman" w:cs="Times New Roman"/>
          <w:sz w:val="20"/>
          <w:szCs w:val="20"/>
        </w:rPr>
        <w:t>租霸</w:t>
      </w:r>
      <w:r w:rsidRPr="000641AC">
        <w:rPr>
          <w:rFonts w:ascii="Times New Roman" w:hAnsi="Times New Roman" w:cs="Times New Roman"/>
          <w:sz w:val="20"/>
          <w:szCs w:val="20"/>
        </w:rPr>
        <w:t>、零拖欠（在UBI条件下恢复契约秩序）</w:t>
      </w:r>
    </w:p>
    <w:p w14:paraId="1B18C26D" w14:textId="77777777" w:rsidR="00722D13" w:rsidRPr="000641AC" w:rsidRDefault="00722D1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政策主张</w:t>
      </w:r>
    </w:p>
    <w:p w14:paraId="1FE7A1A5" w14:textId="507D9493" w:rsidR="00722D13" w:rsidRPr="000641AC" w:rsidRDefault="00722D1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在全民基本收入（UBI）实施后，</w:t>
      </w:r>
      <w:r w:rsidRPr="000641AC">
        <w:rPr>
          <w:rStyle w:val="Strong"/>
          <w:rFonts w:eastAsiaTheme="majorEastAsia"/>
          <w:sz w:val="20"/>
          <w:szCs w:val="20"/>
        </w:rPr>
        <w:t>“以贫困为由拖欠租金”将失去制度基础</w:t>
      </w:r>
      <w:r w:rsidRPr="000641AC">
        <w:rPr>
          <w:rFonts w:eastAsiaTheme="majorEastAsia"/>
          <w:sz w:val="20"/>
          <w:szCs w:val="20"/>
        </w:rPr>
        <w:t>。纽约州将建立一套明确、快速、公正、可执行的制度，使住房租赁回归正常商业与契约秩序：</w:t>
      </w:r>
    </w:p>
    <w:p w14:paraId="14310CD0" w14:textId="755AF9C9" w:rsidR="00722D13" w:rsidRPr="000641AC" w:rsidRDefault="00722D13" w:rsidP="00004C9C">
      <w:pPr>
        <w:pStyle w:val="NormalWeb"/>
        <w:numPr>
          <w:ilvl w:val="0"/>
          <w:numId w:val="62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租金必须按时</w:t>
      </w:r>
      <w:r w:rsidR="002B4190" w:rsidRPr="000641AC">
        <w:rPr>
          <w:rStyle w:val="Strong"/>
          <w:rFonts w:eastAsiaTheme="majorEastAsia"/>
          <w:sz w:val="20"/>
          <w:szCs w:val="20"/>
        </w:rPr>
        <w:t>按价</w:t>
      </w:r>
      <w:r w:rsidRPr="000641AC">
        <w:rPr>
          <w:rStyle w:val="Strong"/>
          <w:rFonts w:eastAsiaTheme="majorEastAsia"/>
          <w:sz w:val="20"/>
          <w:szCs w:val="20"/>
        </w:rPr>
        <w:t>支付</w:t>
      </w:r>
      <w:r w:rsidRPr="000641AC">
        <w:rPr>
          <w:rFonts w:eastAsiaTheme="majorEastAsia"/>
          <w:sz w:val="20"/>
          <w:szCs w:val="20"/>
        </w:rPr>
        <w:t>（像餐费、车费</w:t>
      </w:r>
      <w:r w:rsidR="002B4190" w:rsidRPr="000641AC">
        <w:rPr>
          <w:rFonts w:eastAsiaTheme="majorEastAsia"/>
          <w:sz w:val="20"/>
          <w:szCs w:val="20"/>
        </w:rPr>
        <w:t>、购费</w:t>
      </w:r>
      <w:r w:rsidRPr="000641AC">
        <w:rPr>
          <w:rFonts w:eastAsiaTheme="majorEastAsia"/>
          <w:sz w:val="20"/>
          <w:szCs w:val="20"/>
        </w:rPr>
        <w:t>一样属于基本消费的</w:t>
      </w:r>
      <w:r w:rsidR="002B4190" w:rsidRPr="000641AC">
        <w:rPr>
          <w:rFonts w:eastAsiaTheme="majorEastAsia"/>
          <w:sz w:val="20"/>
          <w:szCs w:val="20"/>
        </w:rPr>
        <w:t>社会</w:t>
      </w:r>
      <w:r w:rsidRPr="000641AC">
        <w:rPr>
          <w:rFonts w:eastAsiaTheme="majorEastAsia"/>
          <w:sz w:val="20"/>
          <w:szCs w:val="20"/>
        </w:rPr>
        <w:t>义务</w:t>
      </w:r>
      <w:r w:rsidR="002B4190" w:rsidRPr="000641AC">
        <w:rPr>
          <w:rFonts w:eastAsiaTheme="majorEastAsia"/>
          <w:sz w:val="20"/>
          <w:szCs w:val="20"/>
        </w:rPr>
        <w:t>与规则</w:t>
      </w:r>
      <w:r w:rsidRPr="000641AC">
        <w:rPr>
          <w:rFonts w:eastAsiaTheme="majorEastAsia"/>
          <w:sz w:val="20"/>
          <w:szCs w:val="20"/>
        </w:rPr>
        <w:t>）</w:t>
      </w:r>
    </w:p>
    <w:p w14:paraId="38C5412F" w14:textId="3DB29B2D" w:rsidR="00722D13" w:rsidRPr="000641AC" w:rsidRDefault="00722D13" w:rsidP="00004C9C">
      <w:pPr>
        <w:pStyle w:val="NormalWeb"/>
        <w:numPr>
          <w:ilvl w:val="0"/>
          <w:numId w:val="62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产权</w:t>
      </w:r>
      <w:r w:rsidR="002B4190" w:rsidRPr="000641AC">
        <w:rPr>
          <w:rStyle w:val="Strong"/>
          <w:rFonts w:eastAsiaTheme="majorEastAsia"/>
          <w:sz w:val="20"/>
          <w:szCs w:val="20"/>
        </w:rPr>
        <w:t>、</w:t>
      </w:r>
      <w:r w:rsidRPr="000641AC">
        <w:rPr>
          <w:rStyle w:val="Strong"/>
          <w:rFonts w:eastAsiaTheme="majorEastAsia"/>
          <w:sz w:val="20"/>
          <w:szCs w:val="20"/>
        </w:rPr>
        <w:t>合同</w:t>
      </w:r>
      <w:r w:rsidR="002B4190" w:rsidRPr="000641AC">
        <w:rPr>
          <w:rStyle w:val="Strong"/>
          <w:rFonts w:eastAsiaTheme="majorEastAsia"/>
          <w:sz w:val="20"/>
          <w:szCs w:val="20"/>
        </w:rPr>
        <w:t>与契约精神</w:t>
      </w:r>
      <w:r w:rsidRPr="000641AC">
        <w:rPr>
          <w:rStyle w:val="Strong"/>
          <w:rFonts w:eastAsiaTheme="majorEastAsia"/>
          <w:sz w:val="20"/>
          <w:szCs w:val="20"/>
        </w:rPr>
        <w:t>神圣不可侵犯</w:t>
      </w:r>
    </w:p>
    <w:p w14:paraId="026275B4" w14:textId="73B9362D" w:rsidR="00722D13" w:rsidRPr="000641AC" w:rsidRDefault="00722D13" w:rsidP="00004C9C">
      <w:pPr>
        <w:pStyle w:val="NormalWeb"/>
        <w:numPr>
          <w:ilvl w:val="0"/>
          <w:numId w:val="62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对恶意拖欠与“职业拖欠”零容忍</w:t>
      </w:r>
    </w:p>
    <w:p w14:paraId="37D6E36D" w14:textId="07F7E0E5" w:rsidR="00722D13" w:rsidRPr="000641AC" w:rsidRDefault="00722D1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9DF9B1F" w14:textId="77777777" w:rsidR="00722D13" w:rsidRPr="000641AC" w:rsidRDefault="00722D1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为什么这是“结构性目标”而非口号</w:t>
      </w:r>
    </w:p>
    <w:p w14:paraId="224EDBE4" w14:textId="77777777" w:rsidR="00722D13" w:rsidRPr="000641AC" w:rsidRDefault="00722D1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纽约州人口约 </w:t>
      </w:r>
      <w:r w:rsidRPr="000641AC">
        <w:rPr>
          <w:rStyle w:val="Strong"/>
          <w:rFonts w:eastAsiaTheme="majorEastAsia"/>
          <w:sz w:val="20"/>
          <w:szCs w:val="20"/>
        </w:rPr>
        <w:t>20,002,427（2025年7月1日估计）</w:t>
      </w:r>
      <w:r w:rsidRPr="000641AC">
        <w:rPr>
          <w:rFonts w:eastAsiaTheme="majorEastAsia"/>
          <w:sz w:val="20"/>
          <w:szCs w:val="20"/>
        </w:rPr>
        <w:t>。</w:t>
      </w:r>
      <w:r w:rsidRPr="000641AC">
        <w:rPr>
          <w:rFonts w:eastAsiaTheme="majorEastAsia"/>
          <w:sz w:val="20"/>
          <w:szCs w:val="20"/>
        </w:rPr>
        <w:br/>
        <w:t>住房结构上，纽约州</w:t>
      </w:r>
      <w:r w:rsidRPr="000641AC">
        <w:rPr>
          <w:rStyle w:val="Strong"/>
          <w:rFonts w:eastAsiaTheme="majorEastAsia"/>
          <w:sz w:val="20"/>
          <w:szCs w:val="20"/>
        </w:rPr>
        <w:t>自有住房率约54.3%（2020–2024）</w:t>
      </w:r>
      <w:r w:rsidRPr="000641AC">
        <w:rPr>
          <w:rFonts w:eastAsiaTheme="majorEastAsia"/>
          <w:sz w:val="20"/>
          <w:szCs w:val="20"/>
        </w:rPr>
        <w:t>，意味着</w:t>
      </w:r>
      <w:r w:rsidRPr="000641AC">
        <w:rPr>
          <w:rStyle w:val="Strong"/>
          <w:rFonts w:eastAsiaTheme="majorEastAsia"/>
          <w:sz w:val="20"/>
          <w:szCs w:val="20"/>
        </w:rPr>
        <w:t>租住占比约45.7%</w:t>
      </w:r>
      <w:r w:rsidRPr="000641AC">
        <w:rPr>
          <w:rFonts w:eastAsiaTheme="majorEastAsia"/>
          <w:sz w:val="20"/>
          <w:szCs w:val="20"/>
        </w:rPr>
        <w:t>。</w:t>
      </w:r>
      <w:r w:rsidRPr="000641AC">
        <w:rPr>
          <w:rFonts w:eastAsiaTheme="majorEastAsia"/>
          <w:sz w:val="20"/>
          <w:szCs w:val="20"/>
        </w:rPr>
        <w:br/>
        <w:t>也就是说，纽约是一个典型的“高租赁社会”，租金秩序本身就是社会秩序的一部分。</w:t>
      </w:r>
    </w:p>
    <w:p w14:paraId="46567552" w14:textId="77777777" w:rsidR="00722D13" w:rsidRPr="000641AC" w:rsidRDefault="00722D1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并且，疫情后政府曾用巨额公共资金“填补租金欠款”：</w:t>
      </w:r>
    </w:p>
    <w:p w14:paraId="7DDFAD2B" w14:textId="77777777" w:rsidR="00722D13" w:rsidRPr="000641AC" w:rsidRDefault="00722D13" w:rsidP="00004C9C">
      <w:pPr>
        <w:pStyle w:val="NormalWeb"/>
        <w:numPr>
          <w:ilvl w:val="0"/>
          <w:numId w:val="62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 ERAP（房租欠款与预付房租）截至 2024-10-28 的</w:t>
      </w:r>
      <w:r w:rsidRPr="000641AC">
        <w:rPr>
          <w:rStyle w:val="Strong"/>
          <w:rFonts w:eastAsiaTheme="majorEastAsia"/>
          <w:sz w:val="20"/>
          <w:szCs w:val="20"/>
        </w:rPr>
        <w:t>支付金额约 35.2亿美元</w:t>
      </w:r>
      <w:r w:rsidRPr="000641AC">
        <w:rPr>
          <w:rFonts w:eastAsiaTheme="majorEastAsia"/>
          <w:sz w:val="20"/>
          <w:szCs w:val="20"/>
        </w:rPr>
        <w:t xml:space="preserve">；另有公用事业欠款支付约 </w:t>
      </w:r>
      <w:r w:rsidRPr="000641AC">
        <w:rPr>
          <w:rStyle w:val="Strong"/>
          <w:rFonts w:eastAsiaTheme="majorEastAsia"/>
          <w:sz w:val="20"/>
          <w:szCs w:val="20"/>
        </w:rPr>
        <w:t>1.47亿美元</w:t>
      </w:r>
      <w:r w:rsidRPr="000641AC">
        <w:rPr>
          <w:rFonts w:eastAsiaTheme="majorEastAsia"/>
          <w:sz w:val="20"/>
          <w:szCs w:val="20"/>
        </w:rPr>
        <w:t>。</w:t>
      </w:r>
    </w:p>
    <w:p w14:paraId="0903376C" w14:textId="5ADCC2BF" w:rsidR="00722D13" w:rsidRPr="000641AC" w:rsidRDefault="00722D1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这说明：</w:t>
      </w:r>
      <w:r w:rsidRPr="000641AC">
        <w:rPr>
          <w:rStyle w:val="Strong"/>
          <w:rFonts w:eastAsiaTheme="majorEastAsia"/>
          <w:sz w:val="20"/>
          <w:szCs w:val="20"/>
        </w:rPr>
        <w:t>拖欠不是小问题</w:t>
      </w:r>
      <w:r w:rsidRPr="000641AC">
        <w:rPr>
          <w:rFonts w:eastAsiaTheme="majorEastAsia"/>
          <w:sz w:val="20"/>
          <w:szCs w:val="20"/>
        </w:rPr>
        <w:t>，它会被转化为公共财政压力、房东现金流断裂、住房供应下降与租金上</w:t>
      </w:r>
      <w:r w:rsidR="002B4190" w:rsidRPr="000641AC">
        <w:rPr>
          <w:rFonts w:eastAsiaTheme="majorEastAsia"/>
          <w:sz w:val="20"/>
          <w:szCs w:val="20"/>
        </w:rPr>
        <w:t>涨</w:t>
      </w:r>
      <w:r w:rsidRPr="000641AC">
        <w:rPr>
          <w:rFonts w:eastAsiaTheme="majorEastAsia"/>
          <w:sz w:val="20"/>
          <w:szCs w:val="20"/>
        </w:rPr>
        <w:t>。</w:t>
      </w:r>
    </w:p>
    <w:p w14:paraId="26456564" w14:textId="6227EE81" w:rsidR="00722D13" w:rsidRPr="000641AC" w:rsidRDefault="00722D1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F4F7D93" w14:textId="77777777" w:rsidR="00722D13" w:rsidRPr="000641AC" w:rsidRDefault="00722D1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核心原则：UBI保障生存，但不取消契约义务</w:t>
      </w:r>
    </w:p>
    <w:p w14:paraId="37915ED9" w14:textId="77777777" w:rsidR="00722D13" w:rsidRPr="000641AC" w:rsidRDefault="00722D1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1）UBI的功能边界</w:t>
      </w:r>
    </w:p>
    <w:p w14:paraId="5EF07AA1" w14:textId="4925ACAF" w:rsidR="00722D13" w:rsidRPr="000641AC" w:rsidRDefault="00722D13" w:rsidP="00004C9C">
      <w:pPr>
        <w:pStyle w:val="NormalWeb"/>
        <w:numPr>
          <w:ilvl w:val="0"/>
          <w:numId w:val="6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UBI让每个人都有基本现金流，</w:t>
      </w:r>
      <w:r w:rsidR="002B4190" w:rsidRPr="000641AC">
        <w:rPr>
          <w:rStyle w:val="Strong"/>
          <w:rFonts w:eastAsiaTheme="majorEastAsia"/>
          <w:sz w:val="20"/>
          <w:szCs w:val="20"/>
        </w:rPr>
        <w:t>消除</w:t>
      </w:r>
      <w:r w:rsidRPr="000641AC">
        <w:rPr>
          <w:rStyle w:val="Strong"/>
          <w:rFonts w:eastAsiaTheme="majorEastAsia"/>
          <w:sz w:val="20"/>
          <w:szCs w:val="20"/>
        </w:rPr>
        <w:t>“付不起租”</w:t>
      </w:r>
      <w:r w:rsidR="002B4190" w:rsidRPr="000641AC">
        <w:rPr>
          <w:rStyle w:val="Strong"/>
          <w:rFonts w:eastAsiaTheme="majorEastAsia"/>
          <w:sz w:val="20"/>
          <w:szCs w:val="20"/>
        </w:rPr>
        <w:t>的资金困惑</w:t>
      </w:r>
    </w:p>
    <w:p w14:paraId="12184693" w14:textId="44E90716" w:rsidR="00722D13" w:rsidRPr="000641AC" w:rsidRDefault="00722D13" w:rsidP="00004C9C">
      <w:pPr>
        <w:pStyle w:val="NormalWeb"/>
        <w:numPr>
          <w:ilvl w:val="0"/>
          <w:numId w:val="6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租金 = 使用权价格</w:t>
      </w:r>
      <w:r w:rsidRPr="000641AC">
        <w:rPr>
          <w:rFonts w:eastAsiaTheme="majorEastAsia"/>
          <w:sz w:val="20"/>
          <w:szCs w:val="20"/>
        </w:rPr>
        <w:t>；不付即构成对他人财产与合同的侵害</w:t>
      </w:r>
    </w:p>
    <w:p w14:paraId="334231B5" w14:textId="77777777" w:rsidR="006048BF" w:rsidRPr="000641AC" w:rsidRDefault="006048BF" w:rsidP="006048BF">
      <w:pPr>
        <w:pStyle w:val="NormalWeb"/>
        <w:numPr>
          <w:ilvl w:val="0"/>
          <w:numId w:val="6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UBI为消除“免租金许可”提供了经济底线，为“占用他人私产财产、消费不付钱”去除了经济理由</w:t>
      </w:r>
    </w:p>
    <w:p w14:paraId="485837CA" w14:textId="057D71CB" w:rsidR="00722D13" w:rsidRPr="000641AC" w:rsidRDefault="00722D1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2）“零拖欠”的精准定义</w:t>
      </w:r>
    </w:p>
    <w:p w14:paraId="7B6117AC" w14:textId="1B52B7BC" w:rsidR="00722D13" w:rsidRPr="000641AC" w:rsidRDefault="00722D1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在美国/纽约现实中，“绝对零拖欠”不现实（任何社会都会有短期失误、银行延迟、医疗突发）。更可执行的是：</w:t>
      </w:r>
    </w:p>
    <w:p w14:paraId="56D612C6" w14:textId="7F908B75" w:rsidR="00722D13" w:rsidRPr="000641AC" w:rsidRDefault="006048BF" w:rsidP="00004C9C">
      <w:pPr>
        <w:pStyle w:val="NormalWeb"/>
        <w:numPr>
          <w:ilvl w:val="0"/>
          <w:numId w:val="6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租房押金行使租金缓冲的功能,在遇到特殊的付</w:t>
      </w:r>
      <w:proofErr w:type="gramStart"/>
      <w:r w:rsidRPr="000641AC">
        <w:rPr>
          <w:rStyle w:val="Strong"/>
          <w:rFonts w:eastAsiaTheme="majorEastAsia"/>
          <w:sz w:val="20"/>
          <w:szCs w:val="20"/>
        </w:rPr>
        <w:t>租困难</w:t>
      </w:r>
      <w:proofErr w:type="gramEnd"/>
      <w:r w:rsidRPr="000641AC">
        <w:rPr>
          <w:rStyle w:val="Strong"/>
          <w:rFonts w:eastAsiaTheme="majorEastAsia"/>
          <w:sz w:val="20"/>
          <w:szCs w:val="20"/>
        </w:rPr>
        <w:t>时，押金作为付租，让租客有时间度过困难。押金不设上限，保证房东房客共同安全和利益，</w:t>
      </w:r>
      <w:r w:rsidR="00722D13" w:rsidRPr="000641AC">
        <w:rPr>
          <w:rFonts w:eastAsiaTheme="majorEastAsia"/>
          <w:sz w:val="20"/>
          <w:szCs w:val="20"/>
        </w:rPr>
        <w:t>把“连续拖欠、反复拖欠、恶意拖欠”压到零</w:t>
      </w:r>
    </w:p>
    <w:p w14:paraId="6D9B2858" w14:textId="0F6C3505" w:rsidR="00722D13" w:rsidRPr="000641AC" w:rsidRDefault="00722D13" w:rsidP="00004C9C">
      <w:pPr>
        <w:pStyle w:val="NormalWeb"/>
        <w:numPr>
          <w:ilvl w:val="0"/>
          <w:numId w:val="6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proofErr w:type="gramStart"/>
      <w:r w:rsidRPr="000641AC">
        <w:rPr>
          <w:rStyle w:val="Strong"/>
          <w:rFonts w:eastAsiaTheme="majorEastAsia"/>
          <w:sz w:val="20"/>
          <w:szCs w:val="20"/>
        </w:rPr>
        <w:t>零制度</w:t>
      </w:r>
      <w:proofErr w:type="gramEnd"/>
      <w:r w:rsidRPr="000641AC">
        <w:rPr>
          <w:rStyle w:val="Strong"/>
          <w:rFonts w:eastAsiaTheme="majorEastAsia"/>
          <w:sz w:val="20"/>
          <w:szCs w:val="20"/>
        </w:rPr>
        <w:t>纵容</w:t>
      </w:r>
      <w:r w:rsidRPr="000641AC">
        <w:rPr>
          <w:rFonts w:eastAsiaTheme="majorEastAsia"/>
          <w:sz w:val="20"/>
          <w:szCs w:val="20"/>
        </w:rPr>
        <w:t>：不再让拖欠成为可套利的制度漏洞</w:t>
      </w:r>
    </w:p>
    <w:p w14:paraId="74679FD1" w14:textId="77777777" w:rsidR="00722D13" w:rsidRPr="000641AC" w:rsidRDefault="00722D13" w:rsidP="00004C9C">
      <w:pPr>
        <w:pStyle w:val="NormalWeb"/>
        <w:numPr>
          <w:ilvl w:val="0"/>
          <w:numId w:val="6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零租金欺凌</w:t>
      </w:r>
      <w:r w:rsidRPr="000641AC">
        <w:rPr>
          <w:rFonts w:eastAsiaTheme="majorEastAsia"/>
          <w:sz w:val="20"/>
          <w:szCs w:val="20"/>
        </w:rPr>
        <w:t>：不允许任何一方利用制度优势进行敲诈、拖延或报复</w:t>
      </w:r>
    </w:p>
    <w:p w14:paraId="466B0BD6" w14:textId="453ACD65" w:rsidR="00722D13" w:rsidRPr="000641AC" w:rsidRDefault="00722D1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3B1F4C6" w14:textId="77777777" w:rsidR="00722D13" w:rsidRPr="000641AC" w:rsidRDefault="00722D1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制度设计：三条线同时推进</w:t>
      </w:r>
    </w:p>
    <w:p w14:paraId="2D081637" w14:textId="7BE66797" w:rsidR="00722D13" w:rsidRPr="000641AC" w:rsidRDefault="00722D1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A. 预防线：让“按时</w:t>
      </w:r>
      <w:r w:rsidR="006048BF" w:rsidRPr="000641AC">
        <w:rPr>
          <w:rFonts w:ascii="Times New Roman" w:hAnsi="Times New Roman" w:cs="Times New Roman"/>
          <w:sz w:val="20"/>
          <w:szCs w:val="20"/>
        </w:rPr>
        <w:t>按价</w:t>
      </w:r>
      <w:r w:rsidRPr="000641AC">
        <w:rPr>
          <w:rFonts w:ascii="Times New Roman" w:hAnsi="Times New Roman" w:cs="Times New Roman"/>
          <w:sz w:val="20"/>
          <w:szCs w:val="20"/>
        </w:rPr>
        <w:t>支付”变成默认</w:t>
      </w:r>
    </w:p>
    <w:p w14:paraId="2A48FDFE" w14:textId="77777777" w:rsidR="00722D13" w:rsidRPr="000641AC" w:rsidRDefault="00722D13" w:rsidP="00004C9C">
      <w:pPr>
        <w:pStyle w:val="NormalWeb"/>
        <w:numPr>
          <w:ilvl w:val="0"/>
          <w:numId w:val="63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默认自动支付（Opt-out）</w:t>
      </w:r>
    </w:p>
    <w:p w14:paraId="4D44D416" w14:textId="2725818B" w:rsidR="00722D13" w:rsidRPr="000641AC" w:rsidRDefault="006048BF" w:rsidP="00004C9C">
      <w:pPr>
        <w:pStyle w:val="NormalWeb"/>
        <w:numPr>
          <w:ilvl w:val="0"/>
          <w:numId w:val="6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鼓励</w:t>
      </w:r>
      <w:r w:rsidR="00722D13" w:rsidRPr="000641AC">
        <w:rPr>
          <w:rFonts w:eastAsiaTheme="majorEastAsia"/>
          <w:sz w:val="20"/>
          <w:szCs w:val="20"/>
        </w:rPr>
        <w:t>统一“租金支付账户/数字钱包”，UBI到账后可自动划转租金</w:t>
      </w:r>
    </w:p>
    <w:p w14:paraId="64892F86" w14:textId="77777777" w:rsidR="00722D13" w:rsidRPr="000641AC" w:rsidRDefault="00722D13" w:rsidP="00004C9C">
      <w:pPr>
        <w:pStyle w:val="NormalWeb"/>
        <w:numPr>
          <w:ilvl w:val="0"/>
          <w:numId w:val="6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租户可选择退出，但默认机制降低“忘记/拖延/现金流管理失败”</w:t>
      </w:r>
    </w:p>
    <w:p w14:paraId="7DF11838" w14:textId="77777777" w:rsidR="00722D13" w:rsidRPr="000641AC" w:rsidRDefault="00722D13" w:rsidP="00004C9C">
      <w:pPr>
        <w:pStyle w:val="NormalWeb"/>
        <w:numPr>
          <w:ilvl w:val="0"/>
          <w:numId w:val="63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租金透明与合同标准化</w:t>
      </w:r>
    </w:p>
    <w:p w14:paraId="253B15CE" w14:textId="77777777" w:rsidR="00722D13" w:rsidRPr="000641AC" w:rsidRDefault="00722D13" w:rsidP="00004C9C">
      <w:pPr>
        <w:pStyle w:val="NormalWeb"/>
        <w:numPr>
          <w:ilvl w:val="0"/>
          <w:numId w:val="63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标准租赁条款：租金金额、支付日、滞纳规则、维修义务、争议处理、通知方式一页写清</w:t>
      </w:r>
    </w:p>
    <w:p w14:paraId="66C0443E" w14:textId="6B546CEF" w:rsidR="00722D13" w:rsidRPr="000641AC" w:rsidRDefault="00722D13" w:rsidP="00004C9C">
      <w:pPr>
        <w:pStyle w:val="NormalWeb"/>
        <w:numPr>
          <w:ilvl w:val="0"/>
          <w:numId w:val="63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让</w:t>
      </w:r>
      <w:r w:rsidR="006048BF" w:rsidRPr="000641AC">
        <w:rPr>
          <w:rFonts w:eastAsiaTheme="majorEastAsia"/>
          <w:sz w:val="20"/>
          <w:szCs w:val="20"/>
        </w:rPr>
        <w:t>租约</w:t>
      </w:r>
      <w:r w:rsidRPr="000641AC">
        <w:rPr>
          <w:rFonts w:eastAsiaTheme="majorEastAsia"/>
          <w:sz w:val="20"/>
          <w:szCs w:val="20"/>
        </w:rPr>
        <w:t>合同更像“</w:t>
      </w:r>
      <w:r w:rsidR="006048BF" w:rsidRPr="000641AC">
        <w:rPr>
          <w:rFonts w:eastAsiaTheme="majorEastAsia"/>
          <w:sz w:val="20"/>
          <w:szCs w:val="20"/>
        </w:rPr>
        <w:t>经济活动</w:t>
      </w:r>
      <w:r w:rsidRPr="000641AC">
        <w:rPr>
          <w:rFonts w:eastAsiaTheme="majorEastAsia"/>
          <w:sz w:val="20"/>
          <w:szCs w:val="20"/>
        </w:rPr>
        <w:t>说明书”：减少模糊地带</w:t>
      </w:r>
    </w:p>
    <w:p w14:paraId="7906F881" w14:textId="77777777" w:rsidR="00722D13" w:rsidRPr="000641AC" w:rsidRDefault="00722D13" w:rsidP="00004C9C">
      <w:pPr>
        <w:pStyle w:val="NormalWeb"/>
        <w:numPr>
          <w:ilvl w:val="0"/>
          <w:numId w:val="6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“短期桥接”而不是“长期免付”</w:t>
      </w:r>
    </w:p>
    <w:p w14:paraId="12751D79" w14:textId="77777777" w:rsidR="00A954D7" w:rsidRPr="000641AC" w:rsidRDefault="00722D13" w:rsidP="00004C9C">
      <w:pPr>
        <w:pStyle w:val="NormalWeb"/>
        <w:numPr>
          <w:ilvl w:val="0"/>
          <w:numId w:val="6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对突发事件（住院、身份盗用、系统错误）</w:t>
      </w:r>
      <w:r w:rsidR="006048BF" w:rsidRPr="000641AC">
        <w:rPr>
          <w:rFonts w:eastAsiaTheme="majorEastAsia"/>
          <w:sz w:val="20"/>
          <w:szCs w:val="20"/>
        </w:rPr>
        <w:t>用押金付租</w:t>
      </w:r>
      <w:r w:rsidR="00A954D7" w:rsidRPr="000641AC">
        <w:rPr>
          <w:rFonts w:eastAsiaTheme="majorEastAsia"/>
          <w:sz w:val="20"/>
          <w:szCs w:val="20"/>
        </w:rPr>
        <w:t>，问题解决后补回押金。</w:t>
      </w:r>
    </w:p>
    <w:p w14:paraId="1B7861FB" w14:textId="06FE55CA" w:rsidR="00722D13" w:rsidRPr="000641AC" w:rsidRDefault="00A954D7" w:rsidP="00004C9C">
      <w:pPr>
        <w:pStyle w:val="NormalWeb"/>
        <w:numPr>
          <w:ilvl w:val="0"/>
          <w:numId w:val="6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在使用押金时即寻找解决办法，比如合理使用UBI资金或其它资金来源，押金用完后还不能付租时，即刻搬出。</w:t>
      </w:r>
    </w:p>
    <w:p w14:paraId="74538A0F" w14:textId="59F470DB" w:rsidR="00722D13" w:rsidRPr="000641AC" w:rsidRDefault="00A954D7" w:rsidP="00004C9C">
      <w:pPr>
        <w:pStyle w:val="NormalWeb"/>
        <w:numPr>
          <w:ilvl w:val="0"/>
          <w:numId w:val="6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让租房付</w:t>
      </w:r>
      <w:proofErr w:type="gramStart"/>
      <w:r w:rsidRPr="000641AC">
        <w:rPr>
          <w:rFonts w:eastAsiaTheme="majorEastAsia"/>
          <w:sz w:val="20"/>
          <w:szCs w:val="20"/>
        </w:rPr>
        <w:t>租回归</w:t>
      </w:r>
      <w:proofErr w:type="gramEnd"/>
      <w:r w:rsidRPr="000641AC">
        <w:rPr>
          <w:rFonts w:eastAsiaTheme="majorEastAsia"/>
          <w:sz w:val="20"/>
          <w:szCs w:val="20"/>
        </w:rPr>
        <w:t>正常的消费付费社会性质</w:t>
      </w:r>
    </w:p>
    <w:p w14:paraId="43E46446" w14:textId="119A6CEF" w:rsidR="00722D13" w:rsidRPr="000641AC" w:rsidRDefault="00722D1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BE7B0F7" w14:textId="6C51CB76" w:rsidR="00722D13" w:rsidRPr="000641AC" w:rsidRDefault="00722D1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B. 执行线：快速、公正、确定的违约后果</w:t>
      </w:r>
    </w:p>
    <w:p w14:paraId="36E7CFA0" w14:textId="66FEA016" w:rsidR="00722D13" w:rsidRPr="000641AC" w:rsidRDefault="00722D1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取消房屋法庭</w:t>
      </w:r>
      <w:r w:rsidR="00A954D7" w:rsidRPr="000641AC">
        <w:rPr>
          <w:rFonts w:eastAsiaTheme="majorEastAsia"/>
          <w:sz w:val="20"/>
          <w:szCs w:val="20"/>
        </w:rPr>
        <w:t>，让</w:t>
      </w:r>
      <w:proofErr w:type="gramStart"/>
      <w:r w:rsidR="00A954D7" w:rsidRPr="000641AC">
        <w:rPr>
          <w:rFonts w:eastAsiaTheme="majorEastAsia"/>
          <w:sz w:val="20"/>
          <w:szCs w:val="20"/>
        </w:rPr>
        <w:t>租房交</w:t>
      </w:r>
      <w:proofErr w:type="gramEnd"/>
      <w:r w:rsidR="00CC6D1D" w:rsidRPr="000641AC">
        <w:rPr>
          <w:rFonts w:eastAsiaTheme="majorEastAsia"/>
          <w:sz w:val="20"/>
          <w:szCs w:val="20"/>
        </w:rPr>
        <w:t>房</w:t>
      </w:r>
      <w:r w:rsidR="00A954D7" w:rsidRPr="000641AC">
        <w:rPr>
          <w:rFonts w:eastAsiaTheme="majorEastAsia"/>
          <w:sz w:val="20"/>
          <w:szCs w:val="20"/>
        </w:rPr>
        <w:t>租</w:t>
      </w:r>
      <w:r w:rsidR="00CC6D1D" w:rsidRPr="000641AC">
        <w:rPr>
          <w:rFonts w:eastAsiaTheme="majorEastAsia"/>
          <w:sz w:val="20"/>
          <w:szCs w:val="20"/>
        </w:rPr>
        <w:t>的问题</w:t>
      </w:r>
      <w:r w:rsidR="00A954D7" w:rsidRPr="000641AC">
        <w:rPr>
          <w:rFonts w:eastAsiaTheme="majorEastAsia"/>
          <w:sz w:val="20"/>
          <w:szCs w:val="20"/>
        </w:rPr>
        <w:t>回归</w:t>
      </w:r>
      <w:r w:rsidR="00CC6D1D" w:rsidRPr="000641AC">
        <w:rPr>
          <w:rFonts w:eastAsiaTheme="majorEastAsia"/>
          <w:sz w:val="20"/>
          <w:szCs w:val="20"/>
        </w:rPr>
        <w:t>正常的消费付钱，比如</w:t>
      </w:r>
      <w:r w:rsidR="00A954D7" w:rsidRPr="000641AC">
        <w:rPr>
          <w:rFonts w:eastAsiaTheme="majorEastAsia"/>
          <w:sz w:val="20"/>
          <w:szCs w:val="20"/>
        </w:rPr>
        <w:t>吃</w:t>
      </w:r>
      <w:r w:rsidR="00CC6D1D" w:rsidRPr="000641AC">
        <w:rPr>
          <w:rFonts w:eastAsiaTheme="majorEastAsia"/>
          <w:sz w:val="20"/>
          <w:szCs w:val="20"/>
        </w:rPr>
        <w:t>饭</w:t>
      </w:r>
      <w:r w:rsidR="00A954D7" w:rsidRPr="000641AC">
        <w:rPr>
          <w:rFonts w:eastAsiaTheme="majorEastAsia"/>
          <w:sz w:val="20"/>
          <w:szCs w:val="20"/>
        </w:rPr>
        <w:t>付</w:t>
      </w:r>
      <w:r w:rsidR="00CC6D1D" w:rsidRPr="000641AC">
        <w:rPr>
          <w:rFonts w:eastAsiaTheme="majorEastAsia"/>
          <w:sz w:val="20"/>
          <w:szCs w:val="20"/>
        </w:rPr>
        <w:t>饭钱</w:t>
      </w:r>
      <w:r w:rsidR="00A954D7" w:rsidRPr="000641AC">
        <w:rPr>
          <w:rFonts w:eastAsiaTheme="majorEastAsia"/>
          <w:sz w:val="20"/>
          <w:szCs w:val="20"/>
        </w:rPr>
        <w:t>、坐车乘机</w:t>
      </w:r>
      <w:r w:rsidR="00CC6D1D" w:rsidRPr="000641AC">
        <w:rPr>
          <w:rFonts w:eastAsiaTheme="majorEastAsia"/>
          <w:sz w:val="20"/>
          <w:szCs w:val="20"/>
        </w:rPr>
        <w:t>付票钱、购物付</w:t>
      </w:r>
      <w:proofErr w:type="gramStart"/>
      <w:r w:rsidR="00CC6D1D" w:rsidRPr="000641AC">
        <w:rPr>
          <w:rFonts w:eastAsiaTheme="majorEastAsia"/>
          <w:sz w:val="20"/>
          <w:szCs w:val="20"/>
        </w:rPr>
        <w:t>付</w:t>
      </w:r>
      <w:proofErr w:type="gramEnd"/>
      <w:r w:rsidR="00CC6D1D" w:rsidRPr="000641AC">
        <w:rPr>
          <w:rFonts w:eastAsiaTheme="majorEastAsia"/>
          <w:sz w:val="20"/>
          <w:szCs w:val="20"/>
        </w:rPr>
        <w:t>物钱</w:t>
      </w:r>
    </w:p>
    <w:p w14:paraId="7614F8BA" w14:textId="5150685F" w:rsidR="00722D13" w:rsidRPr="000641AC" w:rsidRDefault="00722D1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D96DBFA" w14:textId="77777777" w:rsidR="00722D13" w:rsidRPr="000641AC" w:rsidRDefault="00722D1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C. 反欺凌线：同时防“恶意租客”与“恶意房东”</w:t>
      </w:r>
    </w:p>
    <w:p w14:paraId="5BB9D9B3" w14:textId="77777777" w:rsidR="00CC6D1D" w:rsidRPr="000641AC" w:rsidRDefault="00CC6D1D" w:rsidP="00CC6D1D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针对恶意房东（住房欺凌）：</w:t>
      </w:r>
    </w:p>
    <w:p w14:paraId="03E18312" w14:textId="70ED9243" w:rsidR="00CC6D1D" w:rsidRPr="000641AC" w:rsidRDefault="00CC6D1D" w:rsidP="00CC6D1D">
      <w:pPr>
        <w:pStyle w:val="NormalWeb"/>
        <w:numPr>
          <w:ilvl w:val="0"/>
          <w:numId w:val="64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在房子有实际问题或房客有正当理由，房客可以中断租住，换住它处，房东不能不合理的扣押金报复</w:t>
      </w:r>
      <w:r w:rsidR="00362858" w:rsidRPr="000641AC">
        <w:rPr>
          <w:rFonts w:eastAsiaTheme="majorEastAsia"/>
          <w:sz w:val="20"/>
          <w:szCs w:val="20"/>
        </w:rPr>
        <w:t>，确保房客的权益。</w:t>
      </w:r>
    </w:p>
    <w:p w14:paraId="70F8CFE5" w14:textId="77777777" w:rsidR="00722D13" w:rsidRPr="000641AC" w:rsidRDefault="00722D1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针对恶意租客（租金欺凌）：</w:t>
      </w:r>
    </w:p>
    <w:p w14:paraId="144C873E" w14:textId="62777759" w:rsidR="00722D13" w:rsidRPr="000641AC" w:rsidRDefault="00722D13" w:rsidP="00004C9C">
      <w:pPr>
        <w:pStyle w:val="NormalWeb"/>
        <w:numPr>
          <w:ilvl w:val="0"/>
          <w:numId w:val="6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拖欠</w:t>
      </w:r>
      <w:r w:rsidR="00362858" w:rsidRPr="000641AC">
        <w:rPr>
          <w:rFonts w:eastAsiaTheme="majorEastAsia"/>
          <w:sz w:val="20"/>
          <w:szCs w:val="20"/>
        </w:rPr>
        <w:t>租金</w:t>
      </w:r>
      <w:r w:rsidRPr="000641AC">
        <w:rPr>
          <w:rFonts w:eastAsiaTheme="majorEastAsia"/>
          <w:sz w:val="20"/>
          <w:szCs w:val="20"/>
        </w:rPr>
        <w:t>、伪造困难、恶意占用：纳入“违约”机制</w:t>
      </w:r>
      <w:r w:rsidR="00362858" w:rsidRPr="000641AC">
        <w:rPr>
          <w:rFonts w:eastAsiaTheme="majorEastAsia"/>
          <w:sz w:val="20"/>
          <w:szCs w:val="20"/>
        </w:rPr>
        <w:t>，按社会中通常的消费不付费处理</w:t>
      </w:r>
    </w:p>
    <w:p w14:paraId="40E17853" w14:textId="1C2A7238" w:rsidR="00722D13" w:rsidRPr="000641AC" w:rsidRDefault="00722D1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C890163" w14:textId="00F37068" w:rsidR="00722D13" w:rsidRPr="000641AC" w:rsidRDefault="00722D13" w:rsidP="00362858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UBI保障生存，但契约必须履行：按时付租是文明底线。在UBI条件下，欠租不再有借口。我们将公正的保护产权</w:t>
      </w:r>
      <w:r w:rsidR="00362858" w:rsidRPr="000641AC">
        <w:rPr>
          <w:rStyle w:val="Strong"/>
          <w:rFonts w:eastAsiaTheme="majorEastAsia"/>
          <w:sz w:val="20"/>
          <w:szCs w:val="20"/>
        </w:rPr>
        <w:t>、契约精神、租约</w:t>
      </w:r>
      <w:r w:rsidRPr="000641AC">
        <w:rPr>
          <w:rStyle w:val="Strong"/>
          <w:rFonts w:eastAsiaTheme="majorEastAsia"/>
          <w:sz w:val="20"/>
          <w:szCs w:val="20"/>
        </w:rPr>
        <w:t>合同</w:t>
      </w:r>
      <w:r w:rsidR="00362858" w:rsidRPr="000641AC">
        <w:rPr>
          <w:rStyle w:val="Strong"/>
          <w:rFonts w:eastAsiaTheme="majorEastAsia"/>
          <w:sz w:val="20"/>
          <w:szCs w:val="20"/>
        </w:rPr>
        <w:t>、纽约人的建房积极性、房地产业的发展，保证房东房客的共同利益，让纽约人有更好的住房生活</w:t>
      </w:r>
      <w:r w:rsidRPr="000641AC">
        <w:rPr>
          <w:rStyle w:val="Strong"/>
          <w:rFonts w:eastAsiaTheme="majorEastAsia"/>
          <w:sz w:val="20"/>
          <w:szCs w:val="20"/>
        </w:rPr>
        <w:t>。</w:t>
      </w:r>
    </w:p>
    <w:p w14:paraId="0F56BF54" w14:textId="4E6D4CF7" w:rsidR="008F230E" w:rsidRPr="00CD4312" w:rsidRDefault="008F230E" w:rsidP="00CD4312">
      <w:pPr>
        <w:pStyle w:val="NormalWeb"/>
        <w:adjustRightInd w:val="0"/>
        <w:snapToGrid w:val="0"/>
        <w:spacing w:before="0" w:beforeAutospacing="0" w:after="0" w:afterAutospacing="0"/>
        <w:jc w:val="both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78CF1E42" w14:textId="0B2FEFDF" w:rsidR="00A9478E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A9478E" w:rsidRPr="000641AC">
        <w:rPr>
          <w:rFonts w:eastAsiaTheme="majorEastAsia"/>
          <w:b/>
          <w:bCs/>
          <w:color w:val="000000" w:themeColor="text1"/>
          <w:sz w:val="20"/>
          <w:szCs w:val="20"/>
        </w:rPr>
        <w:t>9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振兴制造业</w:t>
      </w:r>
    </w:p>
    <w:p w14:paraId="47E672A0" w14:textId="4DB43E1F" w:rsidR="00B12196" w:rsidRPr="000641AC" w:rsidRDefault="00B12196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振兴制造业</w:t>
      </w:r>
      <w:r w:rsidR="00A94264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：</w:t>
      </w:r>
      <w:proofErr w:type="gramStart"/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造业是</w:t>
      </w:r>
      <w:proofErr w:type="gramEnd"/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基本必需品。纽约生产大量价格低廉、质量优良且畅销的产品。加强和提升纽约的制造业能力和经济实体，使纽约繁荣强盛。</w:t>
      </w:r>
    </w:p>
    <w:p w14:paraId="644F6ACE" w14:textId="77777777" w:rsidR="00B12196" w:rsidRPr="000641AC" w:rsidRDefault="00B12196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59B9003E" w14:textId="77777777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kern w:val="0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振兴制造业（Rebuild New York Manufacturing）</w:t>
      </w:r>
    </w:p>
    <w:p w14:paraId="294B2723" w14:textId="77777777" w:rsidR="003E58E5" w:rsidRPr="000641AC" w:rsidRDefault="003E58E5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核心宣言</w:t>
      </w:r>
    </w:p>
    <w:p w14:paraId="432930AC" w14:textId="1744BA76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制造业不是“可有可无的行业”，而是人类社会的</w:t>
      </w:r>
      <w:r w:rsidRPr="000641AC">
        <w:rPr>
          <w:rStyle w:val="Strong"/>
          <w:rFonts w:eastAsiaTheme="majorEastAsia"/>
          <w:sz w:val="20"/>
          <w:szCs w:val="20"/>
        </w:rPr>
        <w:t>物质基础</w:t>
      </w:r>
      <w:r w:rsidRPr="000641AC">
        <w:rPr>
          <w:rFonts w:eastAsiaTheme="majorEastAsia"/>
          <w:sz w:val="20"/>
          <w:szCs w:val="20"/>
        </w:rPr>
        <w:t>与国家竞争力的</w:t>
      </w:r>
      <w:r w:rsidRPr="000641AC">
        <w:rPr>
          <w:rStyle w:val="Strong"/>
          <w:rFonts w:eastAsiaTheme="majorEastAsia"/>
          <w:sz w:val="20"/>
          <w:szCs w:val="20"/>
        </w:rPr>
        <w:t>底盘</w:t>
      </w:r>
      <w:r w:rsidRPr="000641AC">
        <w:rPr>
          <w:rFonts w:eastAsiaTheme="majorEastAsia"/>
          <w:sz w:val="20"/>
          <w:szCs w:val="20"/>
        </w:rPr>
        <w:t>。纽约</w:t>
      </w:r>
      <w:r w:rsidR="000F36B5" w:rsidRPr="000641AC">
        <w:rPr>
          <w:rFonts w:eastAsiaTheme="majorEastAsia"/>
          <w:sz w:val="20"/>
          <w:szCs w:val="20"/>
        </w:rPr>
        <w:t>作为</w:t>
      </w:r>
      <w:r w:rsidRPr="000641AC">
        <w:rPr>
          <w:rFonts w:eastAsiaTheme="majorEastAsia"/>
          <w:sz w:val="20"/>
          <w:szCs w:val="20"/>
        </w:rPr>
        <w:t>繁荣强盛的世界级经济体，必须具备强大的制造能力：</w:t>
      </w:r>
      <w:r w:rsidRPr="000641AC">
        <w:rPr>
          <w:rStyle w:val="Strong"/>
          <w:rFonts w:eastAsiaTheme="majorEastAsia"/>
          <w:sz w:val="20"/>
          <w:szCs w:val="20"/>
        </w:rPr>
        <w:t>生产大量价格低廉、质量优良、畅销全球的产品</w:t>
      </w:r>
      <w:r w:rsidRPr="000641AC">
        <w:rPr>
          <w:rFonts w:eastAsiaTheme="majorEastAsia"/>
          <w:sz w:val="20"/>
          <w:szCs w:val="20"/>
        </w:rPr>
        <w:t>，形成完整产业链，</w:t>
      </w:r>
      <w:r w:rsidR="000F36B5" w:rsidRPr="000641AC">
        <w:rPr>
          <w:rFonts w:eastAsiaTheme="majorEastAsia"/>
          <w:sz w:val="20"/>
          <w:szCs w:val="20"/>
        </w:rPr>
        <w:t>强大经济GDP和人均收入，</w:t>
      </w:r>
      <w:r w:rsidRPr="000641AC">
        <w:rPr>
          <w:rFonts w:eastAsiaTheme="majorEastAsia"/>
          <w:sz w:val="20"/>
          <w:szCs w:val="20"/>
        </w:rPr>
        <w:t>带动就业、创新与安全。</w:t>
      </w:r>
    </w:p>
    <w:p w14:paraId="1E3D10DA" w14:textId="42B206B3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7BC30EC" w14:textId="77777777" w:rsidR="003E58E5" w:rsidRPr="000641AC" w:rsidRDefault="003E58E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一、为什么制造业是“基本必需品”</w:t>
      </w:r>
    </w:p>
    <w:p w14:paraId="79AD8A46" w14:textId="543E1DCA" w:rsidR="003E58E5" w:rsidRPr="000641AC" w:rsidRDefault="003E58E5" w:rsidP="00004C9C">
      <w:pPr>
        <w:pStyle w:val="NormalWeb"/>
        <w:numPr>
          <w:ilvl w:val="0"/>
          <w:numId w:val="6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物质生存基础</w:t>
      </w:r>
      <w:r w:rsidRPr="000641AC">
        <w:rPr>
          <w:rFonts w:eastAsiaTheme="majorEastAsia"/>
          <w:sz w:val="20"/>
          <w:szCs w:val="20"/>
        </w:rPr>
        <w:t>：食品、衣物、建材、交通装备、医疗用品、设备</w:t>
      </w:r>
      <w:r w:rsidR="000F36B5" w:rsidRPr="000641AC">
        <w:rPr>
          <w:rFonts w:eastAsiaTheme="majorEastAsia"/>
          <w:sz w:val="20"/>
          <w:szCs w:val="20"/>
        </w:rPr>
        <w:t>、</w:t>
      </w:r>
      <w:r w:rsidRPr="000641AC">
        <w:rPr>
          <w:rFonts w:eastAsiaTheme="majorEastAsia"/>
          <w:sz w:val="20"/>
          <w:szCs w:val="20"/>
        </w:rPr>
        <w:t>电器</w:t>
      </w:r>
      <w:r w:rsidR="000F36B5" w:rsidRPr="000641AC">
        <w:rPr>
          <w:rFonts w:eastAsiaTheme="majorEastAsia"/>
          <w:sz w:val="20"/>
          <w:szCs w:val="20"/>
        </w:rPr>
        <w:t>、高科技产品，等等，</w:t>
      </w:r>
      <w:r w:rsidRPr="000641AC">
        <w:rPr>
          <w:rFonts w:eastAsiaTheme="majorEastAsia"/>
          <w:sz w:val="20"/>
          <w:szCs w:val="20"/>
        </w:rPr>
        <w:t>都来自制造体系。</w:t>
      </w:r>
    </w:p>
    <w:p w14:paraId="119E96A5" w14:textId="77777777" w:rsidR="003E58E5" w:rsidRPr="000641AC" w:rsidRDefault="003E58E5" w:rsidP="00004C9C">
      <w:pPr>
        <w:pStyle w:val="NormalWeb"/>
        <w:numPr>
          <w:ilvl w:val="0"/>
          <w:numId w:val="6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经济增长引擎</w:t>
      </w:r>
      <w:r w:rsidRPr="000641AC">
        <w:rPr>
          <w:rFonts w:eastAsiaTheme="majorEastAsia"/>
          <w:sz w:val="20"/>
          <w:szCs w:val="20"/>
        </w:rPr>
        <w:t>：制造业带动上下游（原材料、物流、研发、服务、外贸），形成产业链乘数效应。</w:t>
      </w:r>
    </w:p>
    <w:p w14:paraId="0C05EB1F" w14:textId="77777777" w:rsidR="003E58E5" w:rsidRPr="000641AC" w:rsidRDefault="003E58E5" w:rsidP="00004C9C">
      <w:pPr>
        <w:pStyle w:val="NormalWeb"/>
        <w:numPr>
          <w:ilvl w:val="0"/>
          <w:numId w:val="6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社会稳定与安全底盘</w:t>
      </w:r>
      <w:r w:rsidRPr="000641AC">
        <w:rPr>
          <w:rFonts w:eastAsiaTheme="majorEastAsia"/>
          <w:sz w:val="20"/>
          <w:szCs w:val="20"/>
        </w:rPr>
        <w:t>：关键产品可控、自给能力增强，外部冲击下更抗风险。</w:t>
      </w:r>
    </w:p>
    <w:p w14:paraId="5A19BA0F" w14:textId="77777777" w:rsidR="003E58E5" w:rsidRPr="000641AC" w:rsidRDefault="003E58E5" w:rsidP="00004C9C">
      <w:pPr>
        <w:pStyle w:val="NormalWeb"/>
        <w:numPr>
          <w:ilvl w:val="0"/>
          <w:numId w:val="6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技术与工艺积累载体</w:t>
      </w:r>
      <w:r w:rsidRPr="000641AC">
        <w:rPr>
          <w:rFonts w:eastAsiaTheme="majorEastAsia"/>
          <w:sz w:val="20"/>
          <w:szCs w:val="20"/>
        </w:rPr>
        <w:t>：先进制造是创新落地的“最后一公里”，制造衰退往往意味着工艺与工程能力流失。</w:t>
      </w:r>
    </w:p>
    <w:p w14:paraId="2803BB53" w14:textId="6E09A7B2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2362BE1" w14:textId="23CC06F4" w:rsidR="003E58E5" w:rsidRPr="000641AC" w:rsidRDefault="003E58E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二、纽约制造业现状</w:t>
      </w:r>
    </w:p>
    <w:p w14:paraId="633E3093" w14:textId="5BEEB2DD" w:rsidR="003E58E5" w:rsidRPr="000641AC" w:rsidRDefault="003E58E5" w:rsidP="00004C9C">
      <w:pPr>
        <w:pStyle w:val="NormalWeb"/>
        <w:numPr>
          <w:ilvl w:val="0"/>
          <w:numId w:val="65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制造业就业</w:t>
      </w:r>
      <w:r w:rsidRPr="000641AC">
        <w:rPr>
          <w:rFonts w:eastAsiaTheme="majorEastAsia"/>
          <w:sz w:val="20"/>
          <w:szCs w:val="20"/>
        </w:rPr>
        <w:t xml:space="preserve">：纽约州制造业就业在 2025 年大致为 </w:t>
      </w:r>
      <w:r w:rsidRPr="000641AC">
        <w:rPr>
          <w:rStyle w:val="Strong"/>
          <w:rFonts w:eastAsiaTheme="majorEastAsia"/>
          <w:sz w:val="20"/>
          <w:szCs w:val="20"/>
        </w:rPr>
        <w:t>40.5万–41.4万人</w:t>
      </w:r>
      <w:r w:rsidRPr="000641AC">
        <w:rPr>
          <w:rFonts w:eastAsiaTheme="majorEastAsia"/>
          <w:sz w:val="20"/>
          <w:szCs w:val="20"/>
        </w:rPr>
        <w:t xml:space="preserve">区间波动；例如 2025年11月约 </w:t>
      </w:r>
      <w:r w:rsidRPr="000641AC">
        <w:rPr>
          <w:rStyle w:val="Strong"/>
          <w:rFonts w:eastAsiaTheme="majorEastAsia"/>
          <w:sz w:val="20"/>
          <w:szCs w:val="20"/>
        </w:rPr>
        <w:t>40.83万人</w:t>
      </w:r>
      <w:r w:rsidRPr="000641AC">
        <w:rPr>
          <w:rFonts w:eastAsiaTheme="majorEastAsia"/>
          <w:sz w:val="20"/>
          <w:szCs w:val="20"/>
        </w:rPr>
        <w:t xml:space="preserve">、12月约 </w:t>
      </w:r>
      <w:r w:rsidRPr="000641AC">
        <w:rPr>
          <w:rStyle w:val="Strong"/>
          <w:rFonts w:eastAsiaTheme="majorEastAsia"/>
          <w:sz w:val="20"/>
          <w:szCs w:val="20"/>
        </w:rPr>
        <w:t>40.52万人</w:t>
      </w:r>
      <w:r w:rsidRPr="000641AC">
        <w:rPr>
          <w:rFonts w:eastAsiaTheme="majorEastAsia"/>
          <w:sz w:val="20"/>
          <w:szCs w:val="20"/>
        </w:rPr>
        <w:t xml:space="preserve">。 </w:t>
      </w:r>
    </w:p>
    <w:p w14:paraId="63DA6F70" w14:textId="77777777" w:rsidR="003E58E5" w:rsidRPr="000641AC" w:rsidRDefault="003E58E5" w:rsidP="00004C9C">
      <w:pPr>
        <w:pStyle w:val="NormalWeb"/>
        <w:numPr>
          <w:ilvl w:val="0"/>
          <w:numId w:val="65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经济贡献（增加值/州GDP的一部分）</w:t>
      </w:r>
      <w:r w:rsidRPr="000641AC">
        <w:rPr>
          <w:rFonts w:eastAsiaTheme="majorEastAsia"/>
          <w:sz w:val="20"/>
          <w:szCs w:val="20"/>
        </w:rPr>
        <w:t>：权威汇总显示纽约制造业对经济的“增加值”规模为</w:t>
      </w:r>
      <w:r w:rsidRPr="000641AC">
        <w:rPr>
          <w:rStyle w:val="Strong"/>
          <w:rFonts w:eastAsiaTheme="majorEastAsia"/>
          <w:sz w:val="20"/>
          <w:szCs w:val="20"/>
        </w:rPr>
        <w:t>数百亿美元级</w:t>
      </w:r>
      <w:r w:rsidRPr="000641AC">
        <w:rPr>
          <w:rFonts w:eastAsiaTheme="majorEastAsia"/>
          <w:sz w:val="20"/>
          <w:szCs w:val="20"/>
        </w:rPr>
        <w:t>；例如 NAM 的</w:t>
      </w:r>
      <w:proofErr w:type="gramStart"/>
      <w:r w:rsidRPr="000641AC">
        <w:rPr>
          <w:rFonts w:eastAsiaTheme="majorEastAsia"/>
          <w:sz w:val="20"/>
          <w:szCs w:val="20"/>
        </w:rPr>
        <w:t>州数据</w:t>
      </w:r>
      <w:proofErr w:type="gramEnd"/>
      <w:r w:rsidRPr="000641AC">
        <w:rPr>
          <w:rFonts w:eastAsiaTheme="majorEastAsia"/>
          <w:sz w:val="20"/>
          <w:szCs w:val="20"/>
        </w:rPr>
        <w:t xml:space="preserve">页面给出纽约制造业增加值约 </w:t>
      </w:r>
      <w:r w:rsidRPr="000641AC">
        <w:rPr>
          <w:rStyle w:val="Strong"/>
          <w:rFonts w:eastAsiaTheme="majorEastAsia"/>
          <w:sz w:val="20"/>
          <w:szCs w:val="20"/>
        </w:rPr>
        <w:t>893亿美元</w:t>
      </w:r>
      <w:r w:rsidRPr="000641AC">
        <w:rPr>
          <w:rFonts w:eastAsiaTheme="majorEastAsia"/>
          <w:sz w:val="20"/>
          <w:szCs w:val="20"/>
        </w:rPr>
        <w:t xml:space="preserve">，约占纽约GDP </w:t>
      </w:r>
      <w:r w:rsidRPr="000641AC">
        <w:rPr>
          <w:rStyle w:val="Strong"/>
          <w:rFonts w:eastAsiaTheme="majorEastAsia"/>
          <w:sz w:val="20"/>
          <w:szCs w:val="20"/>
        </w:rPr>
        <w:t>3.7%</w:t>
      </w:r>
      <w:r w:rsidRPr="000641AC">
        <w:rPr>
          <w:rFonts w:eastAsiaTheme="majorEastAsia"/>
          <w:sz w:val="20"/>
          <w:szCs w:val="20"/>
        </w:rPr>
        <w:t xml:space="preserve">。 </w:t>
      </w:r>
    </w:p>
    <w:p w14:paraId="4DF1F514" w14:textId="77777777" w:rsidR="003E58E5" w:rsidRPr="000641AC" w:rsidRDefault="003E58E5" w:rsidP="00004C9C">
      <w:pPr>
        <w:pStyle w:val="NormalWeb"/>
        <w:numPr>
          <w:ilvl w:val="0"/>
          <w:numId w:val="65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lastRenderedPageBreak/>
        <w:t>制造业出口</w:t>
      </w:r>
      <w:r w:rsidRPr="000641AC">
        <w:rPr>
          <w:rFonts w:eastAsiaTheme="majorEastAsia"/>
          <w:sz w:val="20"/>
          <w:szCs w:val="20"/>
        </w:rPr>
        <w:t xml:space="preserve">：纽约 2024 年出口商品价值约 </w:t>
      </w:r>
      <w:r w:rsidRPr="000641AC">
        <w:rPr>
          <w:rStyle w:val="Strong"/>
          <w:rFonts w:eastAsiaTheme="majorEastAsia"/>
          <w:sz w:val="20"/>
          <w:szCs w:val="20"/>
        </w:rPr>
        <w:t>729亿美元</w:t>
      </w:r>
      <w:r w:rsidRPr="000641AC">
        <w:rPr>
          <w:rFonts w:eastAsiaTheme="majorEastAsia"/>
          <w:sz w:val="20"/>
          <w:szCs w:val="20"/>
        </w:rPr>
        <w:t xml:space="preserve">（该指标反映制造与贸易的综合竞争力）。 </w:t>
      </w:r>
    </w:p>
    <w:p w14:paraId="5653CE7D" w14:textId="0FECB1EC" w:rsidR="003E58E5" w:rsidRPr="000641AC" w:rsidRDefault="003E58E5" w:rsidP="00004C9C">
      <w:pPr>
        <w:pStyle w:val="NormalWeb"/>
        <w:numPr>
          <w:ilvl w:val="0"/>
          <w:numId w:val="65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实际GDP链式美元</w:t>
      </w:r>
      <w:r w:rsidRPr="000641AC">
        <w:rPr>
          <w:rFonts w:eastAsiaTheme="majorEastAsia"/>
          <w:sz w:val="20"/>
          <w:szCs w:val="20"/>
        </w:rPr>
        <w:t xml:space="preserve">：按“2017链式美元”的制造业实际GDP口径，纽约在 2024 年约 </w:t>
      </w:r>
      <w:r w:rsidRPr="000641AC">
        <w:rPr>
          <w:rStyle w:val="Strong"/>
          <w:rFonts w:eastAsiaTheme="majorEastAsia"/>
          <w:sz w:val="20"/>
          <w:szCs w:val="20"/>
        </w:rPr>
        <w:t>734.87亿美元</w:t>
      </w:r>
      <w:r w:rsidRPr="000641AC">
        <w:rPr>
          <w:rFonts w:eastAsiaTheme="majorEastAsia"/>
          <w:sz w:val="20"/>
          <w:szCs w:val="20"/>
        </w:rPr>
        <w:t xml:space="preserve">。 </w:t>
      </w:r>
    </w:p>
    <w:p w14:paraId="2D07D58D" w14:textId="067264F5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0984882" w14:textId="77777777" w:rsidR="003E58E5" w:rsidRPr="000641AC" w:rsidRDefault="003E58E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三、纽约制造业的系统性障碍（“综合单位成本”视角）</w:t>
      </w:r>
    </w:p>
    <w:p w14:paraId="0D22653E" w14:textId="6D97C3A6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制造业竞争单位不是“某一项成本”，而是</w:t>
      </w:r>
      <w:r w:rsidRPr="000641AC">
        <w:rPr>
          <w:rStyle w:val="Strong"/>
          <w:rFonts w:eastAsiaTheme="majorEastAsia"/>
          <w:sz w:val="20"/>
          <w:szCs w:val="20"/>
        </w:rPr>
        <w:t>每单位产品的总社会成本</w:t>
      </w:r>
      <w:r w:rsidRPr="000641AC">
        <w:rPr>
          <w:rFonts w:eastAsiaTheme="majorEastAsia"/>
          <w:sz w:val="20"/>
          <w:szCs w:val="20"/>
        </w:rPr>
        <w:t>。纽约的结构问题集中在四类“致命代价”：</w:t>
      </w:r>
    </w:p>
    <w:p w14:paraId="7B92AFF8" w14:textId="77777777" w:rsidR="003E58E5" w:rsidRPr="000641AC" w:rsidRDefault="003E58E5" w:rsidP="00004C9C">
      <w:pPr>
        <w:pStyle w:val="NormalWeb"/>
        <w:numPr>
          <w:ilvl w:val="0"/>
          <w:numId w:val="6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劳动力制度成本</w:t>
      </w:r>
      <w:r w:rsidRPr="000641AC">
        <w:rPr>
          <w:rFonts w:eastAsiaTheme="majorEastAsia"/>
          <w:sz w:val="20"/>
          <w:szCs w:val="20"/>
        </w:rPr>
        <w:t>：最低工资、福利刚性、合</w:t>
      </w:r>
      <w:proofErr w:type="gramStart"/>
      <w:r w:rsidRPr="000641AC">
        <w:rPr>
          <w:rFonts w:eastAsiaTheme="majorEastAsia"/>
          <w:sz w:val="20"/>
          <w:szCs w:val="20"/>
        </w:rPr>
        <w:t>规</w:t>
      </w:r>
      <w:proofErr w:type="gramEnd"/>
      <w:r w:rsidRPr="000641AC">
        <w:rPr>
          <w:rFonts w:eastAsiaTheme="majorEastAsia"/>
          <w:sz w:val="20"/>
          <w:szCs w:val="20"/>
        </w:rPr>
        <w:t>与诉讼风险</w:t>
      </w:r>
    </w:p>
    <w:p w14:paraId="4575C2FE" w14:textId="275974FB" w:rsidR="003E58E5" w:rsidRPr="000641AC" w:rsidRDefault="003E58E5" w:rsidP="00004C9C">
      <w:pPr>
        <w:pStyle w:val="NormalWeb"/>
        <w:numPr>
          <w:ilvl w:val="0"/>
          <w:numId w:val="6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空间与固定成本</w:t>
      </w:r>
      <w:r w:rsidRPr="000641AC">
        <w:rPr>
          <w:rFonts w:eastAsiaTheme="majorEastAsia"/>
          <w:sz w:val="20"/>
          <w:szCs w:val="20"/>
        </w:rPr>
        <w:t>：土地价格、物业税、</w:t>
      </w:r>
      <w:r w:rsidR="00952466" w:rsidRPr="000641AC">
        <w:rPr>
          <w:rFonts w:eastAsiaTheme="majorEastAsia"/>
          <w:sz w:val="20"/>
          <w:szCs w:val="20"/>
        </w:rPr>
        <w:t>地产税、</w:t>
      </w:r>
      <w:r w:rsidRPr="000641AC">
        <w:rPr>
          <w:rFonts w:eastAsiaTheme="majorEastAsia"/>
          <w:sz w:val="20"/>
          <w:szCs w:val="20"/>
        </w:rPr>
        <w:t>厂房持有成本</w:t>
      </w:r>
    </w:p>
    <w:p w14:paraId="51C65487" w14:textId="77777777" w:rsidR="003E58E5" w:rsidRPr="000641AC" w:rsidRDefault="003E58E5" w:rsidP="00004C9C">
      <w:pPr>
        <w:pStyle w:val="NormalWeb"/>
        <w:numPr>
          <w:ilvl w:val="0"/>
          <w:numId w:val="6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能源与环境合</w:t>
      </w:r>
      <w:proofErr w:type="gramStart"/>
      <w:r w:rsidRPr="000641AC">
        <w:rPr>
          <w:rStyle w:val="Strong"/>
          <w:rFonts w:eastAsiaTheme="majorEastAsia"/>
          <w:sz w:val="20"/>
          <w:szCs w:val="20"/>
        </w:rPr>
        <w:t>规</w:t>
      </w:r>
      <w:proofErr w:type="gramEnd"/>
      <w:r w:rsidRPr="000641AC">
        <w:rPr>
          <w:rStyle w:val="Strong"/>
          <w:rFonts w:eastAsiaTheme="majorEastAsia"/>
          <w:sz w:val="20"/>
          <w:szCs w:val="20"/>
        </w:rPr>
        <w:t>成本</w:t>
      </w:r>
      <w:r w:rsidRPr="000641AC">
        <w:rPr>
          <w:rFonts w:eastAsiaTheme="majorEastAsia"/>
          <w:sz w:val="20"/>
          <w:szCs w:val="20"/>
        </w:rPr>
        <w:t>：电价、许可、环境程序时间成本</w:t>
      </w:r>
    </w:p>
    <w:p w14:paraId="40A5991B" w14:textId="6A766383" w:rsidR="003E58E5" w:rsidRPr="000641AC" w:rsidRDefault="003E58E5" w:rsidP="00004C9C">
      <w:pPr>
        <w:pStyle w:val="NormalWeb"/>
        <w:numPr>
          <w:ilvl w:val="0"/>
          <w:numId w:val="6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机构成本</w:t>
      </w:r>
      <w:r w:rsidRPr="000641AC">
        <w:rPr>
          <w:rFonts w:eastAsiaTheme="majorEastAsia"/>
          <w:sz w:val="20"/>
          <w:szCs w:val="20"/>
        </w:rPr>
        <w:t>：税务/会计复杂度、审批许可、监管不确定性</w:t>
      </w:r>
      <w:r w:rsidR="00952466" w:rsidRPr="000641AC">
        <w:rPr>
          <w:rFonts w:eastAsiaTheme="majorEastAsia"/>
          <w:sz w:val="20"/>
          <w:szCs w:val="20"/>
        </w:rPr>
        <w:t>、法律费用</w:t>
      </w:r>
    </w:p>
    <w:p w14:paraId="2BEF8763" w14:textId="2C8738D2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结果就是：</w:t>
      </w:r>
    </w:p>
    <w:p w14:paraId="1F29ADFE" w14:textId="683EC770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价格更高 → 市场更难卖 → 产能更难留 → 企业更易外迁。</w:t>
      </w:r>
    </w:p>
    <w:p w14:paraId="1D04B8A0" w14:textId="5A9B93CC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92B9350" w14:textId="77777777" w:rsidR="003E58E5" w:rsidRPr="000641AC" w:rsidRDefault="003E58E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四、振兴制造业的“三件</w:t>
      </w:r>
      <w:proofErr w:type="gramStart"/>
      <w:r w:rsidRPr="000641AC">
        <w:rPr>
          <w:rFonts w:eastAsiaTheme="majorEastAsia"/>
          <w:sz w:val="20"/>
          <w:szCs w:val="20"/>
        </w:rPr>
        <w:t>最</w:t>
      </w:r>
      <w:proofErr w:type="gramEnd"/>
      <w:r w:rsidRPr="000641AC">
        <w:rPr>
          <w:rFonts w:eastAsiaTheme="majorEastAsia"/>
          <w:sz w:val="20"/>
          <w:szCs w:val="20"/>
        </w:rPr>
        <w:t>关键的事”（作为制度闭环）</w:t>
      </w:r>
    </w:p>
    <w:p w14:paraId="7EDED6C7" w14:textId="77777777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1) 先建“现代安全网”：UBI + 全民免费基本医疗</w:t>
      </w:r>
    </w:p>
    <w:p w14:paraId="45E27CB7" w14:textId="77777777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这是改革的地基：让生存与健康不再完全依赖工资，降低社会风险与谈判对立。</w:t>
      </w:r>
    </w:p>
    <w:p w14:paraId="1CD74C07" w14:textId="77777777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2) 劳动力市场“去刚性化”：重构最低工资制度</w:t>
      </w:r>
    </w:p>
    <w:p w14:paraId="48BDFA71" w14:textId="77777777" w:rsidR="003E58E5" w:rsidRPr="000641AC" w:rsidRDefault="003E58E5" w:rsidP="00004C9C">
      <w:pPr>
        <w:pStyle w:val="NormalWeb"/>
        <w:numPr>
          <w:ilvl w:val="0"/>
          <w:numId w:val="6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方向</w:t>
      </w:r>
      <w:r w:rsidRPr="000641AC">
        <w:rPr>
          <w:rFonts w:eastAsiaTheme="majorEastAsia"/>
          <w:sz w:val="20"/>
          <w:szCs w:val="20"/>
        </w:rPr>
        <w:t>：在 UBI+</w:t>
      </w:r>
      <w:proofErr w:type="gramStart"/>
      <w:r w:rsidRPr="000641AC">
        <w:rPr>
          <w:rFonts w:eastAsiaTheme="majorEastAsia"/>
          <w:sz w:val="20"/>
          <w:szCs w:val="20"/>
        </w:rPr>
        <w:t>医保保障</w:t>
      </w:r>
      <w:proofErr w:type="gramEnd"/>
      <w:r w:rsidRPr="000641AC">
        <w:rPr>
          <w:rFonts w:eastAsiaTheme="majorEastAsia"/>
          <w:sz w:val="20"/>
          <w:szCs w:val="20"/>
        </w:rPr>
        <w:t>基础上，逐步把“最低工资”从单一硬杠杆，升级为“更市场化、可持续、可竞争”的劳动力制度组合。</w:t>
      </w:r>
    </w:p>
    <w:p w14:paraId="3B3D962C" w14:textId="6F379637" w:rsidR="003E58E5" w:rsidRPr="000641AC" w:rsidRDefault="003E58E5" w:rsidP="00004C9C">
      <w:pPr>
        <w:pStyle w:val="NormalWeb"/>
        <w:numPr>
          <w:ilvl w:val="0"/>
          <w:numId w:val="6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工具组合</w:t>
      </w:r>
      <w:r w:rsidRPr="000641AC">
        <w:rPr>
          <w:rFonts w:eastAsiaTheme="majorEastAsia"/>
          <w:sz w:val="20"/>
          <w:szCs w:val="20"/>
        </w:rPr>
        <w:t>：</w:t>
      </w:r>
    </w:p>
    <w:p w14:paraId="44B6D6A6" w14:textId="5C378D4A" w:rsidR="003E58E5" w:rsidRPr="000641AC" w:rsidRDefault="003E58E5" w:rsidP="00004C9C">
      <w:pPr>
        <w:pStyle w:val="NormalWeb"/>
        <w:numPr>
          <w:ilvl w:val="1"/>
          <w:numId w:val="6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分行业/分区域的灵活规则（制造业园区、出口导向企业等）</w:t>
      </w:r>
    </w:p>
    <w:p w14:paraId="3D57D8C9" w14:textId="77777777" w:rsidR="00952466" w:rsidRPr="000641AC" w:rsidRDefault="003E58E5" w:rsidP="00761E46">
      <w:pPr>
        <w:pStyle w:val="NormalWeb"/>
        <w:numPr>
          <w:ilvl w:val="1"/>
          <w:numId w:val="6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强化技能培训与生产率提升，让工资上涨来自“产业扩张+效率提高</w:t>
      </w:r>
      <w:r w:rsidR="00952466" w:rsidRPr="000641AC">
        <w:rPr>
          <w:rFonts w:eastAsiaTheme="majorEastAsia"/>
          <w:sz w:val="20"/>
          <w:szCs w:val="20"/>
        </w:rPr>
        <w:t>+盈利提高</w:t>
      </w:r>
      <w:r w:rsidRPr="000641AC">
        <w:rPr>
          <w:rFonts w:eastAsiaTheme="majorEastAsia"/>
          <w:sz w:val="20"/>
          <w:szCs w:val="20"/>
        </w:rPr>
        <w:t>”，而不是行政刚性</w:t>
      </w:r>
    </w:p>
    <w:p w14:paraId="4CF152FA" w14:textId="6C4B55E6" w:rsidR="003E58E5" w:rsidRPr="000641AC" w:rsidRDefault="003E58E5" w:rsidP="00F33D37">
      <w:pPr>
        <w:pStyle w:val="NormalWeb"/>
        <w:numPr>
          <w:ilvl w:val="1"/>
          <w:numId w:val="6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“降低制造单位成本、恢复竞争力”（纽约州 2026 年最低工资标准：纽约市/长岛/威彻斯特 </w:t>
      </w:r>
      <w:r w:rsidRPr="000641AC">
        <w:rPr>
          <w:rStyle w:val="Strong"/>
          <w:rFonts w:eastAsiaTheme="majorEastAsia"/>
          <w:sz w:val="20"/>
          <w:szCs w:val="20"/>
        </w:rPr>
        <w:t>$17.00</w:t>
      </w:r>
      <w:r w:rsidRPr="000641AC">
        <w:rPr>
          <w:rFonts w:eastAsiaTheme="majorEastAsia"/>
          <w:sz w:val="20"/>
          <w:szCs w:val="20"/>
        </w:rPr>
        <w:t>，</w:t>
      </w:r>
      <w:proofErr w:type="gramStart"/>
      <w:r w:rsidRPr="000641AC">
        <w:rPr>
          <w:rFonts w:eastAsiaTheme="majorEastAsia"/>
          <w:sz w:val="20"/>
          <w:szCs w:val="20"/>
        </w:rPr>
        <w:t>州其他</w:t>
      </w:r>
      <w:proofErr w:type="gramEnd"/>
      <w:r w:rsidRPr="000641AC">
        <w:rPr>
          <w:rFonts w:eastAsiaTheme="majorEastAsia"/>
          <w:sz w:val="20"/>
          <w:szCs w:val="20"/>
        </w:rPr>
        <w:t xml:space="preserve">地区 </w:t>
      </w:r>
      <w:r w:rsidRPr="000641AC">
        <w:rPr>
          <w:rStyle w:val="Strong"/>
          <w:rFonts w:eastAsiaTheme="majorEastAsia"/>
          <w:sz w:val="20"/>
          <w:szCs w:val="20"/>
        </w:rPr>
        <w:t>$16.00</w:t>
      </w:r>
      <w:r w:rsidRPr="000641AC">
        <w:rPr>
          <w:rFonts w:eastAsiaTheme="majorEastAsia"/>
          <w:sz w:val="20"/>
          <w:szCs w:val="20"/>
        </w:rPr>
        <w:t>，并注明该年度有效。 ）</w:t>
      </w:r>
    </w:p>
    <w:p w14:paraId="61091EC7" w14:textId="77777777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3) 固定成本“去惩罚化”：重构房产税/厂房持有成本</w:t>
      </w:r>
    </w:p>
    <w:p w14:paraId="01575EC5" w14:textId="3D12A1B3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“取消房产税”在美国财政结构里冲击极大（因为地方政府、学区与公共服务高度依赖物业</w:t>
      </w:r>
      <w:r w:rsidR="00517DB8" w:rsidRPr="000641AC">
        <w:rPr>
          <w:rFonts w:eastAsiaTheme="majorEastAsia"/>
          <w:sz w:val="20"/>
          <w:szCs w:val="20"/>
        </w:rPr>
        <w:t>，但这是合理的、需要的。地产税是整个社会中唯一的对财富拥有收税，不合理，也增加了生活成本与生产成本，限制产业的发展</w:t>
      </w:r>
      <w:r w:rsidRPr="000641AC">
        <w:rPr>
          <w:rFonts w:eastAsiaTheme="majorEastAsia"/>
          <w:sz w:val="20"/>
          <w:szCs w:val="20"/>
        </w:rPr>
        <w:t>）。</w:t>
      </w:r>
      <w:r w:rsidR="00517DB8" w:rsidRPr="000641AC">
        <w:rPr>
          <w:rStyle w:val="Strong"/>
          <w:rFonts w:eastAsiaTheme="majorEastAsia"/>
          <w:sz w:val="20"/>
          <w:szCs w:val="20"/>
        </w:rPr>
        <w:t>要</w:t>
      </w:r>
      <w:r w:rsidRPr="000641AC">
        <w:rPr>
          <w:rStyle w:val="Strong"/>
          <w:rFonts w:eastAsiaTheme="majorEastAsia"/>
          <w:sz w:val="20"/>
          <w:szCs w:val="20"/>
        </w:rPr>
        <w:t>让“建厂、扩产、长期持有生产空间”在纽约变得划算。</w:t>
      </w:r>
    </w:p>
    <w:p w14:paraId="0FDB69C3" w14:textId="1F30B7F1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F751F2B" w14:textId="77777777" w:rsidR="003E58E5" w:rsidRPr="000641AC" w:rsidRDefault="003E58E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五、产业打法：纽约应该主攻什么制造</w:t>
      </w:r>
    </w:p>
    <w:p w14:paraId="7B39B0AE" w14:textId="244EC758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为了实现</w:t>
      </w:r>
      <w:r w:rsidR="00517DB8" w:rsidRPr="000641AC">
        <w:rPr>
          <w:rFonts w:eastAsiaTheme="majorEastAsia"/>
          <w:sz w:val="20"/>
          <w:szCs w:val="20"/>
        </w:rPr>
        <w:t>价廉物美，</w:t>
      </w:r>
      <w:r w:rsidRPr="000641AC">
        <w:rPr>
          <w:rFonts w:eastAsiaTheme="majorEastAsia"/>
          <w:sz w:val="20"/>
          <w:szCs w:val="20"/>
        </w:rPr>
        <w:t>“两条腿走路”：</w:t>
      </w:r>
    </w:p>
    <w:p w14:paraId="6F3C0390" w14:textId="77777777" w:rsidR="003E58E5" w:rsidRPr="000641AC" w:rsidRDefault="003E58E5" w:rsidP="00004C9C">
      <w:pPr>
        <w:pStyle w:val="NormalWeb"/>
        <w:numPr>
          <w:ilvl w:val="0"/>
          <w:numId w:val="65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基础制造回流</w:t>
      </w:r>
      <w:r w:rsidRPr="000641AC">
        <w:rPr>
          <w:rFonts w:eastAsiaTheme="majorEastAsia"/>
          <w:sz w:val="20"/>
          <w:szCs w:val="20"/>
        </w:rPr>
        <w:t>（薄利但规模大）：食品加工、建材、日用消费品、包装、基础零部件</w:t>
      </w:r>
    </w:p>
    <w:p w14:paraId="6C618AFE" w14:textId="68A8727A" w:rsidR="003E58E5" w:rsidRPr="000641AC" w:rsidRDefault="003E58E5" w:rsidP="00004C9C">
      <w:pPr>
        <w:pStyle w:val="NormalWeb"/>
        <w:numPr>
          <w:ilvl w:val="0"/>
          <w:numId w:val="65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先进制造做强</w:t>
      </w:r>
      <w:r w:rsidRPr="000641AC">
        <w:rPr>
          <w:rFonts w:eastAsiaTheme="majorEastAsia"/>
          <w:sz w:val="20"/>
          <w:szCs w:val="20"/>
        </w:rPr>
        <w:t>（高附加值）：半导体相关、精密装备、生物医药制造、医疗器械、先进材料、清洁能源设备</w:t>
      </w:r>
      <w:r w:rsidR="00D81E77" w:rsidRPr="000641AC">
        <w:rPr>
          <w:rFonts w:eastAsiaTheme="majorEastAsia"/>
          <w:sz w:val="20"/>
          <w:szCs w:val="20"/>
        </w:rPr>
        <w:t>、通讯、AI、高科技产品</w:t>
      </w:r>
    </w:p>
    <w:p w14:paraId="224406EA" w14:textId="26E675F4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“先进制造也需要低成本底盘”：高端制造不是靠口号活着，而是</w:t>
      </w:r>
      <w:proofErr w:type="gramStart"/>
      <w:r w:rsidRPr="000641AC">
        <w:rPr>
          <w:rFonts w:eastAsiaTheme="majorEastAsia"/>
          <w:sz w:val="20"/>
          <w:szCs w:val="20"/>
        </w:rPr>
        <w:t>靠综合</w:t>
      </w:r>
      <w:proofErr w:type="gramEnd"/>
      <w:r w:rsidRPr="000641AC">
        <w:rPr>
          <w:rFonts w:eastAsiaTheme="majorEastAsia"/>
          <w:sz w:val="20"/>
          <w:szCs w:val="20"/>
        </w:rPr>
        <w:t>成本、供应链、工程能力与规模效率活着。</w:t>
      </w:r>
    </w:p>
    <w:p w14:paraId="26CA0704" w14:textId="7247CABC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F7BED49" w14:textId="473977DF" w:rsidR="003E58E5" w:rsidRPr="000641AC" w:rsidRDefault="003E58E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六、政策包</w:t>
      </w:r>
    </w:p>
    <w:p w14:paraId="404AD246" w14:textId="77777777" w:rsidR="003E58E5" w:rsidRPr="000641AC" w:rsidRDefault="003E58E5" w:rsidP="00004C9C">
      <w:pPr>
        <w:pStyle w:val="NormalWeb"/>
        <w:numPr>
          <w:ilvl w:val="0"/>
          <w:numId w:val="6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制造业园区：电力、物流、土地、许可“一站式”</w:t>
      </w:r>
    </w:p>
    <w:p w14:paraId="1171AF95" w14:textId="77777777" w:rsidR="003E58E5" w:rsidRPr="000641AC" w:rsidRDefault="003E58E5" w:rsidP="00004C9C">
      <w:pPr>
        <w:pStyle w:val="NormalWeb"/>
        <w:numPr>
          <w:ilvl w:val="0"/>
          <w:numId w:val="6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许可与合</w:t>
      </w:r>
      <w:proofErr w:type="gramStart"/>
      <w:r w:rsidRPr="000641AC">
        <w:rPr>
          <w:rFonts w:eastAsiaTheme="majorEastAsia"/>
          <w:sz w:val="20"/>
          <w:szCs w:val="20"/>
        </w:rPr>
        <w:t>规</w:t>
      </w:r>
      <w:proofErr w:type="gramEnd"/>
      <w:r w:rsidRPr="000641AC">
        <w:rPr>
          <w:rFonts w:eastAsiaTheme="majorEastAsia"/>
          <w:sz w:val="20"/>
          <w:szCs w:val="20"/>
        </w:rPr>
        <w:t>减负：把审批时间当作“硬成本”治理</w:t>
      </w:r>
    </w:p>
    <w:p w14:paraId="5169AD09" w14:textId="77777777" w:rsidR="003E58E5" w:rsidRPr="000641AC" w:rsidRDefault="003E58E5" w:rsidP="00004C9C">
      <w:pPr>
        <w:pStyle w:val="NormalWeb"/>
        <w:numPr>
          <w:ilvl w:val="0"/>
          <w:numId w:val="6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能源成本竞争力：对高耗能关键制造给出可预测的长期电价机制</w:t>
      </w:r>
    </w:p>
    <w:p w14:paraId="5E201E2A" w14:textId="77777777" w:rsidR="003E58E5" w:rsidRPr="000641AC" w:rsidRDefault="003E58E5" w:rsidP="00004C9C">
      <w:pPr>
        <w:pStyle w:val="NormalWeb"/>
        <w:numPr>
          <w:ilvl w:val="0"/>
          <w:numId w:val="6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职业教育与技工体系：制造业技能=纽约长期国力</w:t>
      </w:r>
    </w:p>
    <w:p w14:paraId="113220AE" w14:textId="77777777" w:rsidR="003E58E5" w:rsidRPr="000641AC" w:rsidRDefault="003E58E5" w:rsidP="00004C9C">
      <w:pPr>
        <w:pStyle w:val="NormalWeb"/>
        <w:numPr>
          <w:ilvl w:val="0"/>
          <w:numId w:val="6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设备更新与自动化：推动“机器换人”但不让工人掉队（培训与转岗）</w:t>
      </w:r>
    </w:p>
    <w:p w14:paraId="4B1C6A82" w14:textId="77777777" w:rsidR="003E58E5" w:rsidRPr="000641AC" w:rsidRDefault="003E58E5" w:rsidP="00004C9C">
      <w:pPr>
        <w:pStyle w:val="NormalWeb"/>
        <w:numPr>
          <w:ilvl w:val="0"/>
          <w:numId w:val="6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供应链本地化：关键零部件、材料与物流体系在州内闭环</w:t>
      </w:r>
    </w:p>
    <w:p w14:paraId="1C2ED904" w14:textId="77777777" w:rsidR="003E58E5" w:rsidRPr="000641AC" w:rsidRDefault="003E58E5" w:rsidP="00004C9C">
      <w:pPr>
        <w:pStyle w:val="NormalWeb"/>
        <w:numPr>
          <w:ilvl w:val="0"/>
          <w:numId w:val="6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出口与全球市场：把“纽约制造”做成全球品牌（与港口/机场/金融结合）</w:t>
      </w:r>
    </w:p>
    <w:p w14:paraId="4C48357C" w14:textId="77777777" w:rsidR="003E58E5" w:rsidRPr="000641AC" w:rsidRDefault="003E58E5" w:rsidP="00004C9C">
      <w:pPr>
        <w:pStyle w:val="NormalWeb"/>
        <w:numPr>
          <w:ilvl w:val="0"/>
          <w:numId w:val="6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政府采购带动：优先采购“纽约制造”的合</w:t>
      </w:r>
      <w:proofErr w:type="gramStart"/>
      <w:r w:rsidRPr="000641AC">
        <w:rPr>
          <w:rFonts w:eastAsiaTheme="majorEastAsia"/>
          <w:sz w:val="20"/>
          <w:szCs w:val="20"/>
        </w:rPr>
        <w:t>规</w:t>
      </w:r>
      <w:proofErr w:type="gramEnd"/>
      <w:r w:rsidRPr="000641AC">
        <w:rPr>
          <w:rFonts w:eastAsiaTheme="majorEastAsia"/>
          <w:sz w:val="20"/>
          <w:szCs w:val="20"/>
        </w:rPr>
        <w:t>产品（在不违反上位</w:t>
      </w:r>
      <w:proofErr w:type="gramStart"/>
      <w:r w:rsidRPr="000641AC">
        <w:rPr>
          <w:rFonts w:eastAsiaTheme="majorEastAsia"/>
          <w:sz w:val="20"/>
          <w:szCs w:val="20"/>
        </w:rPr>
        <w:t>法前提</w:t>
      </w:r>
      <w:proofErr w:type="gramEnd"/>
      <w:r w:rsidRPr="000641AC">
        <w:rPr>
          <w:rFonts w:eastAsiaTheme="majorEastAsia"/>
          <w:sz w:val="20"/>
          <w:szCs w:val="20"/>
        </w:rPr>
        <w:t>下设计）</w:t>
      </w:r>
    </w:p>
    <w:p w14:paraId="0938B762" w14:textId="77777777" w:rsidR="003E58E5" w:rsidRPr="000641AC" w:rsidRDefault="003E58E5" w:rsidP="00004C9C">
      <w:pPr>
        <w:pStyle w:val="NormalWeb"/>
        <w:numPr>
          <w:ilvl w:val="0"/>
          <w:numId w:val="6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工业空间政策：空置改造、</w:t>
      </w:r>
      <w:proofErr w:type="gramStart"/>
      <w:r w:rsidRPr="000641AC">
        <w:rPr>
          <w:rFonts w:eastAsiaTheme="majorEastAsia"/>
          <w:sz w:val="20"/>
          <w:szCs w:val="20"/>
        </w:rPr>
        <w:t>棕地修复</w:t>
      </w:r>
      <w:proofErr w:type="gramEnd"/>
      <w:r w:rsidRPr="000641AC">
        <w:rPr>
          <w:rFonts w:eastAsiaTheme="majorEastAsia"/>
          <w:sz w:val="20"/>
          <w:szCs w:val="20"/>
        </w:rPr>
        <w:t>、工业用地保护</w:t>
      </w:r>
    </w:p>
    <w:p w14:paraId="5FDFDC34" w14:textId="02B87D4F" w:rsidR="003E58E5" w:rsidRPr="000641AC" w:rsidRDefault="003E58E5" w:rsidP="00004C9C">
      <w:pPr>
        <w:pStyle w:val="NormalWeb"/>
        <w:numPr>
          <w:ilvl w:val="0"/>
          <w:numId w:val="6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KPI问责：新增制造就业、出口额、工业投资额、单位能耗与审批时长都要年度公开</w:t>
      </w:r>
    </w:p>
    <w:p w14:paraId="7AABE443" w14:textId="0EBB436E" w:rsidR="00D81E77" w:rsidRPr="000641AC" w:rsidRDefault="00D81E77" w:rsidP="00004C9C">
      <w:pPr>
        <w:pStyle w:val="NormalWeb"/>
        <w:numPr>
          <w:ilvl w:val="0"/>
          <w:numId w:val="6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发展个体经济</w:t>
      </w:r>
    </w:p>
    <w:p w14:paraId="339A5750" w14:textId="04C4B41E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</w:p>
    <w:p w14:paraId="43145CEC" w14:textId="77777777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“纽约不缺资本、不缺技术、不缺市场；纽约缺的是敢于把制造业的制度成本打下来、让‘建厂与扩产’重新变得划算的政治决断。”</w:t>
      </w:r>
    </w:p>
    <w:p w14:paraId="0E5D8DB4" w14:textId="73A2FEB0" w:rsidR="00D70133" w:rsidRPr="000641AC" w:rsidRDefault="00D70133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4ACEA641" w14:textId="4E84F9C1" w:rsidR="00A9478E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A9478E" w:rsidRPr="000641AC">
        <w:rPr>
          <w:rFonts w:eastAsiaTheme="majorEastAsia"/>
          <w:b/>
          <w:bCs/>
          <w:color w:val="000000" w:themeColor="text1"/>
          <w:sz w:val="20"/>
          <w:szCs w:val="20"/>
        </w:rPr>
        <w:t>10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发展基建</w:t>
      </w:r>
    </w:p>
    <w:p w14:paraId="55F67DA7" w14:textId="70978DCD" w:rsidR="004163EC" w:rsidRPr="000641AC" w:rsidRDefault="004163EC" w:rsidP="004163EC">
      <w:pPr>
        <w:widowControl/>
        <w:shd w:val="clear" w:color="auto" w:fill="FFFFFF"/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大力发展基础设施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建设</w:t>
      </w:r>
      <w:r w:rsidR="00A94264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：</w:t>
      </w:r>
      <w:proofErr w:type="gramStart"/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保维护</w:t>
      </w:r>
      <w:proofErr w:type="gramEnd"/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和大力建设新的住宅、道路、桥梁、地铁、公园和公共交通，提高基础设施的数量和质量，使</w:t>
      </w:r>
      <w:r w:rsidR="00E92477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纽约州居民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的生活更加美好。</w:t>
      </w:r>
    </w:p>
    <w:p w14:paraId="64276264" w14:textId="77777777" w:rsidR="004163EC" w:rsidRPr="000641AC" w:rsidRDefault="004163EC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285E4269" w14:textId="151853D7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kern w:val="0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大力发展基础设施（让纽约“更好用、更耐用、更宜居”）</w:t>
      </w:r>
    </w:p>
    <w:p w14:paraId="432677C8" w14:textId="77777777" w:rsidR="003E58E5" w:rsidRPr="000641AC" w:rsidRDefault="003E58E5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总目标</w:t>
      </w:r>
    </w:p>
    <w:p w14:paraId="35CE11FE" w14:textId="74F385A4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系统性维护并大规模建设</w:t>
      </w:r>
      <w:r w:rsidRPr="000641AC">
        <w:rPr>
          <w:rStyle w:val="Strong"/>
          <w:rFonts w:eastAsiaTheme="majorEastAsia"/>
          <w:sz w:val="20"/>
          <w:szCs w:val="20"/>
        </w:rPr>
        <w:t>住宅、道路、桥梁、地铁、公园与公共交通</w:t>
      </w:r>
      <w:r w:rsidRPr="000641AC">
        <w:rPr>
          <w:rFonts w:eastAsiaTheme="majorEastAsia"/>
          <w:sz w:val="20"/>
          <w:szCs w:val="20"/>
        </w:rPr>
        <w:t>，同时提升“数量 + 质量 + 可靠性”，让</w:t>
      </w:r>
      <w:r w:rsidR="00E92477">
        <w:rPr>
          <w:rFonts w:eastAsiaTheme="majorEastAsia"/>
          <w:sz w:val="20"/>
          <w:szCs w:val="20"/>
        </w:rPr>
        <w:t>纽约州居民</w:t>
      </w:r>
      <w:r w:rsidRPr="000641AC">
        <w:rPr>
          <w:rFonts w:eastAsiaTheme="majorEastAsia"/>
          <w:sz w:val="20"/>
          <w:szCs w:val="20"/>
        </w:rPr>
        <w:t>获得更安全、更高效、更舒适的日常生活体验。</w:t>
      </w:r>
    </w:p>
    <w:p w14:paraId="3D950B0D" w14:textId="3F02E80D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9D5BA08" w14:textId="61C07639" w:rsidR="003E58E5" w:rsidRPr="000641AC" w:rsidRDefault="003E58E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一、基础设施治理的三条硬原则</w:t>
      </w:r>
    </w:p>
    <w:p w14:paraId="374E833F" w14:textId="77777777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1）先保命与保运行：维护优先于新建</w:t>
      </w:r>
    </w:p>
    <w:p w14:paraId="5A0DE685" w14:textId="77777777" w:rsidR="003E58E5" w:rsidRPr="000641AC" w:rsidRDefault="003E58E5" w:rsidP="00004C9C">
      <w:pPr>
        <w:pStyle w:val="NormalWeb"/>
        <w:numPr>
          <w:ilvl w:val="0"/>
          <w:numId w:val="65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桥梁、隧道、供电、信号、排水、地铁轨道等“生命线”优先</w:t>
      </w:r>
    </w:p>
    <w:p w14:paraId="625165F7" w14:textId="77777777" w:rsidR="003E58E5" w:rsidRPr="000641AC" w:rsidRDefault="003E58E5" w:rsidP="00004C9C">
      <w:pPr>
        <w:pStyle w:val="NormalWeb"/>
        <w:numPr>
          <w:ilvl w:val="0"/>
          <w:numId w:val="65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以“可靠性”和“故障率下降”为第一绩效，而不是“剪彩数量”</w:t>
      </w:r>
    </w:p>
    <w:p w14:paraId="67C192EA" w14:textId="77777777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2）所有施工必须“可交付”：明确计划、预算、工期、责任人</w:t>
      </w:r>
    </w:p>
    <w:p w14:paraId="082E0137" w14:textId="77777777" w:rsidR="003E58E5" w:rsidRPr="000641AC" w:rsidRDefault="003E58E5" w:rsidP="00004C9C">
      <w:pPr>
        <w:pStyle w:val="NormalWeb"/>
        <w:numPr>
          <w:ilvl w:val="0"/>
          <w:numId w:val="65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开工前：公开</w:t>
      </w:r>
      <w:r w:rsidRPr="000641AC">
        <w:rPr>
          <w:rStyle w:val="Strong"/>
          <w:rFonts w:eastAsiaTheme="majorEastAsia"/>
          <w:sz w:val="20"/>
          <w:szCs w:val="20"/>
        </w:rPr>
        <w:t>范围、预算、工期、交通影响方案、分段交付节点</w:t>
      </w:r>
    </w:p>
    <w:p w14:paraId="67F1452A" w14:textId="77777777" w:rsidR="003E58E5" w:rsidRPr="000641AC" w:rsidRDefault="003E58E5" w:rsidP="00004C9C">
      <w:pPr>
        <w:pStyle w:val="NormalWeb"/>
        <w:numPr>
          <w:ilvl w:val="0"/>
          <w:numId w:val="65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开工后：严格按计划执行；重大变更必须公开原因与新工期</w:t>
      </w:r>
    </w:p>
    <w:p w14:paraId="2DF74037" w14:textId="77777777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3）对公共生活影响大的工程：追求“高强度、短周期”</w:t>
      </w:r>
    </w:p>
    <w:p w14:paraId="01673D4D" w14:textId="522C14ED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“每周7天、每天20小时的快速施工”，可作为对关键工程（封路、封站、封桥等）的默认目标（在噪声与安全条件允许时），用“强度换时间”，把扰民期压到最短。</w:t>
      </w:r>
    </w:p>
    <w:p w14:paraId="70A752BD" w14:textId="002BA17E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E1E1D76" w14:textId="77777777" w:rsidR="003E58E5" w:rsidRPr="000641AC" w:rsidRDefault="003E58E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二、公共交通基础设施：让“通勤变轻松、城市更高效”</w:t>
      </w:r>
    </w:p>
    <w:p w14:paraId="445D2689" w14:textId="77777777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1）在真正需要的地方建设交通枢纽（例：法拉盛）</w:t>
      </w:r>
    </w:p>
    <w:p w14:paraId="449C3A79" w14:textId="1B0E66F9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把“枢纽建设”定义为三件事：</w:t>
      </w:r>
    </w:p>
    <w:p w14:paraId="387C1298" w14:textId="72C0FF66" w:rsidR="003E58E5" w:rsidRPr="000641AC" w:rsidRDefault="003E58E5" w:rsidP="00004C9C">
      <w:pPr>
        <w:pStyle w:val="NormalWeb"/>
        <w:numPr>
          <w:ilvl w:val="0"/>
          <w:numId w:val="65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换乘效率</w:t>
      </w:r>
      <w:r w:rsidRPr="000641AC">
        <w:rPr>
          <w:rFonts w:eastAsiaTheme="majorEastAsia"/>
          <w:sz w:val="20"/>
          <w:szCs w:val="20"/>
        </w:rPr>
        <w:t>：地铁/公交/步行/</w:t>
      </w:r>
      <w:proofErr w:type="gramStart"/>
      <w:r w:rsidRPr="000641AC">
        <w:rPr>
          <w:rFonts w:eastAsiaTheme="majorEastAsia"/>
          <w:sz w:val="20"/>
          <w:szCs w:val="20"/>
        </w:rPr>
        <w:t>网约车</w:t>
      </w:r>
      <w:proofErr w:type="gramEnd"/>
      <w:r w:rsidRPr="000641AC">
        <w:rPr>
          <w:rFonts w:eastAsiaTheme="majorEastAsia"/>
          <w:sz w:val="20"/>
          <w:szCs w:val="20"/>
        </w:rPr>
        <w:t>/停车换乘衔接</w:t>
      </w:r>
    </w:p>
    <w:p w14:paraId="0AE21482" w14:textId="3DB72FBE" w:rsidR="003E58E5" w:rsidRPr="000641AC" w:rsidRDefault="003E58E5" w:rsidP="00004C9C">
      <w:pPr>
        <w:pStyle w:val="NormalWeb"/>
        <w:numPr>
          <w:ilvl w:val="0"/>
          <w:numId w:val="65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站外秩序</w:t>
      </w:r>
      <w:r w:rsidRPr="000641AC">
        <w:rPr>
          <w:rFonts w:eastAsiaTheme="majorEastAsia"/>
          <w:sz w:val="20"/>
          <w:szCs w:val="20"/>
        </w:rPr>
        <w:t>：落客区、无障碍通行、排队空间</w:t>
      </w:r>
    </w:p>
    <w:p w14:paraId="1E39770D" w14:textId="77777777" w:rsidR="003E58E5" w:rsidRPr="000641AC" w:rsidRDefault="003E58E5" w:rsidP="00004C9C">
      <w:pPr>
        <w:pStyle w:val="NormalWeb"/>
        <w:numPr>
          <w:ilvl w:val="0"/>
          <w:numId w:val="65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商业与安全</w:t>
      </w:r>
      <w:r w:rsidRPr="000641AC">
        <w:rPr>
          <w:rFonts w:eastAsiaTheme="majorEastAsia"/>
          <w:sz w:val="20"/>
          <w:szCs w:val="20"/>
        </w:rPr>
        <w:t>：照明、治安、导视、厕所与应急服务</w:t>
      </w:r>
    </w:p>
    <w:p w14:paraId="1D98ED90" w14:textId="51E6E9D2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把“Queens公交网络重构”与枢纽选址联动（例如法拉盛周边线路组织与接驳效率）。</w:t>
      </w:r>
    </w:p>
    <w:p w14:paraId="0EDE7DDD" w14:textId="496DE17D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2）公交专用道：不“全面停止”，要“数据驱动、用在刀刃上”</w:t>
      </w:r>
      <w:r w:rsidR="00734C81" w:rsidRPr="000641AC">
        <w:rPr>
          <w:rFonts w:ascii="Times New Roman" w:hAnsi="Times New Roman" w:cs="Times New Roman"/>
          <w:sz w:val="20"/>
          <w:szCs w:val="20"/>
        </w:rPr>
        <w:t>，尽量控制。</w:t>
      </w:r>
    </w:p>
    <w:p w14:paraId="088F44E1" w14:textId="4D1C1E26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“停止不必要的公交专用道”：</w:t>
      </w:r>
    </w:p>
    <w:p w14:paraId="7B522B0D" w14:textId="77777777" w:rsidR="003E58E5" w:rsidRPr="000641AC" w:rsidRDefault="003E58E5" w:rsidP="00004C9C">
      <w:pPr>
        <w:pStyle w:val="NormalWeb"/>
        <w:numPr>
          <w:ilvl w:val="0"/>
          <w:numId w:val="6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保留必要的</w:t>
      </w:r>
      <w:r w:rsidRPr="000641AC">
        <w:rPr>
          <w:rFonts w:eastAsiaTheme="majorEastAsia"/>
          <w:sz w:val="20"/>
          <w:szCs w:val="20"/>
        </w:rPr>
        <w:t>：在拥堵最严重、公交承载最大的走廊，用专用道换取速度与准点率</w:t>
      </w:r>
    </w:p>
    <w:p w14:paraId="1A4A7E39" w14:textId="62A082E2" w:rsidR="003E58E5" w:rsidRPr="000641AC" w:rsidRDefault="003E58E5" w:rsidP="00004C9C">
      <w:pPr>
        <w:pStyle w:val="NormalWeb"/>
        <w:numPr>
          <w:ilvl w:val="0"/>
          <w:numId w:val="6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停止低效的</w:t>
      </w:r>
      <w:r w:rsidRPr="000641AC">
        <w:rPr>
          <w:rFonts w:eastAsiaTheme="majorEastAsia"/>
          <w:sz w:val="20"/>
          <w:szCs w:val="20"/>
        </w:rPr>
        <w:t>：对造成严重拥堵、公交提速不明显的路段，</w:t>
      </w:r>
      <w:r w:rsidR="00734C81" w:rsidRPr="000641AC">
        <w:rPr>
          <w:rFonts w:eastAsiaTheme="majorEastAsia"/>
          <w:sz w:val="20"/>
          <w:szCs w:val="20"/>
        </w:rPr>
        <w:t>进行</w:t>
      </w:r>
      <w:r w:rsidRPr="000641AC">
        <w:rPr>
          <w:rFonts w:eastAsiaTheme="majorEastAsia"/>
          <w:sz w:val="20"/>
          <w:szCs w:val="20"/>
        </w:rPr>
        <w:t>调整</w:t>
      </w:r>
    </w:p>
    <w:p w14:paraId="3E994FB6" w14:textId="52185B43" w:rsidR="003E58E5" w:rsidRPr="000641AC" w:rsidRDefault="003E58E5" w:rsidP="001D25D3">
      <w:pPr>
        <w:pStyle w:val="NormalWeb"/>
        <w:numPr>
          <w:ilvl w:val="0"/>
          <w:numId w:val="6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每条走廊必须用数据说话</w:t>
      </w:r>
      <w:r w:rsidRPr="000641AC">
        <w:rPr>
          <w:rFonts w:eastAsiaTheme="majorEastAsia"/>
          <w:sz w:val="20"/>
          <w:szCs w:val="20"/>
        </w:rPr>
        <w:t>：公交平均速度、准点率、载客量、道路通行能力、事故率、商业影响</w:t>
      </w:r>
      <w:r w:rsidR="00734C81" w:rsidRPr="000641AC">
        <w:rPr>
          <w:rFonts w:eastAsiaTheme="majorEastAsia"/>
          <w:sz w:val="20"/>
          <w:szCs w:val="20"/>
        </w:rPr>
        <w:t>、非公交车流量，以同行人数为主要依据确定。</w:t>
      </w:r>
      <w:r w:rsidRPr="000641AC">
        <w:rPr>
          <w:rFonts w:eastAsiaTheme="majorEastAsia"/>
          <w:sz w:val="20"/>
          <w:szCs w:val="20"/>
        </w:rPr>
        <w:t>这样既能</w:t>
      </w:r>
      <w:r w:rsidR="00734C81" w:rsidRPr="000641AC">
        <w:rPr>
          <w:rFonts w:eastAsiaTheme="majorEastAsia"/>
          <w:sz w:val="20"/>
          <w:szCs w:val="20"/>
        </w:rPr>
        <w:t>避免</w:t>
      </w:r>
      <w:r w:rsidRPr="000641AC">
        <w:rPr>
          <w:rFonts w:eastAsiaTheme="majorEastAsia"/>
          <w:sz w:val="20"/>
          <w:szCs w:val="20"/>
        </w:rPr>
        <w:t>“普通车道效率被侵蚀”，也会</w:t>
      </w:r>
      <w:r w:rsidR="00734C81" w:rsidRPr="000641AC">
        <w:rPr>
          <w:rFonts w:eastAsiaTheme="majorEastAsia"/>
          <w:sz w:val="20"/>
          <w:szCs w:val="20"/>
        </w:rPr>
        <w:t>照顾必要的</w:t>
      </w:r>
      <w:r w:rsidRPr="000641AC">
        <w:rPr>
          <w:rFonts w:eastAsiaTheme="majorEastAsia"/>
          <w:sz w:val="20"/>
          <w:szCs w:val="20"/>
        </w:rPr>
        <w:t>“公共交通”。</w:t>
      </w:r>
    </w:p>
    <w:p w14:paraId="1A93D7E7" w14:textId="77777777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3）地铁与公共空间“全网信号无盲区”</w:t>
      </w:r>
    </w:p>
    <w:p w14:paraId="34CE8A24" w14:textId="1A338EF1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这是非常强的“现代城市标准”。现实上，纽约地铁的隧道信号覆盖正在推进中（例如G线部分隧道已开通5G服务的案例），可以把它升级为“全网目标”。</w:t>
      </w:r>
    </w:p>
    <w:p w14:paraId="72965D05" w14:textId="46FF7B7B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D7B6FC5" w14:textId="77777777" w:rsidR="003E58E5" w:rsidRPr="000641AC" w:rsidRDefault="003E58E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三、道路与桥梁：把“坑、堵、险”变成历史</w:t>
      </w:r>
    </w:p>
    <w:p w14:paraId="15FDC84B" w14:textId="1AF149EB" w:rsidR="00467A3C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纽约州近年来道路与桥梁投入规模很大（例如2024</w:t>
      </w:r>
      <w:r w:rsidR="00467A3C" w:rsidRPr="000641AC">
        <w:rPr>
          <w:rFonts w:eastAsiaTheme="majorEastAsia"/>
          <w:sz w:val="20"/>
          <w:szCs w:val="20"/>
        </w:rPr>
        <w:t xml:space="preserve"> </w:t>
      </w:r>
      <w:proofErr w:type="gramStart"/>
      <w:r w:rsidRPr="000641AC">
        <w:rPr>
          <w:rFonts w:eastAsiaTheme="majorEastAsia"/>
          <w:sz w:val="20"/>
          <w:szCs w:val="20"/>
        </w:rPr>
        <w:t>年道路</w:t>
      </w:r>
      <w:proofErr w:type="gramEnd"/>
      <w:r w:rsidRPr="000641AC">
        <w:rPr>
          <w:rFonts w:eastAsiaTheme="majorEastAsia"/>
          <w:sz w:val="20"/>
          <w:szCs w:val="20"/>
        </w:rPr>
        <w:t>桥梁项目投资超过29亿美元；2025年又强调提升/修复更多车道里程与桥梁数量）。</w:t>
      </w:r>
      <w:r w:rsidR="00467A3C" w:rsidRPr="000641AC">
        <w:rPr>
          <w:rFonts w:eastAsiaTheme="majorEastAsia"/>
          <w:sz w:val="20"/>
          <w:szCs w:val="20"/>
        </w:rPr>
        <w:t>要进一步：</w:t>
      </w:r>
    </w:p>
    <w:p w14:paraId="490B2D63" w14:textId="3C970D8D" w:rsidR="003E58E5" w:rsidRPr="000641AC" w:rsidRDefault="003E58E5" w:rsidP="00004C9C">
      <w:pPr>
        <w:pStyle w:val="NormalWeb"/>
        <w:numPr>
          <w:ilvl w:val="0"/>
          <w:numId w:val="6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桥梁结构状况</w:t>
      </w:r>
      <w:r w:rsidRPr="000641AC">
        <w:rPr>
          <w:rFonts w:eastAsiaTheme="majorEastAsia"/>
          <w:sz w:val="20"/>
          <w:szCs w:val="20"/>
        </w:rPr>
        <w:t>：</w:t>
      </w:r>
      <w:r w:rsidR="00467A3C" w:rsidRPr="000641AC">
        <w:rPr>
          <w:rFonts w:eastAsiaTheme="majorEastAsia"/>
          <w:sz w:val="20"/>
          <w:szCs w:val="20"/>
        </w:rPr>
        <w:t>提高</w:t>
      </w:r>
      <w:r w:rsidRPr="000641AC">
        <w:rPr>
          <w:rFonts w:eastAsiaTheme="majorEastAsia"/>
          <w:sz w:val="20"/>
          <w:szCs w:val="20"/>
        </w:rPr>
        <w:t>达标桥梁数量</w:t>
      </w:r>
    </w:p>
    <w:p w14:paraId="4CD91025" w14:textId="77777777" w:rsidR="003E58E5" w:rsidRPr="000641AC" w:rsidRDefault="003E58E5" w:rsidP="00004C9C">
      <w:pPr>
        <w:pStyle w:val="NormalWeb"/>
        <w:numPr>
          <w:ilvl w:val="0"/>
          <w:numId w:val="6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道路状态</w:t>
      </w:r>
      <w:r w:rsidRPr="000641AC">
        <w:rPr>
          <w:rFonts w:eastAsiaTheme="majorEastAsia"/>
          <w:sz w:val="20"/>
          <w:szCs w:val="20"/>
        </w:rPr>
        <w:t>：坑洞响应时间、重铺里程、事故黑点治理数量</w:t>
      </w:r>
    </w:p>
    <w:p w14:paraId="3E4D4BD6" w14:textId="4BBBFCE8" w:rsidR="003E58E5" w:rsidRPr="000641AC" w:rsidRDefault="003E58E5" w:rsidP="00004C9C">
      <w:pPr>
        <w:pStyle w:val="NormalWeb"/>
        <w:numPr>
          <w:ilvl w:val="0"/>
          <w:numId w:val="6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施工扰动</w:t>
      </w:r>
      <w:r w:rsidRPr="000641AC">
        <w:rPr>
          <w:rFonts w:eastAsiaTheme="majorEastAsia"/>
          <w:sz w:val="20"/>
          <w:szCs w:val="20"/>
        </w:rPr>
        <w:t>：</w:t>
      </w:r>
      <w:r w:rsidR="00467A3C" w:rsidRPr="000641AC">
        <w:rPr>
          <w:rFonts w:eastAsiaTheme="majorEastAsia"/>
          <w:sz w:val="20"/>
          <w:szCs w:val="20"/>
        </w:rPr>
        <w:t>解决</w:t>
      </w:r>
      <w:r w:rsidRPr="000641AC">
        <w:rPr>
          <w:rFonts w:eastAsiaTheme="majorEastAsia"/>
          <w:sz w:val="20"/>
          <w:szCs w:val="20"/>
        </w:rPr>
        <w:t>封路时长、夜间施工比例、按期交付率</w:t>
      </w:r>
      <w:r w:rsidR="00467A3C" w:rsidRPr="000641AC">
        <w:rPr>
          <w:rFonts w:eastAsiaTheme="majorEastAsia"/>
          <w:sz w:val="20"/>
          <w:szCs w:val="20"/>
        </w:rPr>
        <w:t>问题</w:t>
      </w:r>
    </w:p>
    <w:p w14:paraId="366315E7" w14:textId="05E230A5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24C0B7F" w14:textId="77777777" w:rsidR="003E58E5" w:rsidRPr="000641AC" w:rsidRDefault="003E58E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四、住房与城市空间：基础设施要服务“住得起、住得好、住得便利”</w:t>
      </w:r>
    </w:p>
    <w:p w14:paraId="0A61D30B" w14:textId="3E7BD542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零无家可归、提升住房供给与质量：</w:t>
      </w:r>
    </w:p>
    <w:p w14:paraId="65EA008B" w14:textId="77777777" w:rsidR="003E58E5" w:rsidRPr="000641AC" w:rsidRDefault="003E58E5" w:rsidP="00004C9C">
      <w:pPr>
        <w:pStyle w:val="NormalWeb"/>
        <w:numPr>
          <w:ilvl w:val="0"/>
          <w:numId w:val="66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新住宅与旧社区同步升级</w:t>
      </w:r>
      <w:r w:rsidRPr="000641AC">
        <w:rPr>
          <w:rFonts w:eastAsiaTheme="majorEastAsia"/>
          <w:sz w:val="20"/>
          <w:szCs w:val="20"/>
        </w:rPr>
        <w:t>：供水/排污/电力容量、消防通道、学校与公园配套</w:t>
      </w:r>
    </w:p>
    <w:p w14:paraId="5D23D380" w14:textId="77777777" w:rsidR="003E58E5" w:rsidRPr="000641AC" w:rsidRDefault="003E58E5" w:rsidP="00004C9C">
      <w:pPr>
        <w:pStyle w:val="NormalWeb"/>
        <w:numPr>
          <w:ilvl w:val="0"/>
          <w:numId w:val="66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把“空置/低效建筑”转为住房</w:t>
      </w:r>
      <w:r w:rsidRPr="000641AC">
        <w:rPr>
          <w:rFonts w:eastAsiaTheme="majorEastAsia"/>
          <w:sz w:val="20"/>
          <w:szCs w:val="20"/>
        </w:rPr>
        <w:t>：配套电力、排水、交通承载评估一并推进</w:t>
      </w:r>
    </w:p>
    <w:p w14:paraId="4275AAC5" w14:textId="77777777" w:rsidR="003E58E5" w:rsidRPr="000641AC" w:rsidRDefault="003E58E5" w:rsidP="00004C9C">
      <w:pPr>
        <w:pStyle w:val="NormalWeb"/>
        <w:numPr>
          <w:ilvl w:val="0"/>
          <w:numId w:val="66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公园与公共空间</w:t>
      </w:r>
      <w:r w:rsidRPr="000641AC">
        <w:rPr>
          <w:rFonts w:eastAsiaTheme="majorEastAsia"/>
          <w:sz w:val="20"/>
          <w:szCs w:val="20"/>
        </w:rPr>
        <w:t>：照明、卫生间、运动设施与安全监控</w:t>
      </w:r>
    </w:p>
    <w:p w14:paraId="3725162B" w14:textId="77777777" w:rsidR="003E58E5" w:rsidRPr="000641AC" w:rsidRDefault="003E58E5" w:rsidP="00004C9C">
      <w:pPr>
        <w:pStyle w:val="NormalWeb"/>
        <w:numPr>
          <w:ilvl w:val="0"/>
          <w:numId w:val="66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无障碍与适老化</w:t>
      </w:r>
      <w:r w:rsidRPr="000641AC">
        <w:rPr>
          <w:rFonts w:eastAsiaTheme="majorEastAsia"/>
          <w:sz w:val="20"/>
          <w:szCs w:val="20"/>
        </w:rPr>
        <w:t>：电梯、坡道、路口与信号系统</w:t>
      </w:r>
    </w:p>
    <w:p w14:paraId="24D037DB" w14:textId="2FB10C3C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2FB83EE" w14:textId="77777777" w:rsidR="003E58E5" w:rsidRPr="000641AC" w:rsidRDefault="003E58E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五、资金与项目体系：用“大计划”约束碎片化</w:t>
      </w:r>
    </w:p>
    <w:p w14:paraId="66012437" w14:textId="1F7507CC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1）与现有大计划对齐</w:t>
      </w:r>
    </w:p>
    <w:p w14:paraId="54D73B41" w14:textId="233EADE8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例如 MTA 已经通过了 2025–2029 资本计划，总额约 </w:t>
      </w:r>
      <w:r w:rsidRPr="000641AC">
        <w:rPr>
          <w:rStyle w:val="Strong"/>
          <w:rFonts w:eastAsiaTheme="majorEastAsia"/>
          <w:sz w:val="20"/>
          <w:szCs w:val="20"/>
        </w:rPr>
        <w:t>684亿美元</w:t>
      </w:r>
      <w:r w:rsidRPr="000641AC">
        <w:rPr>
          <w:rFonts w:eastAsiaTheme="majorEastAsia"/>
          <w:sz w:val="20"/>
          <w:szCs w:val="20"/>
        </w:rPr>
        <w:t>，覆盖地铁、公交、铁路、桥隧等。在此基础上强化三类结果：</w:t>
      </w:r>
    </w:p>
    <w:p w14:paraId="60090E51" w14:textId="77777777" w:rsidR="003E58E5" w:rsidRPr="000641AC" w:rsidRDefault="003E58E5" w:rsidP="00004C9C">
      <w:pPr>
        <w:pStyle w:val="NormalWeb"/>
        <w:numPr>
          <w:ilvl w:val="0"/>
          <w:numId w:val="66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可靠性（延误减少）</w:t>
      </w:r>
    </w:p>
    <w:p w14:paraId="5677343B" w14:textId="77777777" w:rsidR="003E58E5" w:rsidRPr="000641AC" w:rsidRDefault="003E58E5" w:rsidP="00004C9C">
      <w:pPr>
        <w:pStyle w:val="NormalWeb"/>
        <w:numPr>
          <w:ilvl w:val="0"/>
          <w:numId w:val="66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可达性（枢纽与覆盖）</w:t>
      </w:r>
    </w:p>
    <w:p w14:paraId="361BB079" w14:textId="77777777" w:rsidR="003E58E5" w:rsidRPr="000641AC" w:rsidRDefault="003E58E5" w:rsidP="00004C9C">
      <w:pPr>
        <w:pStyle w:val="NormalWeb"/>
        <w:numPr>
          <w:ilvl w:val="0"/>
          <w:numId w:val="66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施工效率（缩短扰民期）</w:t>
      </w:r>
    </w:p>
    <w:p w14:paraId="5F4DE128" w14:textId="77777777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2）所有项目必须“全生命周期算账”</w:t>
      </w:r>
    </w:p>
    <w:p w14:paraId="49C39525" w14:textId="77777777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不只看建造成本，还要看：</w:t>
      </w:r>
    </w:p>
    <w:p w14:paraId="6F3D8F92" w14:textId="77777777" w:rsidR="003E58E5" w:rsidRPr="000641AC" w:rsidRDefault="003E58E5" w:rsidP="00004C9C">
      <w:pPr>
        <w:pStyle w:val="NormalWeb"/>
        <w:numPr>
          <w:ilvl w:val="0"/>
          <w:numId w:val="66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维护成本</w:t>
      </w:r>
    </w:p>
    <w:p w14:paraId="27B9B9CB" w14:textId="77777777" w:rsidR="003E58E5" w:rsidRPr="000641AC" w:rsidRDefault="003E58E5" w:rsidP="00004C9C">
      <w:pPr>
        <w:pStyle w:val="NormalWeb"/>
        <w:numPr>
          <w:ilvl w:val="0"/>
          <w:numId w:val="66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故障损失</w:t>
      </w:r>
    </w:p>
    <w:p w14:paraId="1B196E00" w14:textId="77777777" w:rsidR="003E58E5" w:rsidRPr="000641AC" w:rsidRDefault="003E58E5" w:rsidP="00004C9C">
      <w:pPr>
        <w:pStyle w:val="NormalWeb"/>
        <w:numPr>
          <w:ilvl w:val="0"/>
          <w:numId w:val="66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交通拥堵损失</w:t>
      </w:r>
    </w:p>
    <w:p w14:paraId="399DB3E4" w14:textId="77777777" w:rsidR="003E58E5" w:rsidRPr="000641AC" w:rsidRDefault="003E58E5" w:rsidP="00004C9C">
      <w:pPr>
        <w:pStyle w:val="NormalWeb"/>
        <w:numPr>
          <w:ilvl w:val="0"/>
          <w:numId w:val="66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工期拖延的社会成本</w:t>
      </w:r>
    </w:p>
    <w:p w14:paraId="720B0D03" w14:textId="36A255EE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ED0B198" w14:textId="549DB9A6" w:rsidR="003E58E5" w:rsidRPr="000641AC" w:rsidRDefault="003E58E5" w:rsidP="008D6B25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b w:val="0"/>
          <w:bCs w:val="0"/>
          <w:sz w:val="20"/>
          <w:szCs w:val="20"/>
        </w:rPr>
      </w:pPr>
      <w:r w:rsidRPr="000641AC">
        <w:rPr>
          <w:rFonts w:eastAsiaTheme="majorEastAsia"/>
          <w:b w:val="0"/>
          <w:bCs w:val="0"/>
          <w:sz w:val="20"/>
          <w:szCs w:val="20"/>
        </w:rPr>
        <w:t>六、</w:t>
      </w:r>
      <w:r w:rsidRPr="000641AC">
        <w:rPr>
          <w:rStyle w:val="Strong"/>
          <w:rFonts w:eastAsiaTheme="majorEastAsia"/>
          <w:b/>
          <w:bCs/>
          <w:sz w:val="20"/>
          <w:szCs w:val="20"/>
        </w:rPr>
        <w:t>“基础设施要更快修、更快建、更少扰民、更可靠耐用。”</w:t>
      </w:r>
    </w:p>
    <w:p w14:paraId="7E920AA0" w14:textId="77777777" w:rsidR="003E58E5" w:rsidRPr="000641AC" w:rsidRDefault="003E58E5" w:rsidP="00004C9C">
      <w:pPr>
        <w:pStyle w:val="NormalWeb"/>
        <w:numPr>
          <w:ilvl w:val="0"/>
          <w:numId w:val="6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关键工程：</w:t>
      </w:r>
      <w:r w:rsidRPr="000641AC">
        <w:rPr>
          <w:rStyle w:val="Strong"/>
          <w:rFonts w:eastAsiaTheme="majorEastAsia"/>
          <w:sz w:val="20"/>
          <w:szCs w:val="20"/>
        </w:rPr>
        <w:t>计划、预算、工期、责任人</w:t>
      </w:r>
      <w:r w:rsidRPr="000641AC">
        <w:rPr>
          <w:rFonts w:eastAsiaTheme="majorEastAsia"/>
          <w:sz w:val="20"/>
          <w:szCs w:val="20"/>
        </w:rPr>
        <w:t>四件套公开</w:t>
      </w:r>
    </w:p>
    <w:p w14:paraId="43AE9EBA" w14:textId="09E9943A" w:rsidR="003E58E5" w:rsidRPr="000641AC" w:rsidRDefault="003E58E5" w:rsidP="00004C9C">
      <w:pPr>
        <w:pStyle w:val="NormalWeb"/>
        <w:numPr>
          <w:ilvl w:val="0"/>
          <w:numId w:val="6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重大扰民工程：优先采用</w:t>
      </w:r>
      <w:r w:rsidRPr="000641AC">
        <w:rPr>
          <w:rStyle w:val="Strong"/>
          <w:rFonts w:eastAsiaTheme="majorEastAsia"/>
          <w:sz w:val="20"/>
          <w:szCs w:val="20"/>
        </w:rPr>
        <w:t>高强度短周期施工</w:t>
      </w:r>
      <w:r w:rsidRPr="000641AC">
        <w:rPr>
          <w:rFonts w:eastAsiaTheme="majorEastAsia"/>
          <w:sz w:val="20"/>
          <w:szCs w:val="20"/>
        </w:rPr>
        <w:t>（能做到就7天/2</w:t>
      </w:r>
      <w:r w:rsidR="008D6B25" w:rsidRPr="000641AC">
        <w:rPr>
          <w:rFonts w:eastAsiaTheme="majorEastAsia"/>
          <w:sz w:val="20"/>
          <w:szCs w:val="20"/>
        </w:rPr>
        <w:t>4</w:t>
      </w:r>
      <w:r w:rsidRPr="000641AC">
        <w:rPr>
          <w:rFonts w:eastAsiaTheme="majorEastAsia"/>
          <w:sz w:val="20"/>
          <w:szCs w:val="20"/>
        </w:rPr>
        <w:t>小时）</w:t>
      </w:r>
    </w:p>
    <w:p w14:paraId="1D0C1020" w14:textId="77777777" w:rsidR="003E58E5" w:rsidRPr="000641AC" w:rsidRDefault="003E58E5" w:rsidP="00004C9C">
      <w:pPr>
        <w:pStyle w:val="NormalWeb"/>
        <w:numPr>
          <w:ilvl w:val="0"/>
          <w:numId w:val="6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法拉盛等需求区：建设</w:t>
      </w:r>
      <w:r w:rsidRPr="000641AC">
        <w:rPr>
          <w:rStyle w:val="Strong"/>
          <w:rFonts w:eastAsiaTheme="majorEastAsia"/>
          <w:sz w:val="20"/>
          <w:szCs w:val="20"/>
        </w:rPr>
        <w:t>公交/地铁综合枢纽</w:t>
      </w:r>
      <w:r w:rsidRPr="000641AC">
        <w:rPr>
          <w:rFonts w:eastAsiaTheme="majorEastAsia"/>
          <w:sz w:val="20"/>
          <w:szCs w:val="20"/>
        </w:rPr>
        <w:t>，提升换乘效率</w:t>
      </w:r>
    </w:p>
    <w:p w14:paraId="72D36B32" w14:textId="77777777" w:rsidR="003E58E5" w:rsidRPr="000641AC" w:rsidRDefault="003E58E5" w:rsidP="00004C9C">
      <w:pPr>
        <w:pStyle w:val="NormalWeb"/>
        <w:numPr>
          <w:ilvl w:val="0"/>
          <w:numId w:val="6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公交专用道：</w:t>
      </w:r>
      <w:r w:rsidRPr="000641AC">
        <w:rPr>
          <w:rStyle w:val="Strong"/>
          <w:rFonts w:eastAsiaTheme="majorEastAsia"/>
          <w:sz w:val="20"/>
          <w:szCs w:val="20"/>
        </w:rPr>
        <w:t>数据评估、该建就建、低效就改</w:t>
      </w:r>
    </w:p>
    <w:p w14:paraId="33C4599F" w14:textId="77777777" w:rsidR="003E58E5" w:rsidRPr="000641AC" w:rsidRDefault="003E58E5" w:rsidP="00004C9C">
      <w:pPr>
        <w:pStyle w:val="NormalWeb"/>
        <w:numPr>
          <w:ilvl w:val="0"/>
          <w:numId w:val="6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地铁/公园/公共建筑：推进</w:t>
      </w:r>
      <w:r w:rsidRPr="000641AC">
        <w:rPr>
          <w:rStyle w:val="Strong"/>
          <w:rFonts w:eastAsiaTheme="majorEastAsia"/>
          <w:sz w:val="20"/>
          <w:szCs w:val="20"/>
        </w:rPr>
        <w:t>全网信号覆盖无盲区</w:t>
      </w:r>
    </w:p>
    <w:p w14:paraId="08A6E1B5" w14:textId="7EEB655E" w:rsidR="006D5C8C" w:rsidRPr="000641AC" w:rsidRDefault="006D5C8C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  <w:shd w:val="clear" w:color="auto" w:fill="FFFFFF"/>
        </w:rPr>
      </w:pPr>
    </w:p>
    <w:p w14:paraId="1467BF2D" w14:textId="5F9B8F31" w:rsidR="00F303D4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A9478E" w:rsidRPr="000641AC">
        <w:rPr>
          <w:rFonts w:eastAsiaTheme="majorEastAsia"/>
          <w:b/>
          <w:bCs/>
          <w:color w:val="000000" w:themeColor="text1"/>
          <w:sz w:val="20"/>
          <w:szCs w:val="20"/>
        </w:rPr>
        <w:t>11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取消最低工资</w:t>
      </w:r>
    </w:p>
    <w:p w14:paraId="623140B3" w14:textId="46BD6D4D" w:rsidR="00F303D4" w:rsidRPr="000641AC" w:rsidRDefault="00F303D4" w:rsidP="00F303D4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取消最低工资政策</w:t>
      </w:r>
      <w:r w:rsidR="00A94264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工作是每个人的基本权利。那些无法创造等于或高于最低工资价值的人，同样享有工作的权利，并获得与其单位时间创造价值相称的工资。有了全民基本收入保障基本生活水平，每个人都可以根据自身能力工作，这将使纽约成为最具竞争力的城市。</w:t>
      </w:r>
    </w:p>
    <w:p w14:paraId="44DCB5A4" w14:textId="77777777" w:rsidR="00F303D4" w:rsidRPr="000641AC" w:rsidRDefault="00F303D4" w:rsidP="00F303D4">
      <w:pPr>
        <w:rPr>
          <w:rFonts w:eastAsiaTheme="majorEastAsia"/>
          <w:sz w:val="20"/>
          <w:szCs w:val="20"/>
        </w:rPr>
      </w:pPr>
    </w:p>
    <w:p w14:paraId="33AC2C0A" w14:textId="54FD01C9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kern w:val="0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取消最低工资（在UBI安全网下实现“工作自由 + 就业最大化”）</w:t>
      </w:r>
    </w:p>
    <w:p w14:paraId="6F225698" w14:textId="77777777" w:rsidR="003E58E5" w:rsidRPr="000641AC" w:rsidRDefault="003E58E5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核心主张</w:t>
      </w:r>
    </w:p>
    <w:p w14:paraId="1360F2B1" w14:textId="0DF7580F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工作是每个人的基本权利。只要劳动者自愿、信息透明、没有欺诈胁迫，就应当允许劳动者按其</w:t>
      </w:r>
      <w:r w:rsidRPr="000641AC">
        <w:rPr>
          <w:rStyle w:val="Strong"/>
          <w:rFonts w:eastAsiaTheme="majorEastAsia"/>
          <w:sz w:val="20"/>
          <w:szCs w:val="20"/>
        </w:rPr>
        <w:t>单位时间创造的价值</w:t>
      </w:r>
      <w:r w:rsidRPr="000641AC">
        <w:rPr>
          <w:rFonts w:eastAsiaTheme="majorEastAsia"/>
          <w:sz w:val="20"/>
          <w:szCs w:val="20"/>
        </w:rPr>
        <w:t>与雇主协商工资，而不应因“达不到法定最低工资”而被迫失业或被排除在劳动</w:t>
      </w:r>
      <w:r w:rsidR="00463D3F" w:rsidRPr="000641AC">
        <w:rPr>
          <w:rFonts w:eastAsiaTheme="majorEastAsia"/>
          <w:sz w:val="20"/>
          <w:szCs w:val="20"/>
        </w:rPr>
        <w:t>权利</w:t>
      </w:r>
      <w:r w:rsidRPr="000641AC">
        <w:rPr>
          <w:rFonts w:eastAsiaTheme="majorEastAsia"/>
          <w:sz w:val="20"/>
          <w:szCs w:val="20"/>
        </w:rPr>
        <w:t>之外。</w:t>
      </w:r>
    </w:p>
    <w:p w14:paraId="094B3251" w14:textId="77777777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</w:t>
      </w:r>
      <w:r w:rsidRPr="000641AC">
        <w:rPr>
          <w:rStyle w:val="Strong"/>
          <w:rFonts w:eastAsiaTheme="majorEastAsia"/>
          <w:sz w:val="20"/>
          <w:szCs w:val="20"/>
        </w:rPr>
        <w:t>全民基本收入（UBI）+ 全民免费基本医疗</w:t>
      </w:r>
      <w:r w:rsidRPr="000641AC">
        <w:rPr>
          <w:rFonts w:eastAsiaTheme="majorEastAsia"/>
          <w:sz w:val="20"/>
          <w:szCs w:val="20"/>
        </w:rPr>
        <w:t>建立起生存安全网之后，最低工资作为“防止贫困”的工具将失去必要性：</w:t>
      </w:r>
    </w:p>
    <w:p w14:paraId="24D601E1" w14:textId="77777777" w:rsidR="003E58E5" w:rsidRPr="000641AC" w:rsidRDefault="003E58E5" w:rsidP="00004C9C">
      <w:pPr>
        <w:pStyle w:val="NormalWeb"/>
        <w:numPr>
          <w:ilvl w:val="0"/>
          <w:numId w:val="6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生存不再依赖工资</w:t>
      </w:r>
      <w:r w:rsidRPr="000641AC">
        <w:rPr>
          <w:rFonts w:eastAsiaTheme="majorEastAsia"/>
          <w:sz w:val="20"/>
          <w:szCs w:val="20"/>
        </w:rPr>
        <w:t>（贫困线由UBI兜底）</w:t>
      </w:r>
    </w:p>
    <w:p w14:paraId="4112CDE9" w14:textId="77777777" w:rsidR="003E58E5" w:rsidRPr="000641AC" w:rsidRDefault="003E58E5" w:rsidP="00004C9C">
      <w:pPr>
        <w:pStyle w:val="NormalWeb"/>
        <w:numPr>
          <w:ilvl w:val="0"/>
          <w:numId w:val="6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工资回归市场与技能匹配</w:t>
      </w:r>
    </w:p>
    <w:p w14:paraId="09722DD4" w14:textId="5E479F5E" w:rsidR="003E58E5" w:rsidRPr="000641AC" w:rsidRDefault="003E58E5" w:rsidP="00004C9C">
      <w:pPr>
        <w:pStyle w:val="NormalWeb"/>
        <w:numPr>
          <w:ilvl w:val="0"/>
          <w:numId w:val="6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就业机会显著扩张（尤其是入门岗位、</w:t>
      </w:r>
      <w:r w:rsidR="007B7B6B" w:rsidRPr="000641AC">
        <w:rPr>
          <w:rFonts w:eastAsiaTheme="majorEastAsia"/>
          <w:sz w:val="20"/>
          <w:szCs w:val="20"/>
        </w:rPr>
        <w:t>学习实习、</w:t>
      </w:r>
      <w:r w:rsidRPr="000641AC">
        <w:rPr>
          <w:rFonts w:eastAsiaTheme="majorEastAsia"/>
          <w:sz w:val="20"/>
          <w:szCs w:val="20"/>
        </w:rPr>
        <w:t>兼职、季节性岗位、过渡岗位</w:t>
      </w:r>
      <w:r w:rsidR="007B7B6B" w:rsidRPr="000641AC">
        <w:rPr>
          <w:rFonts w:eastAsiaTheme="majorEastAsia"/>
          <w:sz w:val="20"/>
          <w:szCs w:val="20"/>
        </w:rPr>
        <w:t>、合伙、自顾</w:t>
      </w:r>
      <w:r w:rsidRPr="000641AC">
        <w:rPr>
          <w:rFonts w:eastAsiaTheme="majorEastAsia"/>
          <w:sz w:val="20"/>
          <w:szCs w:val="20"/>
        </w:rPr>
        <w:t>）</w:t>
      </w:r>
    </w:p>
    <w:p w14:paraId="7C54CABF" w14:textId="77777777" w:rsidR="003E58E5" w:rsidRPr="000641AC" w:rsidRDefault="003E58E5" w:rsidP="00004C9C">
      <w:pPr>
        <w:pStyle w:val="NormalWeb"/>
        <w:numPr>
          <w:ilvl w:val="0"/>
          <w:numId w:val="6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纽约的综合用工成本下降，制造业与实体经济竞争力上升</w:t>
      </w:r>
    </w:p>
    <w:p w14:paraId="5BF2EC15" w14:textId="7CB9D12E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157D4A6" w14:textId="6D4F8433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 为什么UBI之后“最低工资不再是必需品”</w:t>
      </w:r>
    </w:p>
    <w:p w14:paraId="718590CF" w14:textId="745B5E76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最低工资制度的原始目的，是用法律强制把工资抬到“可生存”的水平</w:t>
      </w:r>
      <w:r w:rsidR="007B7B6B" w:rsidRPr="000641AC">
        <w:rPr>
          <w:rFonts w:eastAsiaTheme="majorEastAsia"/>
          <w:sz w:val="20"/>
          <w:szCs w:val="20"/>
        </w:rPr>
        <w:t>。在没有UBI的情况下，最</w:t>
      </w:r>
      <w:r w:rsidR="007B7B6B" w:rsidRPr="000641AC">
        <w:rPr>
          <w:rFonts w:eastAsiaTheme="majorEastAsia"/>
          <w:sz w:val="20"/>
          <w:szCs w:val="20"/>
        </w:rPr>
        <w:t>低工资制度是</w:t>
      </w:r>
      <w:r w:rsidR="00343738" w:rsidRPr="000641AC">
        <w:rPr>
          <w:rFonts w:eastAsiaTheme="majorEastAsia"/>
          <w:sz w:val="20"/>
          <w:szCs w:val="20"/>
        </w:rPr>
        <w:t>劳动者维持基本生活的需要。</w:t>
      </w:r>
      <w:r w:rsidRPr="000641AC">
        <w:rPr>
          <w:rFonts w:eastAsiaTheme="majorEastAsia"/>
          <w:sz w:val="20"/>
          <w:szCs w:val="20"/>
        </w:rPr>
        <w:t>但这会带来一个结构性副作用：</w:t>
      </w:r>
    </w:p>
    <w:p w14:paraId="2C11515B" w14:textId="47855BEA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当某些劳动者的边际产出低于法定工资时，这份工作会在法律上变成“不可雇佣”</w:t>
      </w:r>
      <w:r w:rsidR="00343738" w:rsidRPr="000641AC">
        <w:rPr>
          <w:rStyle w:val="Strong"/>
          <w:rFonts w:eastAsiaTheme="majorEastAsia"/>
          <w:sz w:val="20"/>
          <w:szCs w:val="20"/>
        </w:rPr>
        <w:t>，从而劳动者在没有能力高于最低工资的劳动成果之前，法律上封死了劳动者的劳动权利和机会</w:t>
      </w:r>
      <w:r w:rsidRPr="000641AC">
        <w:rPr>
          <w:rStyle w:val="Strong"/>
          <w:rFonts w:eastAsiaTheme="majorEastAsia"/>
          <w:sz w:val="20"/>
          <w:szCs w:val="20"/>
        </w:rPr>
        <w:t>。</w:t>
      </w:r>
    </w:p>
    <w:p w14:paraId="2F6AE926" w14:textId="77777777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在UBI存在时，社会可以把“生存保障”与“工资定价”分离：</w:t>
      </w:r>
    </w:p>
    <w:p w14:paraId="337F2F85" w14:textId="77777777" w:rsidR="003E58E5" w:rsidRPr="000641AC" w:rsidRDefault="003E58E5" w:rsidP="00004C9C">
      <w:pPr>
        <w:pStyle w:val="NormalWeb"/>
        <w:numPr>
          <w:ilvl w:val="0"/>
          <w:numId w:val="66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UBI负责生存底线</w:t>
      </w:r>
    </w:p>
    <w:p w14:paraId="314EDD8E" w14:textId="77777777" w:rsidR="003E58E5" w:rsidRPr="000641AC" w:rsidRDefault="003E58E5" w:rsidP="00004C9C">
      <w:pPr>
        <w:pStyle w:val="NormalWeb"/>
        <w:numPr>
          <w:ilvl w:val="0"/>
          <w:numId w:val="66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工资负责价值交换</w:t>
      </w:r>
      <w:r w:rsidRPr="000641AC">
        <w:rPr>
          <w:rFonts w:eastAsiaTheme="majorEastAsia"/>
          <w:sz w:val="20"/>
          <w:szCs w:val="20"/>
        </w:rPr>
        <w:br/>
        <w:t>这样就不会出现“为了保障少数在岗者的工资水平，而把部分人整体排除出就业市场”的制度结果。</w:t>
      </w:r>
    </w:p>
    <w:p w14:paraId="39965B11" w14:textId="6223F905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83063C8" w14:textId="0AF2D35F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 现实约束：联邦最低工资仍然存在</w:t>
      </w:r>
    </w:p>
    <w:p w14:paraId="76720BBD" w14:textId="77777777" w:rsidR="00244D3E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即便纽约州废除州最低工资，很多岗位仍受联邦《公平劳动标准法》（FLSA）覆盖，雇主对“受覆盖且非豁免”的员工仍需支付至少联邦最低工资。联邦最低工资目前为 </w:t>
      </w:r>
      <w:r w:rsidRPr="000641AC">
        <w:rPr>
          <w:rStyle w:val="Strong"/>
          <w:rFonts w:eastAsiaTheme="majorEastAsia"/>
          <w:sz w:val="20"/>
          <w:szCs w:val="20"/>
        </w:rPr>
        <w:t>$7.25/小时</w:t>
      </w:r>
      <w:r w:rsidRPr="000641AC">
        <w:rPr>
          <w:rFonts w:eastAsiaTheme="majorEastAsia"/>
          <w:sz w:val="20"/>
          <w:szCs w:val="20"/>
        </w:rPr>
        <w:t xml:space="preserve">。同时，纽约州2026年的州最低工资标准是 </w:t>
      </w:r>
      <w:r w:rsidRPr="000641AC">
        <w:rPr>
          <w:rStyle w:val="Strong"/>
          <w:rFonts w:eastAsiaTheme="majorEastAsia"/>
          <w:sz w:val="20"/>
          <w:szCs w:val="20"/>
        </w:rPr>
        <w:t>$17/$16</w:t>
      </w:r>
      <w:r w:rsidRPr="000641AC">
        <w:rPr>
          <w:rFonts w:eastAsiaTheme="majorEastAsia"/>
          <w:sz w:val="20"/>
          <w:szCs w:val="20"/>
        </w:rPr>
        <w:t>（地区不同）。</w:t>
      </w:r>
    </w:p>
    <w:p w14:paraId="28FD3E2A" w14:textId="7F4EBC53" w:rsidR="003E58E5" w:rsidRPr="000641AC" w:rsidRDefault="00244D3E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同时，</w:t>
      </w:r>
      <w:r w:rsidR="00343738" w:rsidRPr="000641AC">
        <w:rPr>
          <w:rFonts w:eastAsiaTheme="majorEastAsia"/>
          <w:sz w:val="20"/>
          <w:szCs w:val="20"/>
        </w:rPr>
        <w:t>纽约需要建立自己的劳动法，在UBI的保证下，取消最低工资法律规定</w:t>
      </w:r>
      <w:r w:rsidRPr="000641AC">
        <w:rPr>
          <w:rFonts w:eastAsiaTheme="majorEastAsia"/>
          <w:sz w:val="20"/>
          <w:szCs w:val="20"/>
        </w:rPr>
        <w:t>：</w:t>
      </w:r>
    </w:p>
    <w:p w14:paraId="2CF6F419" w14:textId="1070C808" w:rsidR="003E58E5" w:rsidRPr="000641AC" w:rsidRDefault="003E58E5" w:rsidP="00004C9C">
      <w:pPr>
        <w:pStyle w:val="NormalWeb"/>
        <w:numPr>
          <w:ilvl w:val="0"/>
          <w:numId w:val="66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“取消（或重构）纽约州层面的最低工资制度”</w:t>
      </w:r>
      <w:r w:rsidR="00244D3E" w:rsidRPr="000641AC">
        <w:rPr>
          <w:rFonts w:eastAsiaTheme="majorEastAsia"/>
          <w:sz w:val="20"/>
          <w:szCs w:val="20"/>
        </w:rPr>
        <w:t>。</w:t>
      </w:r>
    </w:p>
    <w:p w14:paraId="18FF1D3B" w14:textId="7B3D2A42" w:rsidR="003E58E5" w:rsidRPr="000641AC" w:rsidRDefault="003E58E5" w:rsidP="00004C9C">
      <w:pPr>
        <w:pStyle w:val="NormalWeb"/>
        <w:numPr>
          <w:ilvl w:val="0"/>
          <w:numId w:val="66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“在联邦法律框架内推进工资自由化”</w:t>
      </w:r>
      <w:r w:rsidR="00244D3E" w:rsidRPr="000641AC">
        <w:rPr>
          <w:rFonts w:eastAsiaTheme="majorEastAsia"/>
          <w:sz w:val="20"/>
          <w:szCs w:val="20"/>
        </w:rPr>
        <w:t>。</w:t>
      </w:r>
    </w:p>
    <w:p w14:paraId="0E11121D" w14:textId="2772368A" w:rsidR="003E58E5" w:rsidRPr="000641AC" w:rsidRDefault="003E58E5" w:rsidP="00004C9C">
      <w:pPr>
        <w:pStyle w:val="NormalWeb"/>
        <w:numPr>
          <w:ilvl w:val="0"/>
          <w:numId w:val="66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在更长期层面推动联邦层面的制度改革</w:t>
      </w:r>
      <w:r w:rsidR="00244D3E" w:rsidRPr="000641AC">
        <w:rPr>
          <w:rFonts w:eastAsiaTheme="majorEastAsia"/>
          <w:sz w:val="20"/>
          <w:szCs w:val="20"/>
        </w:rPr>
        <w:t>，实现</w:t>
      </w:r>
      <w:r w:rsidRPr="000641AC">
        <w:rPr>
          <w:rFonts w:eastAsiaTheme="majorEastAsia"/>
          <w:sz w:val="20"/>
          <w:szCs w:val="20"/>
        </w:rPr>
        <w:t>任何工资都合法终局形态）。</w:t>
      </w:r>
    </w:p>
    <w:p w14:paraId="3FF0A66C" w14:textId="63A32140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E2D4671" w14:textId="0ED87DBD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 政策设计：把“取消最低工资”做成可执行的制度闭环</w:t>
      </w:r>
      <w:r w:rsidR="00244D3E" w:rsidRPr="000641AC">
        <w:rPr>
          <w:rFonts w:ascii="Times New Roman" w:hAnsi="Times New Roman" w:cs="Times New Roman"/>
          <w:sz w:val="20"/>
          <w:szCs w:val="20"/>
        </w:rPr>
        <w:t>：</w:t>
      </w:r>
    </w:p>
    <w:p w14:paraId="25D41E11" w14:textId="77777777" w:rsidR="003E58E5" w:rsidRPr="000641AC" w:rsidRDefault="003E58E5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A. 先决条件：UBI + 全民免费基本医疗先到位</w:t>
      </w:r>
    </w:p>
    <w:p w14:paraId="55923A08" w14:textId="5F190AE0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这是逻辑链条里</w:t>
      </w:r>
      <w:proofErr w:type="gramStart"/>
      <w:r w:rsidRPr="000641AC">
        <w:rPr>
          <w:rFonts w:eastAsiaTheme="majorEastAsia"/>
          <w:sz w:val="20"/>
          <w:szCs w:val="20"/>
        </w:rPr>
        <w:t>最</w:t>
      </w:r>
      <w:proofErr w:type="gramEnd"/>
      <w:r w:rsidRPr="000641AC">
        <w:rPr>
          <w:rFonts w:eastAsiaTheme="majorEastAsia"/>
          <w:sz w:val="20"/>
          <w:szCs w:val="20"/>
        </w:rPr>
        <w:t>关键的“地基”。没有这两项，取消最低工资会</w:t>
      </w:r>
      <w:r w:rsidR="00244D3E" w:rsidRPr="000641AC">
        <w:rPr>
          <w:rFonts w:eastAsiaTheme="majorEastAsia"/>
          <w:sz w:val="20"/>
          <w:szCs w:val="20"/>
        </w:rPr>
        <w:t>出现</w:t>
      </w:r>
      <w:r w:rsidRPr="000641AC">
        <w:rPr>
          <w:rFonts w:eastAsiaTheme="majorEastAsia"/>
          <w:sz w:val="20"/>
          <w:szCs w:val="20"/>
        </w:rPr>
        <w:t>让低收入者失去生活保障</w:t>
      </w:r>
      <w:r w:rsidR="00244D3E" w:rsidRPr="000641AC">
        <w:rPr>
          <w:rFonts w:eastAsiaTheme="majorEastAsia"/>
          <w:sz w:val="20"/>
          <w:szCs w:val="20"/>
        </w:rPr>
        <w:t>的可能</w:t>
      </w:r>
      <w:r w:rsidRPr="000641AC">
        <w:rPr>
          <w:rFonts w:eastAsiaTheme="majorEastAsia"/>
          <w:sz w:val="20"/>
          <w:szCs w:val="20"/>
        </w:rPr>
        <w:t>。</w:t>
      </w:r>
    </w:p>
    <w:p w14:paraId="65C92629" w14:textId="77777777" w:rsidR="003E58E5" w:rsidRPr="000641AC" w:rsidRDefault="003E58E5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B. 工资自由化：从“硬最低工资”转为“自由定价 + 反欺诈反胁迫”</w:t>
      </w:r>
    </w:p>
    <w:p w14:paraId="70C9EA41" w14:textId="158A73FC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取消最低工资不等于取消劳动保护：</w:t>
      </w:r>
    </w:p>
    <w:p w14:paraId="0D2CA705" w14:textId="77777777" w:rsidR="003E58E5" w:rsidRPr="000641AC" w:rsidRDefault="003E58E5" w:rsidP="00004C9C">
      <w:pPr>
        <w:pStyle w:val="NormalWeb"/>
        <w:numPr>
          <w:ilvl w:val="0"/>
          <w:numId w:val="66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工资支付透明（书面工资条、按时支付、严打克扣与拖欠）</w:t>
      </w:r>
    </w:p>
    <w:p w14:paraId="05101169" w14:textId="77777777" w:rsidR="003E58E5" w:rsidRPr="000641AC" w:rsidRDefault="003E58E5" w:rsidP="00004C9C">
      <w:pPr>
        <w:pStyle w:val="NormalWeb"/>
        <w:numPr>
          <w:ilvl w:val="0"/>
          <w:numId w:val="66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反胁迫、反欺诈、反报复（尤其针对弱势劳动者）</w:t>
      </w:r>
    </w:p>
    <w:p w14:paraId="54788B29" w14:textId="23002B17" w:rsidR="003E58E5" w:rsidRPr="000641AC" w:rsidRDefault="003E58E5" w:rsidP="00004C9C">
      <w:pPr>
        <w:pStyle w:val="NormalWeb"/>
        <w:numPr>
          <w:ilvl w:val="0"/>
          <w:numId w:val="66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工时与安全标准（职业安全、过劳风险控制）</w:t>
      </w:r>
    </w:p>
    <w:p w14:paraId="2F7F8F91" w14:textId="77777777" w:rsidR="003E58E5" w:rsidRPr="000641AC" w:rsidRDefault="003E58E5" w:rsidP="00004C9C">
      <w:pPr>
        <w:pStyle w:val="NormalWeb"/>
        <w:numPr>
          <w:ilvl w:val="0"/>
          <w:numId w:val="66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反歧视（招聘、薪酬、晋升不得歧视）</w:t>
      </w:r>
    </w:p>
    <w:p w14:paraId="4BB38830" w14:textId="77777777" w:rsidR="003E58E5" w:rsidRPr="000641AC" w:rsidRDefault="003E58E5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C. 用“竞争机制”替代“行政底价”</w:t>
      </w:r>
    </w:p>
    <w:p w14:paraId="417C8376" w14:textId="77777777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在UBI保障下，劳动者不再因生存被迫接受侮辱性条件；雇主若想招到人，必须在以下维度竞争：</w:t>
      </w:r>
    </w:p>
    <w:p w14:paraId="60CC2087" w14:textId="77777777" w:rsidR="003E58E5" w:rsidRPr="000641AC" w:rsidRDefault="003E58E5" w:rsidP="00004C9C">
      <w:pPr>
        <w:pStyle w:val="NormalWeb"/>
        <w:numPr>
          <w:ilvl w:val="0"/>
          <w:numId w:val="6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更高的工资（</w:t>
      </w:r>
      <w:proofErr w:type="gramStart"/>
      <w:r w:rsidRPr="000641AC">
        <w:rPr>
          <w:rFonts w:eastAsiaTheme="majorEastAsia"/>
          <w:sz w:val="20"/>
          <w:szCs w:val="20"/>
        </w:rPr>
        <w:t>当岗位</w:t>
      </w:r>
      <w:proofErr w:type="gramEnd"/>
      <w:r w:rsidRPr="000641AC">
        <w:rPr>
          <w:rFonts w:eastAsiaTheme="majorEastAsia"/>
          <w:sz w:val="20"/>
          <w:szCs w:val="20"/>
        </w:rPr>
        <w:t>需求高时工资自然上升）</w:t>
      </w:r>
    </w:p>
    <w:p w14:paraId="1208D302" w14:textId="77777777" w:rsidR="003E58E5" w:rsidRPr="000641AC" w:rsidRDefault="003E58E5" w:rsidP="00004C9C">
      <w:pPr>
        <w:pStyle w:val="NormalWeb"/>
        <w:numPr>
          <w:ilvl w:val="0"/>
          <w:numId w:val="6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更好的工时、环境与培训</w:t>
      </w:r>
    </w:p>
    <w:p w14:paraId="77939FC8" w14:textId="77777777" w:rsidR="003E58E5" w:rsidRPr="000641AC" w:rsidRDefault="003E58E5" w:rsidP="00004C9C">
      <w:pPr>
        <w:pStyle w:val="NormalWeb"/>
        <w:numPr>
          <w:ilvl w:val="0"/>
          <w:numId w:val="6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更强的晋升通道与技能认证</w:t>
      </w:r>
    </w:p>
    <w:p w14:paraId="7565B45D" w14:textId="154AF150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这会把“工资上涨”的动力从行政</w:t>
      </w:r>
      <w:r w:rsidR="00244D3E" w:rsidRPr="000641AC">
        <w:rPr>
          <w:rStyle w:val="Strong"/>
          <w:rFonts w:eastAsiaTheme="majorEastAsia"/>
          <w:sz w:val="20"/>
          <w:szCs w:val="20"/>
        </w:rPr>
        <w:t>法令</w:t>
      </w:r>
      <w:r w:rsidRPr="000641AC">
        <w:rPr>
          <w:rStyle w:val="Strong"/>
          <w:rFonts w:eastAsiaTheme="majorEastAsia"/>
          <w:sz w:val="20"/>
          <w:szCs w:val="20"/>
        </w:rPr>
        <w:t>，转为产业扩张与劳动力竞争。</w:t>
      </w:r>
    </w:p>
    <w:p w14:paraId="59C5459A" w14:textId="5881DE88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00BFB7E" w14:textId="5418450D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4 过渡路线图</w:t>
      </w:r>
    </w:p>
    <w:p w14:paraId="4B36CA81" w14:textId="4DFECD06" w:rsidR="003E58E5" w:rsidRPr="000641AC" w:rsidRDefault="003E58E5" w:rsidP="00004C9C">
      <w:pPr>
        <w:pStyle w:val="NormalWeb"/>
        <w:numPr>
          <w:ilvl w:val="0"/>
          <w:numId w:val="67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第一阶段（UBI启动）</w:t>
      </w:r>
      <w:r w:rsidRPr="000641AC">
        <w:rPr>
          <w:rFonts w:eastAsiaTheme="majorEastAsia"/>
          <w:sz w:val="20"/>
          <w:szCs w:val="20"/>
        </w:rPr>
        <w:t>：建立UBI与医疗保障，</w:t>
      </w:r>
      <w:r w:rsidR="00244D3E" w:rsidRPr="000641AC">
        <w:rPr>
          <w:rFonts w:eastAsiaTheme="majorEastAsia"/>
          <w:sz w:val="20"/>
          <w:szCs w:val="20"/>
        </w:rPr>
        <w:t>及</w:t>
      </w:r>
      <w:r w:rsidRPr="000641AC">
        <w:rPr>
          <w:rFonts w:eastAsiaTheme="majorEastAsia"/>
          <w:sz w:val="20"/>
          <w:szCs w:val="20"/>
        </w:rPr>
        <w:t>职业培训与技能认证</w:t>
      </w:r>
    </w:p>
    <w:p w14:paraId="1003823F" w14:textId="77777777" w:rsidR="003E58E5" w:rsidRPr="000641AC" w:rsidRDefault="003E58E5" w:rsidP="00004C9C">
      <w:pPr>
        <w:pStyle w:val="NormalWeb"/>
        <w:numPr>
          <w:ilvl w:val="0"/>
          <w:numId w:val="67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第二阶段（试点行业/区域）</w:t>
      </w:r>
      <w:r w:rsidRPr="000641AC">
        <w:rPr>
          <w:rFonts w:eastAsiaTheme="majorEastAsia"/>
          <w:sz w:val="20"/>
          <w:szCs w:val="20"/>
        </w:rPr>
        <w:t>：对制造业园区、学徒岗位、入门岗位等试点“工资更灵活 + 强监管反剥削”</w:t>
      </w:r>
    </w:p>
    <w:p w14:paraId="71A85405" w14:textId="09536259" w:rsidR="003E58E5" w:rsidRPr="000641AC" w:rsidRDefault="003E58E5" w:rsidP="00004C9C">
      <w:pPr>
        <w:pStyle w:val="NormalWeb"/>
        <w:numPr>
          <w:ilvl w:val="0"/>
          <w:numId w:val="67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第三阶段（州级制度重构）</w:t>
      </w:r>
      <w:r w:rsidRPr="000641AC">
        <w:rPr>
          <w:rFonts w:eastAsiaTheme="majorEastAsia"/>
          <w:sz w:val="20"/>
          <w:szCs w:val="20"/>
        </w:rPr>
        <w:t>：</w:t>
      </w:r>
      <w:r w:rsidR="00244D3E" w:rsidRPr="000641AC">
        <w:rPr>
          <w:rFonts w:eastAsiaTheme="majorEastAsia"/>
          <w:sz w:val="20"/>
          <w:szCs w:val="20"/>
        </w:rPr>
        <w:t>全纽约州取消</w:t>
      </w:r>
      <w:r w:rsidRPr="000641AC">
        <w:rPr>
          <w:rFonts w:eastAsiaTheme="majorEastAsia"/>
          <w:sz w:val="20"/>
          <w:szCs w:val="20"/>
        </w:rPr>
        <w:t>最低工资</w:t>
      </w:r>
      <w:r w:rsidR="00244D3E" w:rsidRPr="000641AC">
        <w:rPr>
          <w:rFonts w:eastAsiaTheme="majorEastAsia"/>
          <w:sz w:val="20"/>
          <w:szCs w:val="20"/>
        </w:rPr>
        <w:t>政策</w:t>
      </w:r>
    </w:p>
    <w:p w14:paraId="61AC394D" w14:textId="77777777" w:rsidR="003E58E5" w:rsidRPr="000641AC" w:rsidRDefault="003E58E5" w:rsidP="00004C9C">
      <w:pPr>
        <w:pStyle w:val="NormalWeb"/>
        <w:numPr>
          <w:ilvl w:val="0"/>
          <w:numId w:val="67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第四阶段（联邦层面倡议）</w:t>
      </w:r>
      <w:r w:rsidRPr="000641AC">
        <w:rPr>
          <w:rFonts w:eastAsiaTheme="majorEastAsia"/>
          <w:sz w:val="20"/>
          <w:szCs w:val="20"/>
        </w:rPr>
        <w:t>：推动联邦制度与UBI框架相适配（这一步属于更高层级的政治工程）</w:t>
      </w:r>
    </w:p>
    <w:p w14:paraId="271F37FC" w14:textId="5EF0AA66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82CAAB4" w14:textId="77777777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“UBI保障每个人的基本生活，工资回归市场和能力匹配。我们要的是‘工作自由’：任何人都不该因为达不到某个法定价格而被剥夺工作机会。取消最低工资不是取消保护，而是用UBI托底，用反欺诈反胁迫来守住尊严，用市场竞争来推高好岗位的待遇。”</w:t>
      </w:r>
    </w:p>
    <w:p w14:paraId="417D046A" w14:textId="77777777" w:rsidR="0081392A" w:rsidRPr="000641AC" w:rsidRDefault="0081392A" w:rsidP="00004C9C">
      <w:pPr>
        <w:pStyle w:val="NormalWeb"/>
        <w:adjustRightInd w:val="0"/>
        <w:snapToGrid w:val="0"/>
        <w:spacing w:before="0" w:beforeAutospacing="0" w:after="0" w:afterAutospacing="0"/>
        <w:jc w:val="both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42BE425F" w14:textId="358F08C8" w:rsidR="00127201" w:rsidRPr="000641AC" w:rsidRDefault="00F70E1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竞选政纲目标 </w:t>
      </w:r>
      <w:r w:rsidR="00A55AA8" w:rsidRPr="000641AC">
        <w:rPr>
          <w:rFonts w:eastAsiaTheme="majorEastAsia"/>
          <w:sz w:val="20"/>
          <w:szCs w:val="20"/>
        </w:rPr>
        <w:t>12：</w:t>
      </w:r>
      <w:r w:rsidR="00D76821" w:rsidRPr="000641AC">
        <w:rPr>
          <w:rFonts w:eastAsiaTheme="majorEastAsia"/>
          <w:color w:val="000000" w:themeColor="text1"/>
          <w:sz w:val="20"/>
          <w:szCs w:val="20"/>
          <w:shd w:val="clear" w:color="auto" w:fill="FFFFFF"/>
        </w:rPr>
        <w:t>取消</w:t>
      </w:r>
      <w:r w:rsidR="00030A7C" w:rsidRPr="000641AC">
        <w:rPr>
          <w:rFonts w:eastAsiaTheme="majorEastAsia"/>
          <w:color w:val="000000" w:themeColor="text1"/>
          <w:sz w:val="20"/>
          <w:szCs w:val="20"/>
          <w:shd w:val="clear" w:color="auto" w:fill="FFFFFF"/>
        </w:rPr>
        <w:t>地</w:t>
      </w:r>
      <w:r w:rsidR="00D76821" w:rsidRPr="000641AC">
        <w:rPr>
          <w:rFonts w:eastAsiaTheme="majorEastAsia"/>
          <w:color w:val="000000" w:themeColor="text1"/>
          <w:sz w:val="20"/>
          <w:szCs w:val="20"/>
          <w:shd w:val="clear" w:color="auto" w:fill="FFFFFF"/>
        </w:rPr>
        <w:t>产税</w:t>
      </w:r>
    </w:p>
    <w:p w14:paraId="18050D5B" w14:textId="3559ADDF" w:rsidR="00127201" w:rsidRPr="000641AC" w:rsidRDefault="00A94264" w:rsidP="00127201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取消</w:t>
      </w:r>
      <w:r w:rsidR="00127201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房</w:t>
      </w:r>
      <w:r w:rsidR="00030A7C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地</w:t>
      </w:r>
      <w:r w:rsidR="00127201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产税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：</w:t>
      </w:r>
      <w:r w:rsidR="00127201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房</w:t>
      </w:r>
      <w:r w:rsidR="00030A7C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地</w:t>
      </w:r>
      <w:r w:rsidR="00127201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产税是唯一针对财富</w:t>
      </w:r>
      <w:r w:rsidR="00030A7C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拥有</w:t>
      </w:r>
      <w:r w:rsidR="00127201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征收的税种，这既不合理，又限制了房地产行业的发展和住房改善，也限制了低收入群体购买房产。</w:t>
      </w:r>
    </w:p>
    <w:p w14:paraId="290649EA" w14:textId="77777777" w:rsidR="00127201" w:rsidRPr="000641AC" w:rsidRDefault="00127201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</w:p>
    <w:p w14:paraId="3806DC65" w14:textId="7EC30AB4" w:rsidR="00A55AA8" w:rsidRPr="000641AC" w:rsidRDefault="00A55AA8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恢复财产权原则与统一社会契约</w:t>
      </w:r>
    </w:p>
    <w:p w14:paraId="7A41DA71" w14:textId="77777777" w:rsidR="00A55AA8" w:rsidRPr="000641AC" w:rsidRDefault="00A55AA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一、基本原则：所有权不应成为惩罚对象</w:t>
      </w:r>
    </w:p>
    <w:p w14:paraId="4B661364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人类社会的基本秩序建立在清晰而稳定的规则之上：</w:t>
      </w:r>
    </w:p>
    <w:p w14:paraId="2602C45D" w14:textId="77777777" w:rsidR="00A55AA8" w:rsidRPr="000641AC" w:rsidRDefault="00A55AA8" w:rsidP="00004C9C">
      <w:pPr>
        <w:pStyle w:val="NormalWeb"/>
        <w:numPr>
          <w:ilvl w:val="0"/>
          <w:numId w:val="6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等价交换</w:t>
      </w:r>
    </w:p>
    <w:p w14:paraId="5333DFE0" w14:textId="77777777" w:rsidR="00A55AA8" w:rsidRPr="000641AC" w:rsidRDefault="00A55AA8" w:rsidP="00004C9C">
      <w:pPr>
        <w:pStyle w:val="NormalWeb"/>
        <w:numPr>
          <w:ilvl w:val="0"/>
          <w:numId w:val="6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公平报酬</w:t>
      </w:r>
    </w:p>
    <w:p w14:paraId="08208825" w14:textId="77777777" w:rsidR="00A55AA8" w:rsidRPr="000641AC" w:rsidRDefault="00A55AA8" w:rsidP="00004C9C">
      <w:pPr>
        <w:pStyle w:val="NormalWeb"/>
        <w:numPr>
          <w:ilvl w:val="0"/>
          <w:numId w:val="6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合同必须履行</w:t>
      </w:r>
    </w:p>
    <w:p w14:paraId="631398E7" w14:textId="77777777" w:rsidR="00A55AA8" w:rsidRPr="000641AC" w:rsidRDefault="00A55AA8" w:rsidP="00004C9C">
      <w:pPr>
        <w:pStyle w:val="NormalWeb"/>
        <w:numPr>
          <w:ilvl w:val="0"/>
          <w:numId w:val="6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私有财产神圣不可侵犯</w:t>
      </w:r>
    </w:p>
    <w:p w14:paraId="4EE98046" w14:textId="7B9ED3C5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然而，在纽约现行制度中存在一个根本性的制度例外：只有房地产所有权需要为“拥有本身”持续缴税。</w:t>
      </w:r>
    </w:p>
    <w:p w14:paraId="6EEAE68D" w14:textId="1B7E92E7" w:rsidR="00A55AA8" w:rsidRPr="000641AC" w:rsidRDefault="00A55AA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49BA95B" w14:textId="77777777" w:rsidR="00A55AA8" w:rsidRPr="000641AC" w:rsidRDefault="00A55AA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二、制度例外：房地产成为唯一被持续征税的私人财富</w:t>
      </w:r>
    </w:p>
    <w:p w14:paraId="22BCE4E6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在美国所有形式的私人财富中：</w:t>
      </w:r>
    </w:p>
    <w:p w14:paraId="43A6010E" w14:textId="77777777" w:rsidR="00A55AA8" w:rsidRPr="000641AC" w:rsidRDefault="00A55AA8" w:rsidP="00004C9C">
      <w:pPr>
        <w:pStyle w:val="NormalWeb"/>
        <w:numPr>
          <w:ilvl w:val="0"/>
          <w:numId w:val="6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你可以拥有汽车</w:t>
      </w:r>
    </w:p>
    <w:p w14:paraId="52834416" w14:textId="77777777" w:rsidR="00A55AA8" w:rsidRPr="000641AC" w:rsidRDefault="00A55AA8" w:rsidP="00004C9C">
      <w:pPr>
        <w:pStyle w:val="NormalWeb"/>
        <w:numPr>
          <w:ilvl w:val="0"/>
          <w:numId w:val="6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珠宝</w:t>
      </w:r>
    </w:p>
    <w:p w14:paraId="10D7DD35" w14:textId="77777777" w:rsidR="00A55AA8" w:rsidRPr="000641AC" w:rsidRDefault="00A55AA8" w:rsidP="00004C9C">
      <w:pPr>
        <w:pStyle w:val="NormalWeb"/>
        <w:numPr>
          <w:ilvl w:val="0"/>
          <w:numId w:val="6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股票</w:t>
      </w:r>
    </w:p>
    <w:p w14:paraId="444DEC3B" w14:textId="77777777" w:rsidR="00A55AA8" w:rsidRPr="000641AC" w:rsidRDefault="00A55AA8" w:rsidP="00004C9C">
      <w:pPr>
        <w:pStyle w:val="NormalWeb"/>
        <w:numPr>
          <w:ilvl w:val="0"/>
          <w:numId w:val="6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现金</w:t>
      </w:r>
    </w:p>
    <w:p w14:paraId="7C6C7330" w14:textId="77777777" w:rsidR="00A55AA8" w:rsidRPr="000641AC" w:rsidRDefault="00A55AA8" w:rsidP="00004C9C">
      <w:pPr>
        <w:pStyle w:val="NormalWeb"/>
        <w:numPr>
          <w:ilvl w:val="0"/>
          <w:numId w:val="6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游艇</w:t>
      </w:r>
    </w:p>
    <w:p w14:paraId="678BFDE2" w14:textId="77777777" w:rsidR="00A55AA8" w:rsidRPr="000641AC" w:rsidRDefault="00A55AA8" w:rsidP="00004C9C">
      <w:pPr>
        <w:pStyle w:val="NormalWeb"/>
        <w:numPr>
          <w:ilvl w:val="0"/>
          <w:numId w:val="6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艺术品</w:t>
      </w:r>
    </w:p>
    <w:p w14:paraId="0097B447" w14:textId="77777777" w:rsidR="00A55AA8" w:rsidRPr="000641AC" w:rsidRDefault="00A55AA8" w:rsidP="00004C9C">
      <w:pPr>
        <w:pStyle w:val="NormalWeb"/>
        <w:numPr>
          <w:ilvl w:val="0"/>
          <w:numId w:val="6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家具</w:t>
      </w:r>
    </w:p>
    <w:p w14:paraId="56EBADDB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无需为“拥有这些财产本身”缴纳持续性税款。</w:t>
      </w:r>
    </w:p>
    <w:p w14:paraId="2A798EE4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但如果你拥有：</w:t>
      </w:r>
    </w:p>
    <w:p w14:paraId="146B8817" w14:textId="77777777" w:rsidR="00A55AA8" w:rsidRPr="000641AC" w:rsidRDefault="00A55AA8" w:rsidP="00004C9C">
      <w:pPr>
        <w:pStyle w:val="NormalWeb"/>
        <w:numPr>
          <w:ilvl w:val="0"/>
          <w:numId w:val="67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房屋</w:t>
      </w:r>
    </w:p>
    <w:p w14:paraId="7C5083DD" w14:textId="77777777" w:rsidR="00A55AA8" w:rsidRPr="000641AC" w:rsidRDefault="00A55AA8" w:rsidP="00004C9C">
      <w:pPr>
        <w:pStyle w:val="NormalWeb"/>
        <w:numPr>
          <w:ilvl w:val="0"/>
          <w:numId w:val="67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土地</w:t>
      </w:r>
    </w:p>
    <w:p w14:paraId="37DFA740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你必须每年为“所有权本身”缴纳房产税。</w:t>
      </w:r>
    </w:p>
    <w:p w14:paraId="1A2026BB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这构成了一个制度性差别对待。</w:t>
      </w:r>
    </w:p>
    <w:p w14:paraId="5E7A9DA9" w14:textId="172F17F1" w:rsidR="00A55AA8" w:rsidRPr="000641AC" w:rsidRDefault="00A55AA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0FF5269" w14:textId="77777777" w:rsidR="00A55AA8" w:rsidRPr="000641AC" w:rsidRDefault="00A55AA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三、房产税的制度性问题</w:t>
      </w:r>
    </w:p>
    <w:p w14:paraId="7E093CD7" w14:textId="77777777" w:rsidR="00A55AA8" w:rsidRPr="000641AC" w:rsidRDefault="00A55AA8" w:rsidP="00004C9C">
      <w:pPr>
        <w:pStyle w:val="Heading4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它削弱财产权的稳定性</w:t>
      </w:r>
    </w:p>
    <w:p w14:paraId="436FF4DF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如果一个人即使</w:t>
      </w:r>
      <w:proofErr w:type="gramStart"/>
      <w:r w:rsidRPr="000641AC">
        <w:rPr>
          <w:rFonts w:eastAsiaTheme="majorEastAsia"/>
          <w:sz w:val="20"/>
          <w:szCs w:val="20"/>
        </w:rPr>
        <w:t>不</w:t>
      </w:r>
      <w:proofErr w:type="gramEnd"/>
      <w:r w:rsidRPr="000641AC">
        <w:rPr>
          <w:rFonts w:eastAsiaTheme="majorEastAsia"/>
          <w:sz w:val="20"/>
          <w:szCs w:val="20"/>
        </w:rPr>
        <w:t>交易、</w:t>
      </w:r>
      <w:proofErr w:type="gramStart"/>
      <w:r w:rsidRPr="000641AC">
        <w:rPr>
          <w:rFonts w:eastAsiaTheme="majorEastAsia"/>
          <w:sz w:val="20"/>
          <w:szCs w:val="20"/>
        </w:rPr>
        <w:t>不</w:t>
      </w:r>
      <w:proofErr w:type="gramEnd"/>
      <w:r w:rsidRPr="000641AC">
        <w:rPr>
          <w:rFonts w:eastAsiaTheme="majorEastAsia"/>
          <w:sz w:val="20"/>
          <w:szCs w:val="20"/>
        </w:rPr>
        <w:t>获利，仅仅因为“拥有”就必须持续缴费，那么所有权就变成了一种“租赁状态”。</w:t>
      </w:r>
    </w:p>
    <w:p w14:paraId="3911F716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真正的所有权应当是稳定的、可持续的，而不是附带无限期财政义务。</w:t>
      </w:r>
    </w:p>
    <w:p w14:paraId="0140EC4D" w14:textId="04B63745" w:rsidR="00A55AA8" w:rsidRPr="000641AC" w:rsidRDefault="00A55AA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2B5E944" w14:textId="77777777" w:rsidR="00A55AA8" w:rsidRPr="000641AC" w:rsidRDefault="00A55AA8" w:rsidP="00004C9C">
      <w:pPr>
        <w:pStyle w:val="Heading4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它抑制住房供给与改善</w:t>
      </w:r>
    </w:p>
    <w:p w14:paraId="07C29E63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房产税提高了：</w:t>
      </w:r>
    </w:p>
    <w:p w14:paraId="50430249" w14:textId="77777777" w:rsidR="00A55AA8" w:rsidRPr="000641AC" w:rsidRDefault="00A55AA8" w:rsidP="00004C9C">
      <w:pPr>
        <w:pStyle w:val="NormalWeb"/>
        <w:numPr>
          <w:ilvl w:val="0"/>
          <w:numId w:val="67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持有成本</w:t>
      </w:r>
    </w:p>
    <w:p w14:paraId="35BB8333" w14:textId="77777777" w:rsidR="00A55AA8" w:rsidRPr="000641AC" w:rsidRDefault="00A55AA8" w:rsidP="00004C9C">
      <w:pPr>
        <w:pStyle w:val="NormalWeb"/>
        <w:numPr>
          <w:ilvl w:val="0"/>
          <w:numId w:val="67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开发成本</w:t>
      </w:r>
    </w:p>
    <w:p w14:paraId="75A5010F" w14:textId="77777777" w:rsidR="00A55AA8" w:rsidRPr="000641AC" w:rsidRDefault="00A55AA8" w:rsidP="00004C9C">
      <w:pPr>
        <w:pStyle w:val="NormalWeb"/>
        <w:numPr>
          <w:ilvl w:val="0"/>
          <w:numId w:val="67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长期投资成本</w:t>
      </w:r>
    </w:p>
    <w:p w14:paraId="56268BDE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结果：</w:t>
      </w:r>
    </w:p>
    <w:p w14:paraId="1FD0A163" w14:textId="77777777" w:rsidR="00A55AA8" w:rsidRPr="000641AC" w:rsidRDefault="00A55AA8" w:rsidP="00004C9C">
      <w:pPr>
        <w:pStyle w:val="NormalWeb"/>
        <w:numPr>
          <w:ilvl w:val="0"/>
          <w:numId w:val="6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房价被转嫁至租金</w:t>
      </w:r>
    </w:p>
    <w:p w14:paraId="21CC0F5C" w14:textId="77777777" w:rsidR="00A55AA8" w:rsidRPr="000641AC" w:rsidRDefault="00A55AA8" w:rsidP="00004C9C">
      <w:pPr>
        <w:pStyle w:val="NormalWeb"/>
        <w:numPr>
          <w:ilvl w:val="0"/>
          <w:numId w:val="6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建设动力减弱</w:t>
      </w:r>
    </w:p>
    <w:p w14:paraId="2C75FF56" w14:textId="77777777" w:rsidR="00A55AA8" w:rsidRPr="000641AC" w:rsidRDefault="00A55AA8" w:rsidP="00004C9C">
      <w:pPr>
        <w:pStyle w:val="NormalWeb"/>
        <w:numPr>
          <w:ilvl w:val="0"/>
          <w:numId w:val="6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住房改善放缓</w:t>
      </w:r>
    </w:p>
    <w:p w14:paraId="45D14196" w14:textId="77777777" w:rsidR="00A55AA8" w:rsidRPr="000641AC" w:rsidRDefault="00A55AA8" w:rsidP="00004C9C">
      <w:pPr>
        <w:pStyle w:val="NormalWeb"/>
        <w:numPr>
          <w:ilvl w:val="0"/>
          <w:numId w:val="6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中低收入家庭更难进入房地产市场</w:t>
      </w:r>
    </w:p>
    <w:p w14:paraId="07CDEBF1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长期看：</w:t>
      </w:r>
    </w:p>
    <w:p w14:paraId="01E124DE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房产税反而加剧住房紧张与生活成本上升。</w:t>
      </w:r>
    </w:p>
    <w:p w14:paraId="3550017C" w14:textId="5D7306D1" w:rsidR="00A55AA8" w:rsidRPr="000641AC" w:rsidRDefault="00A55AA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955CBAA" w14:textId="77777777" w:rsidR="00A55AA8" w:rsidRPr="000641AC" w:rsidRDefault="00A55AA8" w:rsidP="00004C9C">
      <w:pPr>
        <w:pStyle w:val="Heading4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它人为区分财富种类</w:t>
      </w:r>
    </w:p>
    <w:p w14:paraId="4B730C87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房地产作为财富，其本质并不不同于其他财富。</w:t>
      </w:r>
    </w:p>
    <w:p w14:paraId="2AE9C02A" w14:textId="536342C3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但制度却将其定义为：“必须持续被征税的财富”</w:t>
      </w:r>
      <w:r w:rsidR="005A4685" w:rsidRPr="000641AC">
        <w:rPr>
          <w:rFonts w:eastAsiaTheme="majorEastAsia"/>
          <w:sz w:val="20"/>
          <w:szCs w:val="20"/>
        </w:rPr>
        <w:t>。</w:t>
      </w:r>
      <w:r w:rsidRPr="000641AC">
        <w:rPr>
          <w:rFonts w:eastAsiaTheme="majorEastAsia"/>
          <w:sz w:val="20"/>
          <w:szCs w:val="20"/>
        </w:rPr>
        <w:t>这种差别缺乏统一的公平原则。</w:t>
      </w:r>
    </w:p>
    <w:p w14:paraId="647DE7B8" w14:textId="22050F74" w:rsidR="00A55AA8" w:rsidRPr="000641AC" w:rsidRDefault="00A55AA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D2F68BA" w14:textId="77777777" w:rsidR="00A55AA8" w:rsidRPr="000641AC" w:rsidRDefault="00A55AA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四、财政现实：纽约能否取消房产税？</w:t>
      </w:r>
    </w:p>
    <w:p w14:paraId="2ED198DD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纽约每年房地产税收入约为：</w:t>
      </w:r>
    </w:p>
    <w:p w14:paraId="39E22257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600亿 – 800亿美元</w:t>
      </w:r>
    </w:p>
    <w:p w14:paraId="334C2518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proofErr w:type="gramStart"/>
      <w:r w:rsidRPr="000641AC">
        <w:rPr>
          <w:rFonts w:eastAsiaTheme="majorEastAsia"/>
          <w:sz w:val="20"/>
          <w:szCs w:val="20"/>
        </w:rPr>
        <w:t>占州与</w:t>
      </w:r>
      <w:proofErr w:type="gramEnd"/>
      <w:r w:rsidRPr="000641AC">
        <w:rPr>
          <w:rFonts w:eastAsiaTheme="majorEastAsia"/>
          <w:sz w:val="20"/>
          <w:szCs w:val="20"/>
        </w:rPr>
        <w:t>地方税收总额约：</w:t>
      </w:r>
    </w:p>
    <w:p w14:paraId="0B37DA1F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14% – 18.6%</w:t>
      </w:r>
    </w:p>
    <w:p w14:paraId="78B786EA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纽约州与地方总税收规模约：</w:t>
      </w:r>
    </w:p>
    <w:p w14:paraId="33BFACEE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4300亿美元</w:t>
      </w:r>
    </w:p>
    <w:p w14:paraId="5B59EBEB" w14:textId="372E9C19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问题不是“是否需要财政收入”，而是：</w:t>
      </w:r>
    </w:p>
    <w:p w14:paraId="23BC7ED3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是否必须通过对所有权本身征税来获取收入？</w:t>
      </w:r>
    </w:p>
    <w:p w14:paraId="115A2013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在当今经济规模与技术条件下，这部分收入可以通过结构性改革替代。</w:t>
      </w:r>
    </w:p>
    <w:p w14:paraId="498D2DF4" w14:textId="12274573" w:rsidR="00A55AA8" w:rsidRPr="000641AC" w:rsidRDefault="00A55AA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828B432" w14:textId="77777777" w:rsidR="00A55AA8" w:rsidRPr="000641AC" w:rsidRDefault="00A55AA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lastRenderedPageBreak/>
        <w:t>五、替代路径（财政结构重构）</w:t>
      </w:r>
    </w:p>
    <w:p w14:paraId="5C95B1BD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可以通过：</w:t>
      </w:r>
    </w:p>
    <w:p w14:paraId="75D075C0" w14:textId="77777777" w:rsidR="00A55AA8" w:rsidRPr="000641AC" w:rsidRDefault="00A55AA8" w:rsidP="00004C9C">
      <w:pPr>
        <w:pStyle w:val="NormalWeb"/>
        <w:numPr>
          <w:ilvl w:val="0"/>
          <w:numId w:val="6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优化消费税结构</w:t>
      </w:r>
    </w:p>
    <w:p w14:paraId="59423BA3" w14:textId="77777777" w:rsidR="00A55AA8" w:rsidRPr="000641AC" w:rsidRDefault="00A55AA8" w:rsidP="00004C9C">
      <w:pPr>
        <w:pStyle w:val="NormalWeb"/>
        <w:numPr>
          <w:ilvl w:val="0"/>
          <w:numId w:val="6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优化所得税与资本利得税结构</w:t>
      </w:r>
    </w:p>
    <w:p w14:paraId="5CF6C3D7" w14:textId="77777777" w:rsidR="00A55AA8" w:rsidRPr="000641AC" w:rsidRDefault="00A55AA8" w:rsidP="00004C9C">
      <w:pPr>
        <w:pStyle w:val="NormalWeb"/>
        <w:numPr>
          <w:ilvl w:val="0"/>
          <w:numId w:val="6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改革交易税机制</w:t>
      </w:r>
    </w:p>
    <w:p w14:paraId="01C3F0F7" w14:textId="77777777" w:rsidR="00A55AA8" w:rsidRPr="000641AC" w:rsidRDefault="00A55AA8" w:rsidP="00004C9C">
      <w:pPr>
        <w:pStyle w:val="NormalWeb"/>
        <w:numPr>
          <w:ilvl w:val="0"/>
          <w:numId w:val="6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改善预算管理与财政效率</w:t>
      </w:r>
    </w:p>
    <w:p w14:paraId="54FFEFBF" w14:textId="77777777" w:rsidR="00A55AA8" w:rsidRPr="000641AC" w:rsidRDefault="00A55AA8" w:rsidP="00004C9C">
      <w:pPr>
        <w:pStyle w:val="NormalWeb"/>
        <w:numPr>
          <w:ilvl w:val="0"/>
          <w:numId w:val="6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减少制度性浪费</w:t>
      </w:r>
    </w:p>
    <w:p w14:paraId="799D5F2F" w14:textId="77777777" w:rsidR="00A55AA8" w:rsidRPr="000641AC" w:rsidRDefault="00A55AA8" w:rsidP="00004C9C">
      <w:pPr>
        <w:pStyle w:val="NormalWeb"/>
        <w:numPr>
          <w:ilvl w:val="0"/>
          <w:numId w:val="6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扩大经济规模带来的税基增长</w:t>
      </w:r>
    </w:p>
    <w:p w14:paraId="25597507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随着房地产活力释放：</w:t>
      </w:r>
    </w:p>
    <w:p w14:paraId="73EB5732" w14:textId="77777777" w:rsidR="00A55AA8" w:rsidRPr="000641AC" w:rsidRDefault="00A55AA8" w:rsidP="00004C9C">
      <w:pPr>
        <w:pStyle w:val="NormalWeb"/>
        <w:numPr>
          <w:ilvl w:val="0"/>
          <w:numId w:val="6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建设增加</w:t>
      </w:r>
    </w:p>
    <w:p w14:paraId="267D0836" w14:textId="77777777" w:rsidR="00A55AA8" w:rsidRPr="000641AC" w:rsidRDefault="00A55AA8" w:rsidP="00004C9C">
      <w:pPr>
        <w:pStyle w:val="NormalWeb"/>
        <w:numPr>
          <w:ilvl w:val="0"/>
          <w:numId w:val="6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交易增加</w:t>
      </w:r>
    </w:p>
    <w:p w14:paraId="25B0BA96" w14:textId="77777777" w:rsidR="00A55AA8" w:rsidRPr="000641AC" w:rsidRDefault="00A55AA8" w:rsidP="00004C9C">
      <w:pPr>
        <w:pStyle w:val="NormalWeb"/>
        <w:numPr>
          <w:ilvl w:val="0"/>
          <w:numId w:val="6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经济活动增加</w:t>
      </w:r>
    </w:p>
    <w:p w14:paraId="07F2E476" w14:textId="77777777" w:rsidR="00A55AA8" w:rsidRPr="000641AC" w:rsidRDefault="00A55AA8" w:rsidP="00004C9C">
      <w:pPr>
        <w:pStyle w:val="NormalWeb"/>
        <w:numPr>
          <w:ilvl w:val="0"/>
          <w:numId w:val="6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相关税收自然上升</w:t>
      </w:r>
    </w:p>
    <w:p w14:paraId="0C333FCA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长期动态替代是完全可能的。</w:t>
      </w:r>
    </w:p>
    <w:p w14:paraId="2522CF59" w14:textId="07A00281" w:rsidR="00A55AA8" w:rsidRPr="000641AC" w:rsidRDefault="00A55AA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3794E31" w14:textId="4187E7D6" w:rsidR="00A55AA8" w:rsidRPr="000641AC" w:rsidRDefault="00A55AA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六、原则问题：政府需要钱</w:t>
      </w:r>
      <w:r w:rsidR="005A4685" w:rsidRPr="000641AC">
        <w:rPr>
          <w:rFonts w:ascii="Times New Roman" w:hAnsi="Times New Roman" w:cs="Times New Roman"/>
          <w:sz w:val="20"/>
          <w:szCs w:val="20"/>
        </w:rPr>
        <w:t>不等于</w:t>
      </w:r>
      <w:r w:rsidRPr="000641AC">
        <w:rPr>
          <w:rFonts w:ascii="Times New Roman" w:hAnsi="Times New Roman" w:cs="Times New Roman"/>
          <w:sz w:val="20"/>
          <w:szCs w:val="20"/>
        </w:rPr>
        <w:t>税种合理</w:t>
      </w:r>
    </w:p>
    <w:p w14:paraId="1FB984DF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政府确实需要财政资源。</w:t>
      </w:r>
    </w:p>
    <w:p w14:paraId="2ED2D2B0" w14:textId="15D5C460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但：“政府需要这笔钱”不能成为征收不公平税种的正当理由。</w:t>
      </w:r>
    </w:p>
    <w:p w14:paraId="68E96A4C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财政合法性必须建立在：</w:t>
      </w:r>
    </w:p>
    <w:p w14:paraId="5D9FE6EF" w14:textId="77777777" w:rsidR="00A55AA8" w:rsidRPr="000641AC" w:rsidRDefault="00A55AA8" w:rsidP="00004C9C">
      <w:pPr>
        <w:pStyle w:val="NormalWeb"/>
        <w:numPr>
          <w:ilvl w:val="0"/>
          <w:numId w:val="67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原则一致性</w:t>
      </w:r>
    </w:p>
    <w:p w14:paraId="5A6B4C4B" w14:textId="77777777" w:rsidR="00A55AA8" w:rsidRPr="000641AC" w:rsidRDefault="00A55AA8" w:rsidP="00004C9C">
      <w:pPr>
        <w:pStyle w:val="NormalWeb"/>
        <w:numPr>
          <w:ilvl w:val="0"/>
          <w:numId w:val="67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税制公平</w:t>
      </w:r>
    </w:p>
    <w:p w14:paraId="615AC18B" w14:textId="77777777" w:rsidR="00A55AA8" w:rsidRPr="000641AC" w:rsidRDefault="00A55AA8" w:rsidP="00004C9C">
      <w:pPr>
        <w:pStyle w:val="NormalWeb"/>
        <w:numPr>
          <w:ilvl w:val="0"/>
          <w:numId w:val="67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规则统一</w:t>
      </w:r>
    </w:p>
    <w:p w14:paraId="71BFEBB4" w14:textId="77777777" w:rsidR="00A55AA8" w:rsidRPr="000641AC" w:rsidRDefault="00A55AA8" w:rsidP="00004C9C">
      <w:pPr>
        <w:pStyle w:val="NormalWeb"/>
        <w:numPr>
          <w:ilvl w:val="0"/>
          <w:numId w:val="67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不歧视特定财富形式</w:t>
      </w:r>
    </w:p>
    <w:p w14:paraId="38866250" w14:textId="44DB633A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否则：制度本身削弱公信力。</w:t>
      </w:r>
    </w:p>
    <w:p w14:paraId="16767B9E" w14:textId="2F7A856F" w:rsidR="00A55AA8" w:rsidRPr="000641AC" w:rsidRDefault="00A55AA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A712D18" w14:textId="77777777" w:rsidR="00A55AA8" w:rsidRPr="000641AC" w:rsidRDefault="00A55AA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七、取消房产税的制度意义</w:t>
      </w:r>
    </w:p>
    <w:p w14:paraId="42DBE39C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取消房产税的深层意义在于：</w:t>
      </w:r>
    </w:p>
    <w:p w14:paraId="08B7B51C" w14:textId="77777777" w:rsidR="00A55AA8" w:rsidRPr="000641AC" w:rsidRDefault="00A55AA8" w:rsidP="00004C9C">
      <w:pPr>
        <w:pStyle w:val="NormalWeb"/>
        <w:numPr>
          <w:ilvl w:val="0"/>
          <w:numId w:val="6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恢复财产权的完整性</w:t>
      </w:r>
    </w:p>
    <w:p w14:paraId="0AABBA0F" w14:textId="77777777" w:rsidR="00A55AA8" w:rsidRPr="000641AC" w:rsidRDefault="00A55AA8" w:rsidP="00004C9C">
      <w:pPr>
        <w:pStyle w:val="NormalWeb"/>
        <w:numPr>
          <w:ilvl w:val="0"/>
          <w:numId w:val="6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消除制度例外</w:t>
      </w:r>
    </w:p>
    <w:p w14:paraId="790D7E7A" w14:textId="77777777" w:rsidR="00A55AA8" w:rsidRPr="000641AC" w:rsidRDefault="00A55AA8" w:rsidP="00004C9C">
      <w:pPr>
        <w:pStyle w:val="NormalWeb"/>
        <w:numPr>
          <w:ilvl w:val="0"/>
          <w:numId w:val="6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建立统一的财富原则</w:t>
      </w:r>
    </w:p>
    <w:p w14:paraId="15BA14E5" w14:textId="77777777" w:rsidR="00A55AA8" w:rsidRPr="000641AC" w:rsidRDefault="00A55AA8" w:rsidP="00004C9C">
      <w:pPr>
        <w:pStyle w:val="NormalWeb"/>
        <w:numPr>
          <w:ilvl w:val="0"/>
          <w:numId w:val="6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释放房地产活力</w:t>
      </w:r>
    </w:p>
    <w:p w14:paraId="1EC0515C" w14:textId="77777777" w:rsidR="00A55AA8" w:rsidRPr="000641AC" w:rsidRDefault="00A55AA8" w:rsidP="00004C9C">
      <w:pPr>
        <w:pStyle w:val="NormalWeb"/>
        <w:numPr>
          <w:ilvl w:val="0"/>
          <w:numId w:val="6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降低长期住房成本</w:t>
      </w:r>
    </w:p>
    <w:p w14:paraId="52FE0ACA" w14:textId="0A5DB33E" w:rsidR="00A55AA8" w:rsidRPr="000641AC" w:rsidRDefault="00A55AA8" w:rsidP="00004C9C">
      <w:pPr>
        <w:pStyle w:val="NormalWeb"/>
        <w:numPr>
          <w:ilvl w:val="0"/>
          <w:numId w:val="6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提升社会稳定性</w:t>
      </w:r>
    </w:p>
    <w:p w14:paraId="47B202AD" w14:textId="1A775BC7" w:rsidR="005A4685" w:rsidRPr="000641AC" w:rsidRDefault="005A4685" w:rsidP="00004C9C">
      <w:pPr>
        <w:pStyle w:val="NormalWeb"/>
        <w:numPr>
          <w:ilvl w:val="0"/>
          <w:numId w:val="6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从进社会发展</w:t>
      </w:r>
    </w:p>
    <w:p w14:paraId="76F0D573" w14:textId="7008AA58" w:rsidR="00A55AA8" w:rsidRPr="000641AC" w:rsidRDefault="00A55AA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0399677" w14:textId="77777777" w:rsidR="00A55AA8" w:rsidRPr="000641AC" w:rsidRDefault="00A55AA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八、文明社会的统一原则</w:t>
      </w:r>
    </w:p>
    <w:p w14:paraId="0C4E061C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文明社会必须遵守：</w:t>
      </w:r>
    </w:p>
    <w:p w14:paraId="284D2076" w14:textId="77777777" w:rsidR="00A55AA8" w:rsidRPr="000641AC" w:rsidRDefault="00A55AA8" w:rsidP="00004C9C">
      <w:pPr>
        <w:pStyle w:val="NormalWeb"/>
        <w:numPr>
          <w:ilvl w:val="0"/>
          <w:numId w:val="68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所有权稳定</w:t>
      </w:r>
    </w:p>
    <w:p w14:paraId="31E322DD" w14:textId="77777777" w:rsidR="00A55AA8" w:rsidRPr="000641AC" w:rsidRDefault="00A55AA8" w:rsidP="00004C9C">
      <w:pPr>
        <w:pStyle w:val="NormalWeb"/>
        <w:numPr>
          <w:ilvl w:val="0"/>
          <w:numId w:val="68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契约必须履行</w:t>
      </w:r>
    </w:p>
    <w:p w14:paraId="71BD4383" w14:textId="77777777" w:rsidR="00A55AA8" w:rsidRPr="000641AC" w:rsidRDefault="00A55AA8" w:rsidP="00004C9C">
      <w:pPr>
        <w:pStyle w:val="NormalWeb"/>
        <w:numPr>
          <w:ilvl w:val="0"/>
          <w:numId w:val="68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税制逻辑一致</w:t>
      </w:r>
    </w:p>
    <w:p w14:paraId="04D3E085" w14:textId="77777777" w:rsidR="00A55AA8" w:rsidRPr="000641AC" w:rsidRDefault="00A55AA8" w:rsidP="00004C9C">
      <w:pPr>
        <w:pStyle w:val="NormalWeb"/>
        <w:numPr>
          <w:ilvl w:val="0"/>
          <w:numId w:val="68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不对特定财富进行惩罚</w:t>
      </w:r>
    </w:p>
    <w:p w14:paraId="244A9E8F" w14:textId="177BF5FF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房产税是制度上的例外。而制度例外会破坏：</w:t>
      </w:r>
    </w:p>
    <w:p w14:paraId="5DB197C2" w14:textId="77777777" w:rsidR="00A55AA8" w:rsidRPr="000641AC" w:rsidRDefault="00A55AA8" w:rsidP="00004C9C">
      <w:pPr>
        <w:pStyle w:val="NormalWeb"/>
        <w:numPr>
          <w:ilvl w:val="0"/>
          <w:numId w:val="68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公平</w:t>
      </w:r>
    </w:p>
    <w:p w14:paraId="0117D615" w14:textId="77777777" w:rsidR="00A55AA8" w:rsidRPr="000641AC" w:rsidRDefault="00A55AA8" w:rsidP="00004C9C">
      <w:pPr>
        <w:pStyle w:val="NormalWeb"/>
        <w:numPr>
          <w:ilvl w:val="0"/>
          <w:numId w:val="68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稳定</w:t>
      </w:r>
    </w:p>
    <w:p w14:paraId="0A7C86A0" w14:textId="77777777" w:rsidR="00A55AA8" w:rsidRPr="000641AC" w:rsidRDefault="00A55AA8" w:rsidP="00004C9C">
      <w:pPr>
        <w:pStyle w:val="NormalWeb"/>
        <w:numPr>
          <w:ilvl w:val="0"/>
          <w:numId w:val="68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预期</w:t>
      </w:r>
    </w:p>
    <w:p w14:paraId="664554EE" w14:textId="77777777" w:rsidR="00A55AA8" w:rsidRPr="000641AC" w:rsidRDefault="00A55AA8" w:rsidP="00004C9C">
      <w:pPr>
        <w:pStyle w:val="NormalWeb"/>
        <w:numPr>
          <w:ilvl w:val="0"/>
          <w:numId w:val="68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长期投资信心</w:t>
      </w:r>
    </w:p>
    <w:p w14:paraId="0CD82BA2" w14:textId="0998ED37" w:rsidR="00A55AA8" w:rsidRPr="000641AC" w:rsidRDefault="00A55AA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C0E96B4" w14:textId="010C8E85" w:rsidR="00A55AA8" w:rsidRPr="000641AC" w:rsidRDefault="00A55AA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九、战略定位</w:t>
      </w:r>
    </w:p>
    <w:p w14:paraId="36B861B7" w14:textId="0BB6D8DC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真正公正、稳定、繁荣的纽约，必须消除制度例外，恢复财产权神圣不可侵犯的原则，建立统一、公平、透明的社会契约。</w:t>
      </w:r>
    </w:p>
    <w:p w14:paraId="5A8979A7" w14:textId="00AA3349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取消房产税，不是财政冲动，而是制度回归。</w:t>
      </w:r>
    </w:p>
    <w:p w14:paraId="5BD4A656" w14:textId="77777777" w:rsidR="0081392A" w:rsidRPr="000641AC" w:rsidRDefault="0081392A" w:rsidP="00004C9C">
      <w:pPr>
        <w:pStyle w:val="NormalWeb"/>
        <w:adjustRightInd w:val="0"/>
        <w:snapToGrid w:val="0"/>
        <w:spacing w:before="0" w:beforeAutospacing="0" w:after="0" w:afterAutospacing="0"/>
        <w:jc w:val="both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77E0D179" w14:textId="66A3CFB1" w:rsidR="001F6411" w:rsidRPr="000641AC" w:rsidRDefault="00F70E1D" w:rsidP="005A3A61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A9478E" w:rsidRPr="000641AC">
        <w:rPr>
          <w:rFonts w:eastAsiaTheme="majorEastAsia"/>
          <w:b/>
          <w:bCs/>
          <w:color w:val="000000" w:themeColor="text1"/>
          <w:sz w:val="20"/>
          <w:szCs w:val="20"/>
        </w:rPr>
        <w:t>13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取消工作许可政策</w:t>
      </w:r>
    </w:p>
    <w:p w14:paraId="20ED9E1E" w14:textId="65474BAA" w:rsidR="005A3A61" w:rsidRPr="000641AC" w:rsidRDefault="005A3A61" w:rsidP="005A3A61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取消工作许可政策</w:t>
      </w:r>
      <w:r w:rsidR="00305FD9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使工作成为生活不可或缺的一部分。在加强身份验证和管理的同时，纽约将不再需要工作许可即可工作，提升纽约的经济效益。人生存必须花钱，正常的钱的来源是工作。所以</w:t>
      </w:r>
      <w:r w:rsidR="00443F00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。</w:t>
      </w:r>
      <w:r w:rsidR="00B35ED8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工作许可的理念，来自对合法移民居民的劳动机会的保护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，</w:t>
      </w:r>
      <w:r w:rsidR="00B35ED8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从而保护居民的生活。UBI实现后，每个人都有了基本的生活的</w:t>
      </w:r>
      <w:r w:rsidR="0029722E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保障，</w:t>
      </w:r>
      <w:proofErr w:type="gramStart"/>
      <w:r w:rsidR="00B35ED8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不</w:t>
      </w:r>
      <w:proofErr w:type="gramEnd"/>
      <w:r w:rsidR="0029722E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必须</w:t>
      </w:r>
      <w:r w:rsidR="00B35ED8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工作来保证，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纽约</w:t>
      </w:r>
      <w:r w:rsidR="0029722E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从而不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需要以生存</w:t>
      </w:r>
      <w:r w:rsidR="0029722E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保障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为理由</w:t>
      </w:r>
      <w:r w:rsidR="0029722E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来规定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工作许可政策</w:t>
      </w:r>
      <w:r w:rsidR="0029722E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。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="00443F00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虽然因移民身份等因素，工作许可的权限在联邦，但是纽约应该坚持自己正确的政策。</w:t>
      </w:r>
    </w:p>
    <w:p w14:paraId="06D106B2" w14:textId="708006B9" w:rsidR="001F6411" w:rsidRPr="000641AC" w:rsidRDefault="001F6411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从“许可控制”到“身份治理”：UBI与AI时代的就业自由化改革</w:t>
      </w:r>
    </w:p>
    <w:p w14:paraId="1BFA9855" w14:textId="77777777" w:rsidR="001F6411" w:rsidRPr="000641AC" w:rsidRDefault="001F641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1. 规范性出发点：生存权、劳动权与制度责任</w:t>
      </w:r>
    </w:p>
    <w:p w14:paraId="77B2BB29" w14:textId="76F6F4C7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人生存必须消费，消费需要货币，而在大多数情况下，货币的正常来源是劳动收入。因此，</w:t>
      </w:r>
      <w:r w:rsidRPr="000641AC">
        <w:rPr>
          <w:rStyle w:val="Strong"/>
          <w:rFonts w:eastAsiaTheme="majorEastAsia"/>
          <w:sz w:val="20"/>
          <w:szCs w:val="20"/>
        </w:rPr>
        <w:t>劳动不仅是经济活动，更是生存权在现实社会中的实现通道</w:t>
      </w:r>
      <w:r w:rsidRPr="000641AC">
        <w:rPr>
          <w:rFonts w:eastAsiaTheme="majorEastAsia"/>
          <w:sz w:val="20"/>
          <w:szCs w:val="20"/>
        </w:rPr>
        <w:t>。在此意义上，任何以行政许可为门槛、将劳动参与变成“需要</w:t>
      </w:r>
      <w:r w:rsidR="005A3A61" w:rsidRPr="000641AC">
        <w:rPr>
          <w:rFonts w:eastAsiaTheme="majorEastAsia"/>
          <w:sz w:val="20"/>
          <w:szCs w:val="20"/>
        </w:rPr>
        <w:t>认证</w:t>
      </w:r>
      <w:r w:rsidRPr="000641AC">
        <w:rPr>
          <w:rFonts w:eastAsiaTheme="majorEastAsia"/>
          <w:sz w:val="20"/>
          <w:szCs w:val="20"/>
        </w:rPr>
        <w:t>的特权”的制度安排，都可能在事实上把生存权转化为条件性权利。</w:t>
      </w:r>
    </w:p>
    <w:p w14:paraId="1EC2FC46" w14:textId="169BDD94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美国劳动授权体系在移民维度上属于联邦权限：联邦法律要求雇主进行就业资格核验（I-9），并对违反规定的雇佣行为实施执法与处罚。</w:t>
      </w:r>
      <w:r w:rsidR="005A3A61" w:rsidRPr="000641AC">
        <w:rPr>
          <w:rFonts w:eastAsiaTheme="majorEastAsia"/>
          <w:sz w:val="20"/>
          <w:szCs w:val="20"/>
        </w:rPr>
        <w:t>虽然</w:t>
      </w:r>
      <w:r w:rsidRPr="000641AC">
        <w:rPr>
          <w:rFonts w:eastAsiaTheme="majorEastAsia"/>
          <w:sz w:val="20"/>
          <w:szCs w:val="20"/>
        </w:rPr>
        <w:t>纽约州若试图以州法直接“取消联邦意义上的工作授权要求”，在联邦主义结构下将面临明显的预先排除（preemption）风险。</w:t>
      </w:r>
      <w:r w:rsidR="005A3A61" w:rsidRPr="000641AC">
        <w:rPr>
          <w:rFonts w:eastAsiaTheme="majorEastAsia"/>
          <w:sz w:val="20"/>
          <w:szCs w:val="20"/>
        </w:rPr>
        <w:t>但是，最为生存权的基础，纽约应该承认所有人的工作权。</w:t>
      </w:r>
    </w:p>
    <w:p w14:paraId="3954BDF5" w14:textId="77777777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因此，本文提出的“取消工作许可”应被精确定义为：</w:t>
      </w:r>
    </w:p>
    <w:p w14:paraId="0F344011" w14:textId="77777777" w:rsidR="005A3A6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Style w:val="Strong"/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取消州与地方层面不必要的劳动</w:t>
      </w:r>
      <w:r w:rsidR="005A3A61" w:rsidRPr="000641AC">
        <w:rPr>
          <w:rStyle w:val="Strong"/>
          <w:rFonts w:eastAsiaTheme="majorEastAsia"/>
          <w:sz w:val="20"/>
          <w:szCs w:val="20"/>
        </w:rPr>
        <w:t>许可法规，</w:t>
      </w:r>
      <w:r w:rsidRPr="000641AC">
        <w:rPr>
          <w:rStyle w:val="Strong"/>
          <w:rFonts w:eastAsiaTheme="majorEastAsia"/>
          <w:sz w:val="20"/>
          <w:szCs w:val="20"/>
        </w:rPr>
        <w:t>以“身份治理 + AI合</w:t>
      </w:r>
      <w:proofErr w:type="gramStart"/>
      <w:r w:rsidRPr="000641AC">
        <w:rPr>
          <w:rStyle w:val="Strong"/>
          <w:rFonts w:eastAsiaTheme="majorEastAsia"/>
          <w:sz w:val="20"/>
          <w:szCs w:val="20"/>
        </w:rPr>
        <w:t>规</w:t>
      </w:r>
      <w:proofErr w:type="gramEnd"/>
      <w:r w:rsidRPr="000641AC">
        <w:rPr>
          <w:rStyle w:val="Strong"/>
          <w:rFonts w:eastAsiaTheme="majorEastAsia"/>
          <w:sz w:val="20"/>
          <w:szCs w:val="20"/>
        </w:rPr>
        <w:t>”替代“许可限制”。</w:t>
      </w:r>
    </w:p>
    <w:p w14:paraId="69C5F17F" w14:textId="628A9514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联邦移民</w:t>
      </w:r>
      <w:proofErr w:type="gramStart"/>
      <w:r w:rsidRPr="000641AC">
        <w:rPr>
          <w:rFonts w:eastAsiaTheme="majorEastAsia"/>
          <w:sz w:val="20"/>
          <w:szCs w:val="20"/>
        </w:rPr>
        <w:t>授权仍</w:t>
      </w:r>
      <w:proofErr w:type="gramEnd"/>
      <w:r w:rsidRPr="000641AC">
        <w:rPr>
          <w:rFonts w:eastAsiaTheme="majorEastAsia"/>
          <w:sz w:val="20"/>
          <w:szCs w:val="20"/>
        </w:rPr>
        <w:t>由联邦处理，但纽约州将通过制度设计，最大限度减少劳动被迫转入非正规与灰色地带，从而同时实现：生存保障、经济增量、与公共秩序。这一重定义在法律与治理上更可行，也更符合最高法院对州在移民/就业领域可为与不可为的边界取向。</w:t>
      </w:r>
    </w:p>
    <w:p w14:paraId="69CE8EF8" w14:textId="79861659" w:rsidR="001F6411" w:rsidRPr="000641AC" w:rsidRDefault="001F641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44FBE46" w14:textId="3D4F2BEF" w:rsidR="001F6411" w:rsidRPr="000641AC" w:rsidRDefault="001F641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lastRenderedPageBreak/>
        <w:t>2. 劳动的制度条件：从“生存门槛”到“自愿参与”</w:t>
      </w:r>
    </w:p>
    <w:p w14:paraId="15D490AD" w14:textId="5D17F189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在此结构中，传统工作许可制度的社会功能发生逆转：它不再是“秩序工具”，而更可能成为“摩擦机制”，制造劳动力供给的行政稀缺，降低经济参与度，并把生产活动推向更难监管的灰色区域。</w:t>
      </w:r>
    </w:p>
    <w:p w14:paraId="16BEEBE8" w14:textId="7A9A0156" w:rsidR="001F6411" w:rsidRPr="000641AC" w:rsidRDefault="001F641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56CD975" w14:textId="30B31757" w:rsidR="001F6411" w:rsidRPr="000641AC" w:rsidRDefault="001F641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 xml:space="preserve">3. </w:t>
      </w:r>
      <w:r w:rsidR="005A3A61" w:rsidRPr="000641AC">
        <w:rPr>
          <w:rFonts w:ascii="Times New Roman" w:hAnsi="Times New Roman" w:cs="Times New Roman"/>
          <w:sz w:val="20"/>
          <w:szCs w:val="20"/>
        </w:rPr>
        <w:t>现代科技与</w:t>
      </w:r>
      <w:r w:rsidRPr="000641AC">
        <w:rPr>
          <w:rFonts w:ascii="Times New Roman" w:hAnsi="Times New Roman" w:cs="Times New Roman"/>
          <w:sz w:val="20"/>
          <w:szCs w:val="20"/>
        </w:rPr>
        <w:t>AI使许可制度过时：从“岗位稀缺”到“任务泛在”</w:t>
      </w:r>
    </w:p>
    <w:p w14:paraId="2BDF1D7F" w14:textId="77777777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工作许可制度产生于工业时代的三项背景：岗位稀缺、组织集中、行政能力有限。AI时代则出现结构性变化：</w:t>
      </w:r>
    </w:p>
    <w:p w14:paraId="297B4942" w14:textId="77777777" w:rsidR="001F6411" w:rsidRPr="000641AC" w:rsidRDefault="001F6411" w:rsidP="00004C9C">
      <w:pPr>
        <w:pStyle w:val="NormalWeb"/>
        <w:numPr>
          <w:ilvl w:val="0"/>
          <w:numId w:val="72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工作去中心化、项目化、微任务化；</w:t>
      </w:r>
    </w:p>
    <w:p w14:paraId="79B644B0" w14:textId="77777777" w:rsidR="001F6411" w:rsidRPr="000641AC" w:rsidRDefault="001F6411" w:rsidP="00004C9C">
      <w:pPr>
        <w:pStyle w:val="NormalWeb"/>
        <w:numPr>
          <w:ilvl w:val="0"/>
          <w:numId w:val="72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生产力更依赖工具与协作，而非静态资历；</w:t>
      </w:r>
    </w:p>
    <w:p w14:paraId="6075FA5D" w14:textId="77777777" w:rsidR="001F6411" w:rsidRPr="000641AC" w:rsidRDefault="001F6411" w:rsidP="00004C9C">
      <w:pPr>
        <w:pStyle w:val="NormalWeb"/>
        <w:numPr>
          <w:ilvl w:val="0"/>
          <w:numId w:val="72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信誉、绩效与数据足以对技能进行动态验证；</w:t>
      </w:r>
    </w:p>
    <w:p w14:paraId="2912A751" w14:textId="77777777" w:rsidR="001F6411" w:rsidRPr="000641AC" w:rsidRDefault="001F6411" w:rsidP="00004C9C">
      <w:pPr>
        <w:pStyle w:val="NormalWeb"/>
        <w:numPr>
          <w:ilvl w:val="0"/>
          <w:numId w:val="72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合</w:t>
      </w:r>
      <w:proofErr w:type="gramStart"/>
      <w:r w:rsidRPr="000641AC">
        <w:rPr>
          <w:rFonts w:eastAsiaTheme="majorEastAsia"/>
          <w:sz w:val="20"/>
          <w:szCs w:val="20"/>
        </w:rPr>
        <w:t>规</w:t>
      </w:r>
      <w:proofErr w:type="gramEnd"/>
      <w:r w:rsidRPr="000641AC">
        <w:rPr>
          <w:rFonts w:eastAsiaTheme="majorEastAsia"/>
          <w:sz w:val="20"/>
          <w:szCs w:val="20"/>
        </w:rPr>
        <w:t>可以通过自动化记录与实时审计实现。</w:t>
      </w:r>
    </w:p>
    <w:p w14:paraId="419E6471" w14:textId="769F9985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因此，</w:t>
      </w:r>
      <w:r w:rsidRPr="000641AC">
        <w:rPr>
          <w:rStyle w:val="Strong"/>
          <w:rFonts w:eastAsiaTheme="majorEastAsia"/>
          <w:sz w:val="20"/>
          <w:szCs w:val="20"/>
        </w:rPr>
        <w:t>许可作为事前准入控制的必要性降低</w:t>
      </w:r>
      <w:r w:rsidRPr="000641AC">
        <w:rPr>
          <w:rFonts w:eastAsiaTheme="majorEastAsia"/>
          <w:sz w:val="20"/>
          <w:szCs w:val="20"/>
        </w:rPr>
        <w:t>；相反，AI可支撑一种更精准的治理逻辑：不再问“谁被允许工作”，而是问“工作如何在透明、公平、安全、可追责的条件下完成”。</w:t>
      </w:r>
    </w:p>
    <w:p w14:paraId="7480255B" w14:textId="63D17AD3" w:rsidR="001F6411" w:rsidRPr="000641AC" w:rsidRDefault="001F641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325F9E2" w14:textId="77777777" w:rsidR="001F6411" w:rsidRPr="000641AC" w:rsidRDefault="001F641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4. 制度模型：两种治理体制的比较</w:t>
      </w:r>
    </w:p>
    <w:p w14:paraId="12F04D9D" w14:textId="77777777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本文构建两种制度均衡：</w:t>
      </w:r>
    </w:p>
    <w:p w14:paraId="27DE32EA" w14:textId="77777777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体制A：许可控制（Permit-Control Regime）</w:t>
      </w:r>
    </w:p>
    <w:p w14:paraId="1253FB4D" w14:textId="77777777" w:rsidR="001F6411" w:rsidRPr="000641AC" w:rsidRDefault="001F6411" w:rsidP="00004C9C">
      <w:pPr>
        <w:pStyle w:val="NormalWeb"/>
        <w:numPr>
          <w:ilvl w:val="0"/>
          <w:numId w:val="72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准入条件：获得许可/执照后才能进入劳动市场</w:t>
      </w:r>
    </w:p>
    <w:p w14:paraId="3ADC669B" w14:textId="77777777" w:rsidR="001F6411" w:rsidRPr="000641AC" w:rsidRDefault="001F6411" w:rsidP="00004C9C">
      <w:pPr>
        <w:pStyle w:val="NormalWeb"/>
        <w:numPr>
          <w:ilvl w:val="0"/>
          <w:numId w:val="72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结果机制：准入稀缺 → 非正规劳动扩张 → 合</w:t>
      </w:r>
      <w:proofErr w:type="gramStart"/>
      <w:r w:rsidRPr="000641AC">
        <w:rPr>
          <w:rFonts w:eastAsiaTheme="majorEastAsia"/>
          <w:sz w:val="20"/>
          <w:szCs w:val="20"/>
        </w:rPr>
        <w:t>规</w:t>
      </w:r>
      <w:proofErr w:type="gramEnd"/>
      <w:r w:rsidRPr="000641AC">
        <w:rPr>
          <w:rFonts w:eastAsiaTheme="majorEastAsia"/>
          <w:sz w:val="20"/>
          <w:szCs w:val="20"/>
        </w:rPr>
        <w:t>成本上升 → 小企业受损 → 摩擦性失业增加</w:t>
      </w:r>
    </w:p>
    <w:p w14:paraId="3459138A" w14:textId="77777777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  <w:lang w:val="en-US"/>
        </w:rPr>
      </w:pPr>
      <w:r w:rsidRPr="000641AC">
        <w:rPr>
          <w:rStyle w:val="Strong"/>
          <w:rFonts w:eastAsiaTheme="majorEastAsia"/>
          <w:sz w:val="20"/>
          <w:szCs w:val="20"/>
        </w:rPr>
        <w:t>体制</w:t>
      </w:r>
      <w:r w:rsidRPr="000641AC">
        <w:rPr>
          <w:rStyle w:val="Strong"/>
          <w:rFonts w:eastAsiaTheme="majorEastAsia"/>
          <w:sz w:val="20"/>
          <w:szCs w:val="20"/>
          <w:lang w:val="en-US"/>
        </w:rPr>
        <w:t>B：</w:t>
      </w:r>
      <w:r w:rsidRPr="000641AC">
        <w:rPr>
          <w:rStyle w:val="Strong"/>
          <w:rFonts w:eastAsiaTheme="majorEastAsia"/>
          <w:sz w:val="20"/>
          <w:szCs w:val="20"/>
        </w:rPr>
        <w:t>身份治理</w:t>
      </w:r>
      <w:r w:rsidRPr="000641AC">
        <w:rPr>
          <w:rStyle w:val="Strong"/>
          <w:rFonts w:eastAsiaTheme="majorEastAsia"/>
          <w:sz w:val="20"/>
          <w:szCs w:val="20"/>
          <w:lang w:val="en-US"/>
        </w:rPr>
        <w:t>（Identity-Governed Participation Regime）</w:t>
      </w:r>
    </w:p>
    <w:p w14:paraId="584F56B2" w14:textId="77777777" w:rsidR="001F6411" w:rsidRPr="000641AC" w:rsidRDefault="001F6411" w:rsidP="00004C9C">
      <w:pPr>
        <w:pStyle w:val="NormalWeb"/>
        <w:numPr>
          <w:ilvl w:val="0"/>
          <w:numId w:val="72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准入条件：身份可核验、居住可登记、责任可追踪；对低风险职业取消不必要许可</w:t>
      </w:r>
    </w:p>
    <w:p w14:paraId="76BDC207" w14:textId="77777777" w:rsidR="001F6411" w:rsidRPr="000641AC" w:rsidRDefault="001F6411" w:rsidP="00004C9C">
      <w:pPr>
        <w:pStyle w:val="NormalWeb"/>
        <w:numPr>
          <w:ilvl w:val="0"/>
          <w:numId w:val="72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监管机制：AI辅助的合同记录、支付记录、税务申报、劳动标准审计</w:t>
      </w:r>
    </w:p>
    <w:p w14:paraId="68C97ECD" w14:textId="77777777" w:rsidR="001F6411" w:rsidRPr="000641AC" w:rsidRDefault="001F6411" w:rsidP="00004C9C">
      <w:pPr>
        <w:pStyle w:val="NormalWeb"/>
        <w:numPr>
          <w:ilvl w:val="0"/>
          <w:numId w:val="72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结果机制：开放参与 → 非正规劳动转正规 → 税基扩大 → 合</w:t>
      </w:r>
      <w:proofErr w:type="gramStart"/>
      <w:r w:rsidRPr="000641AC">
        <w:rPr>
          <w:rFonts w:eastAsiaTheme="majorEastAsia"/>
          <w:sz w:val="20"/>
          <w:szCs w:val="20"/>
        </w:rPr>
        <w:t>规</w:t>
      </w:r>
      <w:proofErr w:type="gramEnd"/>
      <w:r w:rsidRPr="000641AC">
        <w:rPr>
          <w:rFonts w:eastAsiaTheme="majorEastAsia"/>
          <w:sz w:val="20"/>
          <w:szCs w:val="20"/>
        </w:rPr>
        <w:t>成本下降 → 产出提升与参与提升</w:t>
      </w:r>
    </w:p>
    <w:p w14:paraId="15126CD8" w14:textId="77777777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这不是“放松管制”，而是</w:t>
      </w:r>
      <w:r w:rsidRPr="000641AC">
        <w:rPr>
          <w:rStyle w:val="Strong"/>
          <w:rFonts w:eastAsiaTheme="majorEastAsia"/>
          <w:sz w:val="20"/>
          <w:szCs w:val="20"/>
        </w:rPr>
        <w:t>监管范式迁移</w:t>
      </w:r>
      <w:r w:rsidRPr="000641AC">
        <w:rPr>
          <w:rFonts w:eastAsiaTheme="majorEastAsia"/>
          <w:sz w:val="20"/>
          <w:szCs w:val="20"/>
        </w:rPr>
        <w:t>：从“门槛治理”迁移到“过程治理”。</w:t>
      </w:r>
    </w:p>
    <w:p w14:paraId="7EE6634C" w14:textId="7661E610" w:rsidR="001F6411" w:rsidRPr="000641AC" w:rsidRDefault="001F641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77C49BA" w14:textId="77777777" w:rsidR="001F6411" w:rsidRPr="000641AC" w:rsidRDefault="001F641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5. 身份治理的现实基础：纽约已具备“身份可得性”的制度土壤</w:t>
      </w:r>
    </w:p>
    <w:p w14:paraId="26254CCC" w14:textId="77777777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纽约已经存在可作为身份治理入口的工具与经验，例如：</w:t>
      </w:r>
    </w:p>
    <w:p w14:paraId="7FFFFAFB" w14:textId="40A872B6" w:rsidR="001F6411" w:rsidRPr="000641AC" w:rsidRDefault="001F6411" w:rsidP="00004C9C">
      <w:pPr>
        <w:pStyle w:val="NormalWeb"/>
        <w:numPr>
          <w:ilvl w:val="0"/>
          <w:numId w:val="73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IDNYC</w:t>
      </w:r>
      <w:r w:rsidRPr="000641AC">
        <w:rPr>
          <w:rFonts w:eastAsiaTheme="majorEastAsia"/>
          <w:sz w:val="20"/>
          <w:szCs w:val="20"/>
        </w:rPr>
        <w:t>：</w:t>
      </w:r>
      <w:r w:rsidR="00E92477">
        <w:rPr>
          <w:rFonts w:eastAsiaTheme="majorEastAsia"/>
          <w:sz w:val="20"/>
          <w:szCs w:val="20"/>
        </w:rPr>
        <w:t>纽约州</w:t>
      </w:r>
      <w:r w:rsidRPr="000641AC">
        <w:rPr>
          <w:rFonts w:eastAsiaTheme="majorEastAsia"/>
          <w:sz w:val="20"/>
          <w:szCs w:val="20"/>
        </w:rPr>
        <w:t>居民均可申请的</w:t>
      </w:r>
      <w:r w:rsidR="00E92477">
        <w:rPr>
          <w:rFonts w:eastAsiaTheme="majorEastAsia" w:hint="eastAsia"/>
          <w:sz w:val="20"/>
          <w:szCs w:val="20"/>
        </w:rPr>
        <w:t>居民</w:t>
      </w:r>
      <w:r w:rsidRPr="000641AC">
        <w:rPr>
          <w:rFonts w:eastAsiaTheme="majorEastAsia"/>
          <w:sz w:val="20"/>
          <w:szCs w:val="20"/>
        </w:rPr>
        <w:t>身份证件，不以移民身份为前提；</w:t>
      </w:r>
    </w:p>
    <w:p w14:paraId="1A4C7D53" w14:textId="77777777" w:rsidR="001F6411" w:rsidRPr="000641AC" w:rsidRDefault="001F6411" w:rsidP="00004C9C">
      <w:pPr>
        <w:pStyle w:val="NormalWeb"/>
        <w:numPr>
          <w:ilvl w:val="0"/>
          <w:numId w:val="73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“Green Light law”相关的驾驶证申请框架</w:t>
      </w:r>
      <w:r w:rsidRPr="000641AC">
        <w:rPr>
          <w:rFonts w:eastAsiaTheme="majorEastAsia"/>
          <w:sz w:val="20"/>
          <w:szCs w:val="20"/>
        </w:rPr>
        <w:t>：纽约州允许符合条件者申请“非联邦用途”的标准驾照，不以移民身份为门槛。</w:t>
      </w:r>
    </w:p>
    <w:p w14:paraId="0370A2A9" w14:textId="77777777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这些制度说明：纽约具备把人“纳入可识别、可登记、可治理体系”的能力。下一步应把身份治理进一步升级为：</w:t>
      </w:r>
    </w:p>
    <w:p w14:paraId="131CE824" w14:textId="77777777" w:rsidR="001F6411" w:rsidRPr="000641AC" w:rsidRDefault="001F6411" w:rsidP="00004C9C">
      <w:pPr>
        <w:pStyle w:val="NormalWeb"/>
        <w:numPr>
          <w:ilvl w:val="0"/>
          <w:numId w:val="7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统一身份核验（不设劳动准入门槛）</w:t>
      </w:r>
    </w:p>
    <w:p w14:paraId="57027023" w14:textId="77777777" w:rsidR="001F6411" w:rsidRPr="000641AC" w:rsidRDefault="001F6411" w:rsidP="00004C9C">
      <w:pPr>
        <w:pStyle w:val="NormalWeb"/>
        <w:numPr>
          <w:ilvl w:val="0"/>
          <w:numId w:val="7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居住登记与雇佣/项目记录</w:t>
      </w:r>
    </w:p>
    <w:p w14:paraId="1394DE5C" w14:textId="77777777" w:rsidR="001F6411" w:rsidRPr="000641AC" w:rsidRDefault="001F6411" w:rsidP="00004C9C">
      <w:pPr>
        <w:pStyle w:val="NormalWeb"/>
        <w:numPr>
          <w:ilvl w:val="0"/>
          <w:numId w:val="7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透明支付与自动税务申报接口</w:t>
      </w:r>
    </w:p>
    <w:p w14:paraId="51233BA0" w14:textId="77777777" w:rsidR="001F6411" w:rsidRPr="000641AC" w:rsidRDefault="001F6411" w:rsidP="00004C9C">
      <w:pPr>
        <w:pStyle w:val="NormalWeb"/>
        <w:numPr>
          <w:ilvl w:val="0"/>
          <w:numId w:val="7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面向欺诈、剥削、犯罪的精准执法（而非把“就业本身”作为执法对象）</w:t>
      </w:r>
    </w:p>
    <w:p w14:paraId="4FB3388C" w14:textId="21C7C555" w:rsidR="001F6411" w:rsidRPr="000641AC" w:rsidRDefault="001F641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98D4161" w14:textId="3C5EB6E3" w:rsidR="001F6411" w:rsidRPr="000641AC" w:rsidRDefault="001F641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6. 经济机制：把灰色劳动转化为透明、</w:t>
      </w:r>
      <w:r w:rsidR="00D44671" w:rsidRPr="000641AC">
        <w:rPr>
          <w:rFonts w:ascii="Times New Roman" w:hAnsi="Times New Roman" w:cs="Times New Roman"/>
          <w:sz w:val="20"/>
          <w:szCs w:val="20"/>
        </w:rPr>
        <w:t>纳</w:t>
      </w:r>
      <w:r w:rsidRPr="000641AC">
        <w:rPr>
          <w:rFonts w:ascii="Times New Roman" w:hAnsi="Times New Roman" w:cs="Times New Roman"/>
          <w:sz w:val="20"/>
          <w:szCs w:val="20"/>
        </w:rPr>
        <w:t>税、受保护的产出</w:t>
      </w:r>
    </w:p>
    <w:p w14:paraId="2B11FD02" w14:textId="5FE9B6E2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取消</w:t>
      </w:r>
      <w:r w:rsidR="00D44671" w:rsidRPr="000641AC">
        <w:rPr>
          <w:rFonts w:eastAsiaTheme="majorEastAsia"/>
          <w:sz w:val="20"/>
          <w:szCs w:val="20"/>
        </w:rPr>
        <w:t>工作</w:t>
      </w:r>
      <w:r w:rsidRPr="000641AC">
        <w:rPr>
          <w:rFonts w:eastAsiaTheme="majorEastAsia"/>
          <w:sz w:val="20"/>
          <w:szCs w:val="20"/>
        </w:rPr>
        <w:t>许可与行政性准入障碍，将带来可预期的经济效益：</w:t>
      </w:r>
    </w:p>
    <w:p w14:paraId="6C23F63D" w14:textId="77777777" w:rsidR="001F6411" w:rsidRPr="000641AC" w:rsidRDefault="001F6411" w:rsidP="00004C9C">
      <w:pPr>
        <w:pStyle w:val="NormalWeb"/>
        <w:numPr>
          <w:ilvl w:val="0"/>
          <w:numId w:val="7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扩大劳动供给与参与率，缓解结构性岗位缺口；</w:t>
      </w:r>
    </w:p>
    <w:p w14:paraId="3AAA6B0F" w14:textId="77777777" w:rsidR="001F6411" w:rsidRPr="000641AC" w:rsidRDefault="001F6411" w:rsidP="00004C9C">
      <w:pPr>
        <w:pStyle w:val="NormalWeb"/>
        <w:numPr>
          <w:ilvl w:val="0"/>
          <w:numId w:val="7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降低企业合</w:t>
      </w:r>
      <w:proofErr w:type="gramStart"/>
      <w:r w:rsidRPr="000641AC">
        <w:rPr>
          <w:rFonts w:eastAsiaTheme="majorEastAsia"/>
          <w:sz w:val="20"/>
          <w:szCs w:val="20"/>
        </w:rPr>
        <w:t>规</w:t>
      </w:r>
      <w:proofErr w:type="gramEnd"/>
      <w:r w:rsidRPr="000641AC">
        <w:rPr>
          <w:rFonts w:eastAsiaTheme="majorEastAsia"/>
          <w:sz w:val="20"/>
          <w:szCs w:val="20"/>
        </w:rPr>
        <w:t>与招聘摩擦成本（对小企业尤甚）；</w:t>
      </w:r>
    </w:p>
    <w:p w14:paraId="36DA03AE" w14:textId="77777777" w:rsidR="001F6411" w:rsidRPr="000641AC" w:rsidRDefault="001F6411" w:rsidP="00004C9C">
      <w:pPr>
        <w:pStyle w:val="NormalWeb"/>
        <w:numPr>
          <w:ilvl w:val="0"/>
          <w:numId w:val="7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提高服务供给与产出，改善可获得性；</w:t>
      </w:r>
    </w:p>
    <w:p w14:paraId="64CBECE5" w14:textId="77777777" w:rsidR="001F6411" w:rsidRPr="000641AC" w:rsidRDefault="001F6411" w:rsidP="00004C9C">
      <w:pPr>
        <w:pStyle w:val="NormalWeb"/>
        <w:numPr>
          <w:ilvl w:val="0"/>
          <w:numId w:val="7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将非正规劳动转化为透明记录的经济活动，从而扩大税基与财政稳定性。</w:t>
      </w:r>
    </w:p>
    <w:p w14:paraId="7E4C005A" w14:textId="77777777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重点不在于“政府额外花钱刺激”，而在于</w:t>
      </w:r>
      <w:r w:rsidRPr="000641AC">
        <w:rPr>
          <w:rStyle w:val="Strong"/>
          <w:rFonts w:eastAsiaTheme="majorEastAsia"/>
          <w:sz w:val="20"/>
          <w:szCs w:val="20"/>
        </w:rPr>
        <w:t>减少制度摩擦释放潜在产出</w:t>
      </w:r>
      <w:r w:rsidRPr="000641AC">
        <w:rPr>
          <w:rFonts w:eastAsiaTheme="majorEastAsia"/>
          <w:sz w:val="20"/>
          <w:szCs w:val="20"/>
        </w:rPr>
        <w:t>。</w:t>
      </w:r>
    </w:p>
    <w:p w14:paraId="44B683DE" w14:textId="3600FA28" w:rsidR="001F6411" w:rsidRPr="000641AC" w:rsidRDefault="001F641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8EDA933" w14:textId="77777777" w:rsidR="001F6411" w:rsidRPr="000641AC" w:rsidRDefault="001F641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7. 制造业与小企业：开放劳动参与的“产出端”支点</w:t>
      </w:r>
    </w:p>
    <w:p w14:paraId="4080E34B" w14:textId="77777777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制造业与小企业对劳动力的需求具有：快速、灵活、多层技能与季节性特点。许可密集体制往往：</w:t>
      </w:r>
    </w:p>
    <w:p w14:paraId="2B9C7EF4" w14:textId="77777777" w:rsidR="001F6411" w:rsidRPr="000641AC" w:rsidRDefault="001F6411" w:rsidP="00004C9C">
      <w:pPr>
        <w:pStyle w:val="NormalWeb"/>
        <w:numPr>
          <w:ilvl w:val="0"/>
          <w:numId w:val="73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延迟招聘与上岗；</w:t>
      </w:r>
    </w:p>
    <w:p w14:paraId="2DBF0DCA" w14:textId="77777777" w:rsidR="001F6411" w:rsidRPr="000641AC" w:rsidRDefault="001F6411" w:rsidP="00004C9C">
      <w:pPr>
        <w:pStyle w:val="NormalWeb"/>
        <w:numPr>
          <w:ilvl w:val="0"/>
          <w:numId w:val="73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增加固定合</w:t>
      </w:r>
      <w:proofErr w:type="gramStart"/>
      <w:r w:rsidRPr="000641AC">
        <w:rPr>
          <w:rFonts w:eastAsiaTheme="majorEastAsia"/>
          <w:sz w:val="20"/>
          <w:szCs w:val="20"/>
        </w:rPr>
        <w:t>规</w:t>
      </w:r>
      <w:proofErr w:type="gramEnd"/>
      <w:r w:rsidRPr="000641AC">
        <w:rPr>
          <w:rFonts w:eastAsiaTheme="majorEastAsia"/>
          <w:sz w:val="20"/>
          <w:szCs w:val="20"/>
        </w:rPr>
        <w:t>成本；</w:t>
      </w:r>
    </w:p>
    <w:p w14:paraId="1580CC3C" w14:textId="77777777" w:rsidR="001F6411" w:rsidRPr="000641AC" w:rsidRDefault="001F6411" w:rsidP="00004C9C">
      <w:pPr>
        <w:pStyle w:val="NormalWeb"/>
        <w:numPr>
          <w:ilvl w:val="0"/>
          <w:numId w:val="73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把劳动力导向非正规渠道；</w:t>
      </w:r>
    </w:p>
    <w:p w14:paraId="0927E913" w14:textId="77777777" w:rsidR="001F6411" w:rsidRPr="000641AC" w:rsidRDefault="001F6411" w:rsidP="00004C9C">
      <w:pPr>
        <w:pStyle w:val="NormalWeb"/>
        <w:numPr>
          <w:ilvl w:val="0"/>
          <w:numId w:val="73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对小企业造成不成比例负担。</w:t>
      </w:r>
    </w:p>
    <w:p w14:paraId="5B25381F" w14:textId="77777777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身份治理体制则使：</w:t>
      </w:r>
    </w:p>
    <w:p w14:paraId="3DE6DC45" w14:textId="77777777" w:rsidR="001F6411" w:rsidRPr="000641AC" w:rsidRDefault="001F6411" w:rsidP="00004C9C">
      <w:pPr>
        <w:pStyle w:val="NormalWeb"/>
        <w:numPr>
          <w:ilvl w:val="0"/>
          <w:numId w:val="7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学徒制与入门岗位更易进入；</w:t>
      </w:r>
    </w:p>
    <w:p w14:paraId="5C9D2931" w14:textId="77777777" w:rsidR="001F6411" w:rsidRPr="000641AC" w:rsidRDefault="001F6411" w:rsidP="00004C9C">
      <w:pPr>
        <w:pStyle w:val="NormalWeb"/>
        <w:numPr>
          <w:ilvl w:val="0"/>
          <w:numId w:val="7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产能可随需求波动快速扩张；</w:t>
      </w:r>
    </w:p>
    <w:p w14:paraId="14422CBF" w14:textId="77777777" w:rsidR="001F6411" w:rsidRPr="000641AC" w:rsidRDefault="001F6411" w:rsidP="00004C9C">
      <w:pPr>
        <w:pStyle w:val="NormalWeb"/>
        <w:numPr>
          <w:ilvl w:val="0"/>
          <w:numId w:val="7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在职培训与技能积累更连续；</w:t>
      </w:r>
    </w:p>
    <w:p w14:paraId="49BB5D19" w14:textId="77777777" w:rsidR="001F6411" w:rsidRPr="000641AC" w:rsidRDefault="001F6411" w:rsidP="00004C9C">
      <w:pPr>
        <w:pStyle w:val="NormalWeb"/>
        <w:numPr>
          <w:ilvl w:val="0"/>
          <w:numId w:val="7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本地供应链更具韧性。</w:t>
      </w:r>
    </w:p>
    <w:p w14:paraId="6CC0096A" w14:textId="606B666D" w:rsidR="001F6411" w:rsidRPr="000641AC" w:rsidRDefault="001F641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E36108F" w14:textId="77777777" w:rsidR="001F6411" w:rsidRPr="000641AC" w:rsidRDefault="001F6411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结论（可作为章节收束段）</w:t>
      </w:r>
    </w:p>
    <w:p w14:paraId="1B260AE7" w14:textId="77777777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AI使工作从“集中稀缺”转向“分散泛在”，UBI使生存从“条件性”转向“无条件保障”。在这一新结构中，许可</w:t>
      </w:r>
      <w:proofErr w:type="gramStart"/>
      <w:r w:rsidRPr="000641AC">
        <w:rPr>
          <w:rFonts w:eastAsiaTheme="majorEastAsia"/>
          <w:sz w:val="20"/>
          <w:szCs w:val="20"/>
        </w:rPr>
        <w:t>型劳动</w:t>
      </w:r>
      <w:proofErr w:type="gramEnd"/>
      <w:r w:rsidRPr="000641AC">
        <w:rPr>
          <w:rFonts w:eastAsiaTheme="majorEastAsia"/>
          <w:sz w:val="20"/>
          <w:szCs w:val="20"/>
        </w:rPr>
        <w:t>治理的边际收益下降、边际成本上升。纽约最可行的改革路径不是与联</w:t>
      </w:r>
      <w:r w:rsidRPr="000641AC">
        <w:rPr>
          <w:rFonts w:eastAsiaTheme="majorEastAsia"/>
          <w:sz w:val="20"/>
          <w:szCs w:val="20"/>
        </w:rPr>
        <w:lastRenderedPageBreak/>
        <w:t>邦授权体系对撞，而是</w:t>
      </w:r>
      <w:r w:rsidRPr="000641AC">
        <w:rPr>
          <w:rStyle w:val="Strong"/>
          <w:rFonts w:eastAsiaTheme="majorEastAsia"/>
          <w:sz w:val="20"/>
          <w:szCs w:val="20"/>
        </w:rPr>
        <w:t>在州与地方层面取消不必要的劳动准入门槛，以AI支持的身份治理取代许可控制</w:t>
      </w:r>
      <w:r w:rsidRPr="000641AC">
        <w:rPr>
          <w:rFonts w:eastAsiaTheme="majorEastAsia"/>
          <w:sz w:val="20"/>
          <w:szCs w:val="20"/>
        </w:rPr>
        <w:t>，把劳动从灰色地带拉回透明、纳税、受保护的制度空间，从而实现更高的经济参与、更强的制造业与小企业活力，以及更接近“零非自愿失业”的社会结构。</w:t>
      </w:r>
    </w:p>
    <w:p w14:paraId="2BB420A2" w14:textId="69B1B766" w:rsidR="00C023F8" w:rsidRPr="000641AC" w:rsidRDefault="00C023F8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  <w:shd w:val="clear" w:color="auto" w:fill="FFFFFF"/>
        </w:rPr>
      </w:pPr>
    </w:p>
    <w:p w14:paraId="27F4943A" w14:textId="02F382A3" w:rsidR="00A9478E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A9478E" w:rsidRPr="000641AC">
        <w:rPr>
          <w:rFonts w:eastAsiaTheme="majorEastAsia"/>
          <w:b/>
          <w:bCs/>
          <w:color w:val="000000" w:themeColor="text1"/>
          <w:sz w:val="20"/>
          <w:szCs w:val="20"/>
        </w:rPr>
        <w:t>14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取消政府房</w:t>
      </w:r>
    </w:p>
    <w:p w14:paraId="756BF02C" w14:textId="752547E9" w:rsidR="00696523" w:rsidRPr="000641AC" w:rsidRDefault="00696523" w:rsidP="00696523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取消政府</w:t>
      </w:r>
      <w:r w:rsidR="00767003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房</w:t>
      </w:r>
      <w:r w:rsidR="00305FD9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将现有</w:t>
      </w:r>
      <w:r w:rsidR="00767003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政府房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以折扣价出售给现有居民，并且不再新建公屋。彻底实现房地产市场化，让每个纽约人都能买得起房，而不是仅仅提供经济适用房。</w:t>
      </w:r>
    </w:p>
    <w:p w14:paraId="4C1C0653" w14:textId="77777777" w:rsidR="00696523" w:rsidRPr="000641AC" w:rsidRDefault="0069652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</w:p>
    <w:p w14:paraId="08A7CD24" w14:textId="48E9CAF5" w:rsidR="00C50BE8" w:rsidRPr="000641AC" w:rsidRDefault="00C50BE8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kern w:val="0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退出政府永久房东角色</w:t>
      </w:r>
    </w:p>
    <w:p w14:paraId="28758FC2" w14:textId="77777777" w:rsidR="00C50BE8" w:rsidRPr="000641AC" w:rsidRDefault="00C50BE8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将现有公屋以折扣价出售给现有居民，停止新建公屋，以“UBI + 供给 + 市场竞争”实现普遍可负担</w:t>
      </w:r>
    </w:p>
    <w:p w14:paraId="4118C95D" w14:textId="77777777" w:rsidR="00C50BE8" w:rsidRPr="000641AC" w:rsidRDefault="00C50BE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一、核心命题</w:t>
      </w:r>
    </w:p>
    <w:p w14:paraId="6EF1BDFD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住房可负担性应当来自三件事的系统合力：</w:t>
      </w:r>
    </w:p>
    <w:p w14:paraId="4B127E82" w14:textId="77777777" w:rsidR="00C50BE8" w:rsidRPr="000641AC" w:rsidRDefault="00C50BE8" w:rsidP="00004C9C">
      <w:pPr>
        <w:pStyle w:val="NormalWeb"/>
        <w:numPr>
          <w:ilvl w:val="0"/>
          <w:numId w:val="7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收入底线保障（UBI）</w:t>
      </w:r>
      <w:r w:rsidRPr="000641AC">
        <w:rPr>
          <w:rFonts w:eastAsiaTheme="majorEastAsia"/>
          <w:sz w:val="20"/>
          <w:szCs w:val="20"/>
        </w:rPr>
        <w:t>，使每个家庭具备稳定支付能力；</w:t>
      </w:r>
    </w:p>
    <w:p w14:paraId="1F8C14C6" w14:textId="77777777" w:rsidR="00C50BE8" w:rsidRPr="000641AC" w:rsidRDefault="00C50BE8" w:rsidP="00004C9C">
      <w:pPr>
        <w:pStyle w:val="NormalWeb"/>
        <w:numPr>
          <w:ilvl w:val="0"/>
          <w:numId w:val="7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供给充足与可快速响应</w:t>
      </w:r>
      <w:r w:rsidRPr="000641AC">
        <w:rPr>
          <w:rFonts w:eastAsiaTheme="majorEastAsia"/>
          <w:sz w:val="20"/>
          <w:szCs w:val="20"/>
        </w:rPr>
        <w:t>（分区、许可、改造、密度与交通导向）；</w:t>
      </w:r>
    </w:p>
    <w:p w14:paraId="5C05B7B6" w14:textId="77777777" w:rsidR="00C50BE8" w:rsidRPr="000641AC" w:rsidRDefault="00C50BE8" w:rsidP="00004C9C">
      <w:pPr>
        <w:pStyle w:val="NormalWeb"/>
        <w:numPr>
          <w:ilvl w:val="0"/>
          <w:numId w:val="7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竞争性市场与统一规则</w:t>
      </w:r>
      <w:r w:rsidRPr="000641AC">
        <w:rPr>
          <w:rFonts w:eastAsiaTheme="majorEastAsia"/>
          <w:sz w:val="20"/>
          <w:szCs w:val="20"/>
        </w:rPr>
        <w:t>（透明交易、反欺诈、反垄断与安全执法）。</w:t>
      </w:r>
    </w:p>
    <w:p w14:paraId="62659B67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与之相对，长期维持政府作为“永久房东”的模式（公屋与某些类型的长期补贴型住房）容易带来结构性问题：排队与抽签、路径依赖、不均等获得、财政与维修资本负担长期累积、以及社会分层固化。</w:t>
      </w:r>
    </w:p>
    <w:p w14:paraId="6F07B9E6" w14:textId="5699A3B1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6739395" w14:textId="77777777" w:rsidR="00C50BE8" w:rsidRPr="000641AC" w:rsidRDefault="00C50BE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二、政策立场（清晰三条）</w:t>
      </w:r>
    </w:p>
    <w:p w14:paraId="6AF18BAD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(1) 终止政府运营住房作为永久性机构</w:t>
      </w:r>
    </w:p>
    <w:p w14:paraId="4F884FCD" w14:textId="77777777" w:rsidR="00C50BE8" w:rsidRPr="000641AC" w:rsidRDefault="00C50BE8" w:rsidP="00004C9C">
      <w:pPr>
        <w:pStyle w:val="NormalWeb"/>
        <w:numPr>
          <w:ilvl w:val="0"/>
          <w:numId w:val="7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不再新建政府公屋（以“永久房东”为目标的新增存量）。</w:t>
      </w:r>
    </w:p>
    <w:p w14:paraId="3B6A514D" w14:textId="77777777" w:rsidR="00C50BE8" w:rsidRPr="000641AC" w:rsidRDefault="00C50BE8" w:rsidP="00004C9C">
      <w:pPr>
        <w:pStyle w:val="NormalWeb"/>
        <w:numPr>
          <w:ilvl w:val="0"/>
          <w:numId w:val="7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政府角色回归：规则、治安、基础设施、反欺诈、透明土地使用制度与公平竞争。</w:t>
      </w:r>
    </w:p>
    <w:p w14:paraId="78BDCB0A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(2) 现有公屋“居民优先、折扣购买、无位移转换”</w:t>
      </w:r>
    </w:p>
    <w:p w14:paraId="24233732" w14:textId="77777777" w:rsidR="00C50BE8" w:rsidRPr="000641AC" w:rsidRDefault="00C50BE8" w:rsidP="00004C9C">
      <w:pPr>
        <w:pStyle w:val="NormalWeb"/>
        <w:numPr>
          <w:ilvl w:val="0"/>
          <w:numId w:val="73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将现住居民从“永久租户”转为</w:t>
      </w:r>
      <w:r w:rsidRPr="000641AC">
        <w:rPr>
          <w:rStyle w:val="Strong"/>
          <w:rFonts w:eastAsiaTheme="majorEastAsia"/>
          <w:sz w:val="20"/>
          <w:szCs w:val="20"/>
        </w:rPr>
        <w:t>房主/股东/共同治理者</w:t>
      </w:r>
      <w:r w:rsidRPr="000641AC">
        <w:rPr>
          <w:rFonts w:eastAsiaTheme="majorEastAsia"/>
          <w:sz w:val="20"/>
          <w:szCs w:val="20"/>
        </w:rPr>
        <w:t>。</w:t>
      </w:r>
    </w:p>
    <w:p w14:paraId="760936AD" w14:textId="77777777" w:rsidR="00C50BE8" w:rsidRPr="000641AC" w:rsidRDefault="00C50BE8" w:rsidP="00004C9C">
      <w:pPr>
        <w:pStyle w:val="NormalWeb"/>
        <w:numPr>
          <w:ilvl w:val="0"/>
          <w:numId w:val="73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折扣购买是对长期居住与社区稳定的制度性承认。</w:t>
      </w:r>
    </w:p>
    <w:p w14:paraId="5A838FEB" w14:textId="77777777" w:rsidR="00C50BE8" w:rsidRPr="000641AC" w:rsidRDefault="00C50BE8" w:rsidP="00004C9C">
      <w:pPr>
        <w:pStyle w:val="NormalWeb"/>
        <w:numPr>
          <w:ilvl w:val="0"/>
          <w:numId w:val="73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转换过程中原则上不发生驱逐或被迫搬迁</w:t>
      </w:r>
      <w:r w:rsidRPr="000641AC">
        <w:rPr>
          <w:rFonts w:eastAsiaTheme="majorEastAsia"/>
          <w:sz w:val="20"/>
          <w:szCs w:val="20"/>
        </w:rPr>
        <w:t>（以“居住权保障条款”写入方案）。</w:t>
      </w:r>
    </w:p>
    <w:p w14:paraId="04351AFE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(3) 用“普遍可负担”替代“少数名额可负担”</w:t>
      </w:r>
    </w:p>
    <w:p w14:paraId="045935FA" w14:textId="77777777" w:rsidR="00C50BE8" w:rsidRPr="000641AC" w:rsidRDefault="00C50BE8" w:rsidP="00004C9C">
      <w:pPr>
        <w:pStyle w:val="NormalWeb"/>
        <w:numPr>
          <w:ilvl w:val="0"/>
          <w:numId w:val="74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纽约不应以分配少量“经济适用房名额”作为主要策略；</w:t>
      </w:r>
    </w:p>
    <w:p w14:paraId="6D787808" w14:textId="77777777" w:rsidR="00C50BE8" w:rsidRPr="000641AC" w:rsidRDefault="00C50BE8" w:rsidP="00004C9C">
      <w:pPr>
        <w:pStyle w:val="NormalWeb"/>
        <w:numPr>
          <w:ilvl w:val="0"/>
          <w:numId w:val="74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以</w:t>
      </w:r>
      <w:r w:rsidRPr="000641AC">
        <w:rPr>
          <w:rStyle w:val="Strong"/>
          <w:rFonts w:eastAsiaTheme="majorEastAsia"/>
          <w:sz w:val="20"/>
          <w:szCs w:val="20"/>
        </w:rPr>
        <w:t>UBI保障支付能力 + 大规模供给改革</w:t>
      </w:r>
      <w:r w:rsidRPr="000641AC">
        <w:rPr>
          <w:rFonts w:eastAsiaTheme="majorEastAsia"/>
          <w:sz w:val="20"/>
          <w:szCs w:val="20"/>
        </w:rPr>
        <w:t>，实现“人人买得起/租得起”的普遍结果。</w:t>
      </w:r>
    </w:p>
    <w:p w14:paraId="41A1BE4C" w14:textId="085097BB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50E38F5" w14:textId="77777777" w:rsidR="00C50BE8" w:rsidRPr="000641AC" w:rsidRDefault="00C50BE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三、纽约现实背景：为什么“退出永久房东”会成为必须讨论的问题</w:t>
      </w:r>
    </w:p>
    <w:p w14:paraId="3DABF68E" w14:textId="1985A7CD" w:rsidR="00C50BE8" w:rsidRPr="000641AC" w:rsidRDefault="00E92477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>
        <w:rPr>
          <w:rFonts w:eastAsiaTheme="majorEastAsia"/>
          <w:sz w:val="20"/>
          <w:szCs w:val="20"/>
        </w:rPr>
        <w:t>纽约州</w:t>
      </w:r>
      <w:r w:rsidR="00C50BE8" w:rsidRPr="000641AC">
        <w:rPr>
          <w:rFonts w:eastAsiaTheme="majorEastAsia"/>
          <w:sz w:val="20"/>
          <w:szCs w:val="20"/>
        </w:rPr>
        <w:t>公共住房系统（NYCHA）规模极大：</w:t>
      </w:r>
    </w:p>
    <w:p w14:paraId="091E80A1" w14:textId="77777777" w:rsidR="00C50BE8" w:rsidRPr="000641AC" w:rsidRDefault="00C50BE8" w:rsidP="00004C9C">
      <w:pPr>
        <w:pStyle w:val="NormalWeb"/>
        <w:numPr>
          <w:ilvl w:val="0"/>
          <w:numId w:val="74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NYCHA通过公共住房、PACT及Section 8等项目，为</w:t>
      </w:r>
      <w:r w:rsidRPr="000641AC">
        <w:rPr>
          <w:rStyle w:val="Strong"/>
          <w:rFonts w:eastAsiaTheme="majorEastAsia"/>
          <w:sz w:val="20"/>
          <w:szCs w:val="20"/>
        </w:rPr>
        <w:t>约 511,384 名授权居民</w:t>
      </w:r>
      <w:r w:rsidRPr="000641AC">
        <w:rPr>
          <w:rFonts w:eastAsiaTheme="majorEastAsia"/>
          <w:sz w:val="20"/>
          <w:szCs w:val="20"/>
        </w:rPr>
        <w:t xml:space="preserve">提供住房支持。 </w:t>
      </w:r>
    </w:p>
    <w:p w14:paraId="72394833" w14:textId="77777777" w:rsidR="00C50BE8" w:rsidRPr="000641AC" w:rsidRDefault="00C50BE8" w:rsidP="00004C9C">
      <w:pPr>
        <w:pStyle w:val="NormalWeb"/>
        <w:numPr>
          <w:ilvl w:val="0"/>
          <w:numId w:val="74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NYCHA拥有约 </w:t>
      </w:r>
      <w:r w:rsidRPr="000641AC">
        <w:rPr>
          <w:rStyle w:val="Strong"/>
          <w:rFonts w:eastAsiaTheme="majorEastAsia"/>
          <w:sz w:val="20"/>
          <w:szCs w:val="20"/>
        </w:rPr>
        <w:t>177,565 套公寓</w:t>
      </w:r>
      <w:r w:rsidRPr="000641AC">
        <w:rPr>
          <w:rFonts w:eastAsiaTheme="majorEastAsia"/>
          <w:sz w:val="20"/>
          <w:szCs w:val="20"/>
        </w:rPr>
        <w:t xml:space="preserve">，分布在 </w:t>
      </w:r>
      <w:r w:rsidRPr="000641AC">
        <w:rPr>
          <w:rStyle w:val="Strong"/>
          <w:rFonts w:eastAsiaTheme="majorEastAsia"/>
          <w:sz w:val="20"/>
          <w:szCs w:val="20"/>
        </w:rPr>
        <w:t>2,410 栋楼</w:t>
      </w:r>
      <w:r w:rsidRPr="000641AC">
        <w:rPr>
          <w:rFonts w:eastAsiaTheme="majorEastAsia"/>
          <w:sz w:val="20"/>
          <w:szCs w:val="20"/>
        </w:rPr>
        <w:t xml:space="preserve">、335个传统公屋与PACT项目。 </w:t>
      </w:r>
    </w:p>
    <w:p w14:paraId="1A93B0B6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同时，从州/联邦视角看，纽约州受益于补贴住房项目的人数也非常可观：</w:t>
      </w:r>
    </w:p>
    <w:p w14:paraId="2EEEE40D" w14:textId="77777777" w:rsidR="00C50BE8" w:rsidRPr="000641AC" w:rsidRDefault="00C50BE8" w:rsidP="00004C9C">
      <w:pPr>
        <w:pStyle w:val="NormalWeb"/>
        <w:numPr>
          <w:ilvl w:val="0"/>
          <w:numId w:val="74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纽约州审计长办公室引用HUD口径指出：</w:t>
      </w:r>
      <w:r w:rsidRPr="000641AC">
        <w:rPr>
          <w:rStyle w:val="Strong"/>
          <w:rFonts w:eastAsiaTheme="majorEastAsia"/>
          <w:sz w:val="20"/>
          <w:szCs w:val="20"/>
        </w:rPr>
        <w:t>2024年约有100万纽约人受益于补贴住房项目</w:t>
      </w:r>
      <w:r w:rsidRPr="000641AC">
        <w:rPr>
          <w:rFonts w:eastAsiaTheme="majorEastAsia"/>
          <w:sz w:val="20"/>
          <w:szCs w:val="20"/>
        </w:rPr>
        <w:t>（主要包括住房</w:t>
      </w:r>
      <w:proofErr w:type="gramStart"/>
      <w:r w:rsidRPr="000641AC">
        <w:rPr>
          <w:rFonts w:eastAsiaTheme="majorEastAsia"/>
          <w:sz w:val="20"/>
          <w:szCs w:val="20"/>
        </w:rPr>
        <w:t>券</w:t>
      </w:r>
      <w:proofErr w:type="gramEnd"/>
      <w:r w:rsidRPr="000641AC">
        <w:rPr>
          <w:rFonts w:eastAsiaTheme="majorEastAsia"/>
          <w:sz w:val="20"/>
          <w:szCs w:val="20"/>
        </w:rPr>
        <w:t xml:space="preserve">、公共住房、项目型补贴等）。 </w:t>
      </w:r>
    </w:p>
    <w:p w14:paraId="1DAF8777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这意味着：不论支持或反对“公屋退出”，它都不是一个边缘议题，而是牵动财政、维修、治理、社会公平与市场供给的大体系问题。</w:t>
      </w:r>
    </w:p>
    <w:p w14:paraId="71EC914E" w14:textId="5F29A680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B8F5C91" w14:textId="77777777" w:rsidR="00C50BE8" w:rsidRPr="000641AC" w:rsidRDefault="00C50BE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四、与“UBI + 零无家可归 + 经济增长”的一致性逻辑</w:t>
      </w:r>
    </w:p>
    <w:p w14:paraId="65DEEAA2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1) UBI把“房租/按揭支付能力”制度化</w:t>
      </w:r>
      <w:r w:rsidRPr="000641AC">
        <w:rPr>
          <w:rFonts w:eastAsiaTheme="majorEastAsia"/>
          <w:sz w:val="20"/>
          <w:szCs w:val="20"/>
        </w:rPr>
        <w:br/>
        <w:t>UBI降低“收入短期波动 → 租金断供 → 驱逐 → 无家可归”的链式风险，使市场住房体系更可持续。</w:t>
      </w:r>
    </w:p>
    <w:p w14:paraId="33DC3F64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2) 折扣出售把“福利占用”转为“资产积累”</w:t>
      </w:r>
    </w:p>
    <w:p w14:paraId="2378A071" w14:textId="77777777" w:rsidR="00C50BE8" w:rsidRPr="000641AC" w:rsidRDefault="00C50BE8" w:rsidP="00004C9C">
      <w:pPr>
        <w:pStyle w:val="NormalWeb"/>
        <w:numPr>
          <w:ilvl w:val="0"/>
          <w:numId w:val="74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居民获得资产与产权稳定预期；</w:t>
      </w:r>
    </w:p>
    <w:p w14:paraId="65AFE2F8" w14:textId="77777777" w:rsidR="00C50BE8" w:rsidRPr="000641AC" w:rsidRDefault="00C50BE8" w:rsidP="00004C9C">
      <w:pPr>
        <w:pStyle w:val="NormalWeb"/>
        <w:numPr>
          <w:ilvl w:val="0"/>
          <w:numId w:val="74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维护激励增强（住户作为业主更关心长期质量）；</w:t>
      </w:r>
    </w:p>
    <w:p w14:paraId="27A32EB8" w14:textId="77777777" w:rsidR="00C50BE8" w:rsidRPr="000641AC" w:rsidRDefault="00C50BE8" w:rsidP="00004C9C">
      <w:pPr>
        <w:pStyle w:val="NormalWeb"/>
        <w:numPr>
          <w:ilvl w:val="0"/>
          <w:numId w:val="74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政府减少长期维修资本负债与运营负担。</w:t>
      </w:r>
    </w:p>
    <w:p w14:paraId="3A440E87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3) 市场化的关键在于供给改革，而不是口号</w:t>
      </w:r>
      <w:r w:rsidRPr="000641AC">
        <w:rPr>
          <w:rFonts w:eastAsiaTheme="majorEastAsia"/>
          <w:sz w:val="20"/>
          <w:szCs w:val="20"/>
        </w:rPr>
        <w:br/>
        <w:t>“退出永久房东”必须与供给</w:t>
      </w:r>
      <w:proofErr w:type="gramStart"/>
      <w:r w:rsidRPr="000641AC">
        <w:rPr>
          <w:rFonts w:eastAsiaTheme="majorEastAsia"/>
          <w:sz w:val="20"/>
          <w:szCs w:val="20"/>
        </w:rPr>
        <w:t>端改革</w:t>
      </w:r>
      <w:proofErr w:type="gramEnd"/>
      <w:r w:rsidRPr="000641AC">
        <w:rPr>
          <w:rFonts w:eastAsiaTheme="majorEastAsia"/>
          <w:sz w:val="20"/>
          <w:szCs w:val="20"/>
        </w:rPr>
        <w:t>绑定，否则可能演变成：政府退出但价格不降。</w:t>
      </w:r>
      <w:r w:rsidRPr="000641AC">
        <w:rPr>
          <w:rFonts w:eastAsiaTheme="majorEastAsia"/>
          <w:sz w:val="20"/>
          <w:szCs w:val="20"/>
        </w:rPr>
        <w:br/>
        <w:t>因此，政策必须同时推进：</w:t>
      </w:r>
    </w:p>
    <w:p w14:paraId="5FEE2808" w14:textId="77777777" w:rsidR="00C50BE8" w:rsidRPr="000641AC" w:rsidRDefault="00C50BE8" w:rsidP="00004C9C">
      <w:pPr>
        <w:pStyle w:val="NormalWeb"/>
        <w:numPr>
          <w:ilvl w:val="0"/>
          <w:numId w:val="74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许可提速与流程压缩</w:t>
      </w:r>
    </w:p>
    <w:p w14:paraId="4E82B6B0" w14:textId="77777777" w:rsidR="00C50BE8" w:rsidRPr="000641AC" w:rsidRDefault="00C50BE8" w:rsidP="00004C9C">
      <w:pPr>
        <w:pStyle w:val="NormalWeb"/>
        <w:numPr>
          <w:ilvl w:val="0"/>
          <w:numId w:val="74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分区/密度改革（尤其交通走廊与就业中心周边）</w:t>
      </w:r>
    </w:p>
    <w:p w14:paraId="07A75A7A" w14:textId="77777777" w:rsidR="00C50BE8" w:rsidRPr="000641AC" w:rsidRDefault="00C50BE8" w:rsidP="00004C9C">
      <w:pPr>
        <w:pStyle w:val="NormalWeb"/>
        <w:numPr>
          <w:ilvl w:val="0"/>
          <w:numId w:val="74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存量改造（办公转住、加建、ADU、混合用途）</w:t>
      </w:r>
    </w:p>
    <w:p w14:paraId="3A46BA4F" w14:textId="77777777" w:rsidR="00C50BE8" w:rsidRPr="000641AC" w:rsidRDefault="00C50BE8" w:rsidP="00004C9C">
      <w:pPr>
        <w:pStyle w:val="NormalWeb"/>
        <w:numPr>
          <w:ilvl w:val="0"/>
          <w:numId w:val="74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反人为稀缺（减少不必要限制）</w:t>
      </w:r>
    </w:p>
    <w:p w14:paraId="4666472F" w14:textId="5BE5573D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CC5B1C9" w14:textId="77777777" w:rsidR="00C50BE8" w:rsidRPr="000641AC" w:rsidRDefault="00C50BE8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lastRenderedPageBreak/>
        <w:t>五、实施蓝图（政策可落地版本）</w:t>
      </w:r>
    </w:p>
    <w:p w14:paraId="27425273" w14:textId="77777777" w:rsidR="00C50BE8" w:rsidRPr="000641AC" w:rsidRDefault="00C50BE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A) 把现有公屋转为“购买权住房”（Right-to-Buy Conversion）</w:t>
      </w:r>
    </w:p>
    <w:p w14:paraId="3661C4DE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资格</w:t>
      </w:r>
      <w:r w:rsidRPr="000641AC">
        <w:rPr>
          <w:rFonts w:eastAsiaTheme="majorEastAsia"/>
          <w:sz w:val="20"/>
          <w:szCs w:val="20"/>
        </w:rPr>
        <w:t>：现住主居所居民；对欠费设置“可修复路径”（分期、UBI抵扣、一次性救助），而不是简单取消资格。</w:t>
      </w:r>
      <w:r w:rsidRPr="000641AC">
        <w:rPr>
          <w:rFonts w:eastAsiaTheme="majorEastAsia"/>
          <w:sz w:val="20"/>
          <w:szCs w:val="20"/>
        </w:rPr>
        <w:br/>
      </w:r>
      <w:r w:rsidRPr="000641AC">
        <w:rPr>
          <w:rStyle w:val="Strong"/>
          <w:rFonts w:eastAsiaTheme="majorEastAsia"/>
          <w:sz w:val="20"/>
          <w:szCs w:val="20"/>
        </w:rPr>
        <w:t>折扣结构</w:t>
      </w:r>
      <w:r w:rsidRPr="000641AC">
        <w:rPr>
          <w:rFonts w:eastAsiaTheme="majorEastAsia"/>
          <w:sz w:val="20"/>
          <w:szCs w:val="20"/>
        </w:rPr>
        <w:t>：按居住年限、家庭结构、单元状况设定阶梯折扣。</w:t>
      </w:r>
      <w:r w:rsidRPr="000641AC">
        <w:rPr>
          <w:rFonts w:eastAsiaTheme="majorEastAsia"/>
          <w:sz w:val="20"/>
          <w:szCs w:val="20"/>
        </w:rPr>
        <w:br/>
      </w:r>
      <w:r w:rsidRPr="000641AC">
        <w:rPr>
          <w:rStyle w:val="Strong"/>
          <w:rFonts w:eastAsiaTheme="majorEastAsia"/>
          <w:sz w:val="20"/>
          <w:szCs w:val="20"/>
        </w:rPr>
        <w:t>融资工具</w:t>
      </w:r>
      <w:r w:rsidRPr="000641AC">
        <w:rPr>
          <w:rFonts w:eastAsiaTheme="majorEastAsia"/>
          <w:sz w:val="20"/>
          <w:szCs w:val="20"/>
        </w:rPr>
        <w:t>（关键）：</w:t>
      </w:r>
    </w:p>
    <w:p w14:paraId="5FCA503D" w14:textId="77777777" w:rsidR="00C50BE8" w:rsidRPr="000641AC" w:rsidRDefault="00C50BE8" w:rsidP="00004C9C">
      <w:pPr>
        <w:pStyle w:val="NormalWeb"/>
        <w:numPr>
          <w:ilvl w:val="0"/>
          <w:numId w:val="7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州/市担保的低息贷款</w:t>
      </w:r>
    </w:p>
    <w:p w14:paraId="6F751AF6" w14:textId="77777777" w:rsidR="00C50BE8" w:rsidRPr="000641AC" w:rsidRDefault="00C50BE8" w:rsidP="00004C9C">
      <w:pPr>
        <w:pStyle w:val="NormalWeb"/>
        <w:numPr>
          <w:ilvl w:val="0"/>
          <w:numId w:val="7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共有产权（Shared Equity）</w:t>
      </w:r>
    </w:p>
    <w:p w14:paraId="7A98314C" w14:textId="77777777" w:rsidR="00C50BE8" w:rsidRPr="000641AC" w:rsidRDefault="00C50BE8" w:rsidP="00004C9C">
      <w:pPr>
        <w:pStyle w:val="NormalWeb"/>
        <w:numPr>
          <w:ilvl w:val="0"/>
          <w:numId w:val="7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长期分期/租购（Rent-to-Own）</w:t>
      </w:r>
      <w:r w:rsidRPr="000641AC">
        <w:rPr>
          <w:rFonts w:eastAsiaTheme="majorEastAsia"/>
          <w:sz w:val="20"/>
          <w:szCs w:val="20"/>
        </w:rPr>
        <w:br/>
        <w:t>确保“买得起”不是形式上的权利，而是金融上可实现的权利。</w:t>
      </w:r>
    </w:p>
    <w:p w14:paraId="3BA81A09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产权组织形式</w:t>
      </w:r>
      <w:r w:rsidRPr="000641AC">
        <w:rPr>
          <w:rFonts w:eastAsiaTheme="majorEastAsia"/>
          <w:sz w:val="20"/>
          <w:szCs w:val="20"/>
        </w:rPr>
        <w:t>：将楼栋改制为 Condo / Co-op / Community Land Trust（可选）并设立：</w:t>
      </w:r>
    </w:p>
    <w:p w14:paraId="3AFB94A0" w14:textId="77777777" w:rsidR="00C50BE8" w:rsidRPr="000641AC" w:rsidRDefault="00C50BE8" w:rsidP="00004C9C">
      <w:pPr>
        <w:pStyle w:val="NormalWeb"/>
        <w:numPr>
          <w:ilvl w:val="0"/>
          <w:numId w:val="74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强制维修储备金</w:t>
      </w:r>
    </w:p>
    <w:p w14:paraId="6081914B" w14:textId="77777777" w:rsidR="00C50BE8" w:rsidRPr="000641AC" w:rsidRDefault="00C50BE8" w:rsidP="00004C9C">
      <w:pPr>
        <w:pStyle w:val="NormalWeb"/>
        <w:numPr>
          <w:ilvl w:val="0"/>
          <w:numId w:val="74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透明审计</w:t>
      </w:r>
    </w:p>
    <w:p w14:paraId="65AFDBE9" w14:textId="77777777" w:rsidR="00C50BE8" w:rsidRPr="000641AC" w:rsidRDefault="00C50BE8" w:rsidP="00004C9C">
      <w:pPr>
        <w:pStyle w:val="NormalWeb"/>
        <w:numPr>
          <w:ilvl w:val="0"/>
          <w:numId w:val="74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专业物业管理</w:t>
      </w:r>
    </w:p>
    <w:p w14:paraId="2694688A" w14:textId="77777777" w:rsidR="00C50BE8" w:rsidRPr="000641AC" w:rsidRDefault="00C50BE8" w:rsidP="00004C9C">
      <w:pPr>
        <w:pStyle w:val="NormalWeb"/>
        <w:numPr>
          <w:ilvl w:val="0"/>
          <w:numId w:val="74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基础设施与结构安全评估先行</w:t>
      </w:r>
    </w:p>
    <w:p w14:paraId="267B4961" w14:textId="77777777" w:rsidR="00C50BE8" w:rsidRPr="000641AC" w:rsidRDefault="00C50BE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B) 停止新增“永久政府房东型公屋”</w:t>
      </w:r>
    </w:p>
    <w:p w14:paraId="62BAE082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把资本预算从“新建并长期持有运营公屋”转向：</w:t>
      </w:r>
    </w:p>
    <w:p w14:paraId="3643C600" w14:textId="77777777" w:rsidR="00C50BE8" w:rsidRPr="000641AC" w:rsidRDefault="00C50BE8" w:rsidP="00004C9C">
      <w:pPr>
        <w:pStyle w:val="NormalWeb"/>
        <w:numPr>
          <w:ilvl w:val="0"/>
          <w:numId w:val="74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基础设施与公共服务承载力（学校、交通、供水电网）</w:t>
      </w:r>
    </w:p>
    <w:p w14:paraId="610FC19E" w14:textId="77777777" w:rsidR="00C50BE8" w:rsidRPr="000641AC" w:rsidRDefault="00C50BE8" w:rsidP="00004C9C">
      <w:pPr>
        <w:pStyle w:val="NormalWeb"/>
        <w:numPr>
          <w:ilvl w:val="0"/>
          <w:numId w:val="74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审批系统数字化与提速</w:t>
      </w:r>
    </w:p>
    <w:p w14:paraId="3483BF83" w14:textId="77777777" w:rsidR="00C50BE8" w:rsidRPr="000641AC" w:rsidRDefault="00C50BE8" w:rsidP="00004C9C">
      <w:pPr>
        <w:pStyle w:val="NormalWeb"/>
        <w:numPr>
          <w:ilvl w:val="0"/>
          <w:numId w:val="74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市场规则、反欺诈与质量执法</w:t>
      </w:r>
    </w:p>
    <w:p w14:paraId="3D56DAC2" w14:textId="77777777" w:rsidR="00C50BE8" w:rsidRPr="000641AC" w:rsidRDefault="00C50BE8" w:rsidP="00004C9C">
      <w:pPr>
        <w:pStyle w:val="NormalWeb"/>
        <w:numPr>
          <w:ilvl w:val="0"/>
          <w:numId w:val="74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保留应急庇护与快速安置</w:t>
      </w:r>
      <w:r w:rsidRPr="000641AC">
        <w:rPr>
          <w:rFonts w:eastAsiaTheme="majorEastAsia"/>
          <w:sz w:val="20"/>
          <w:szCs w:val="20"/>
        </w:rPr>
        <w:t>作为临时安全网（不是永久存量）</w:t>
      </w:r>
    </w:p>
    <w:p w14:paraId="481319F8" w14:textId="77777777" w:rsidR="00C50BE8" w:rsidRPr="000641AC" w:rsidRDefault="00C50BE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C) 用“可负担收入 + 高供给”替代“名额型可负担房”</w:t>
      </w:r>
    </w:p>
    <w:p w14:paraId="1FD8229A" w14:textId="77777777" w:rsidR="00C50BE8" w:rsidRPr="000641AC" w:rsidRDefault="00C50BE8" w:rsidP="00004C9C">
      <w:pPr>
        <w:pStyle w:val="NormalWeb"/>
        <w:numPr>
          <w:ilvl w:val="0"/>
          <w:numId w:val="7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UBI：普遍支付能力</w:t>
      </w:r>
    </w:p>
    <w:p w14:paraId="41B429D0" w14:textId="77777777" w:rsidR="00C50BE8" w:rsidRPr="000641AC" w:rsidRDefault="00C50BE8" w:rsidP="00004C9C">
      <w:pPr>
        <w:pStyle w:val="NormalWeb"/>
        <w:numPr>
          <w:ilvl w:val="0"/>
          <w:numId w:val="7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全民</w:t>
      </w:r>
      <w:proofErr w:type="gramStart"/>
      <w:r w:rsidRPr="000641AC">
        <w:rPr>
          <w:rFonts w:eastAsiaTheme="majorEastAsia"/>
          <w:sz w:val="20"/>
          <w:szCs w:val="20"/>
        </w:rPr>
        <w:t>医</w:t>
      </w:r>
      <w:proofErr w:type="gramEnd"/>
      <w:r w:rsidRPr="000641AC">
        <w:rPr>
          <w:rFonts w:eastAsiaTheme="majorEastAsia"/>
          <w:sz w:val="20"/>
          <w:szCs w:val="20"/>
        </w:rPr>
        <w:t>保：减少“医疗破产 → 住房不稳”</w:t>
      </w:r>
    </w:p>
    <w:p w14:paraId="37B4EF6C" w14:textId="77777777" w:rsidR="00C50BE8" w:rsidRPr="000641AC" w:rsidRDefault="00C50BE8" w:rsidP="00004C9C">
      <w:pPr>
        <w:pStyle w:val="NormalWeb"/>
        <w:numPr>
          <w:ilvl w:val="0"/>
          <w:numId w:val="7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大规模供给改革：缓解价格压力</w:t>
      </w:r>
      <w:r w:rsidRPr="000641AC">
        <w:rPr>
          <w:rFonts w:eastAsiaTheme="majorEastAsia"/>
          <w:sz w:val="20"/>
          <w:szCs w:val="20"/>
        </w:rPr>
        <w:br/>
        <w:t>目标是：</w:t>
      </w:r>
      <w:r w:rsidRPr="000641AC">
        <w:rPr>
          <w:rStyle w:val="Strong"/>
          <w:rFonts w:eastAsiaTheme="majorEastAsia"/>
          <w:sz w:val="20"/>
          <w:szCs w:val="20"/>
        </w:rPr>
        <w:t>住房可负担成为自动实现的社会结果</w:t>
      </w:r>
      <w:r w:rsidRPr="000641AC">
        <w:rPr>
          <w:rFonts w:eastAsiaTheme="majorEastAsia"/>
          <w:sz w:val="20"/>
          <w:szCs w:val="20"/>
        </w:rPr>
        <w:t>，而非少数人的抽签福利。</w:t>
      </w:r>
    </w:p>
    <w:p w14:paraId="3351DA6D" w14:textId="3264A5BC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635596B" w14:textId="77777777" w:rsidR="00C50BE8" w:rsidRPr="000641AC" w:rsidRDefault="00C50BE8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六、必须写进方案的“防护措施”（否则会被击穿）</w:t>
      </w:r>
    </w:p>
    <w:p w14:paraId="27B44533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为了避免被合理指控为“驱逐”“掠夺性私有化”“引发投机”，建议把以下条款写成硬约束：</w:t>
      </w:r>
    </w:p>
    <w:p w14:paraId="49CF7B83" w14:textId="77777777" w:rsidR="00C50BE8" w:rsidRPr="000641AC" w:rsidRDefault="00C50BE8" w:rsidP="00004C9C">
      <w:pPr>
        <w:pStyle w:val="NormalWeb"/>
        <w:numPr>
          <w:ilvl w:val="0"/>
          <w:numId w:val="7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无位移保障</w:t>
      </w:r>
      <w:r w:rsidRPr="000641AC">
        <w:rPr>
          <w:rFonts w:eastAsiaTheme="majorEastAsia"/>
          <w:sz w:val="20"/>
          <w:szCs w:val="20"/>
        </w:rPr>
        <w:t>：转换期居民拥有继续居住权（作为业主或过渡租赁选择）。</w:t>
      </w:r>
    </w:p>
    <w:p w14:paraId="37C21D18" w14:textId="77777777" w:rsidR="00C50BE8" w:rsidRPr="000641AC" w:rsidRDefault="00C50BE8" w:rsidP="00004C9C">
      <w:pPr>
        <w:pStyle w:val="NormalWeb"/>
        <w:numPr>
          <w:ilvl w:val="0"/>
          <w:numId w:val="7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反投机条款</w:t>
      </w:r>
      <w:r w:rsidRPr="000641AC">
        <w:rPr>
          <w:rFonts w:eastAsiaTheme="majorEastAsia"/>
          <w:sz w:val="20"/>
          <w:szCs w:val="20"/>
        </w:rPr>
        <w:t>：5–10年转售限制，或转售收益共享（shared-appreciation），防止</w:t>
      </w:r>
      <w:proofErr w:type="gramStart"/>
      <w:r w:rsidRPr="000641AC">
        <w:rPr>
          <w:rFonts w:eastAsiaTheme="majorEastAsia"/>
          <w:sz w:val="20"/>
          <w:szCs w:val="20"/>
        </w:rPr>
        <w:t>折扣房</w:t>
      </w:r>
      <w:proofErr w:type="gramEnd"/>
      <w:r w:rsidRPr="000641AC">
        <w:rPr>
          <w:rFonts w:eastAsiaTheme="majorEastAsia"/>
          <w:sz w:val="20"/>
          <w:szCs w:val="20"/>
        </w:rPr>
        <w:t>被套利收购。</w:t>
      </w:r>
    </w:p>
    <w:p w14:paraId="2CE2E6A7" w14:textId="77777777" w:rsidR="00C50BE8" w:rsidRPr="000641AC" w:rsidRDefault="00C50BE8" w:rsidP="00004C9C">
      <w:pPr>
        <w:pStyle w:val="NormalWeb"/>
        <w:numPr>
          <w:ilvl w:val="0"/>
          <w:numId w:val="7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老人/残障特别保护</w:t>
      </w:r>
      <w:r w:rsidRPr="000641AC">
        <w:rPr>
          <w:rFonts w:eastAsiaTheme="majorEastAsia"/>
          <w:sz w:val="20"/>
          <w:szCs w:val="20"/>
        </w:rPr>
        <w:t>：终身居住保障、税费/维护费上限、定制化转换方案。</w:t>
      </w:r>
    </w:p>
    <w:p w14:paraId="17B772B5" w14:textId="77777777" w:rsidR="00C50BE8" w:rsidRPr="000641AC" w:rsidRDefault="00C50BE8" w:rsidP="00004C9C">
      <w:pPr>
        <w:pStyle w:val="NormalWeb"/>
        <w:numPr>
          <w:ilvl w:val="0"/>
          <w:numId w:val="7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先修后转</w:t>
      </w:r>
      <w:r w:rsidRPr="000641AC">
        <w:rPr>
          <w:rFonts w:eastAsiaTheme="majorEastAsia"/>
          <w:sz w:val="20"/>
          <w:szCs w:val="20"/>
        </w:rPr>
        <w:t>：改制前完成结构安全检查与明确资金修复计划，避免“把隐患转嫁给居民”。</w:t>
      </w:r>
    </w:p>
    <w:p w14:paraId="73B83BA7" w14:textId="77777777" w:rsidR="00C50BE8" w:rsidRPr="000641AC" w:rsidRDefault="00C50BE8" w:rsidP="00004C9C">
      <w:pPr>
        <w:pStyle w:val="NormalWeb"/>
        <w:numPr>
          <w:ilvl w:val="0"/>
          <w:numId w:val="7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无家可归兜底</w:t>
      </w:r>
      <w:r w:rsidRPr="000641AC">
        <w:rPr>
          <w:rFonts w:eastAsiaTheme="majorEastAsia"/>
          <w:sz w:val="20"/>
          <w:szCs w:val="20"/>
        </w:rPr>
        <w:t>：保留紧急庇护 + 快速再安置通道，UBI降低流入但不能假设“零流入”。</w:t>
      </w:r>
    </w:p>
    <w:p w14:paraId="7DD574D1" w14:textId="5A36E527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0EF7F93" w14:textId="77777777" w:rsidR="00C50BE8" w:rsidRPr="000641AC" w:rsidRDefault="00C50BE8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七、竞选表达（精简、有力、可传播）</w:t>
      </w:r>
    </w:p>
    <w:p w14:paraId="7EFDD170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纽约不该做永久房东。我们将停止新建公屋，把现有公屋以折扣价优先</w:t>
      </w:r>
      <w:proofErr w:type="gramStart"/>
      <w:r w:rsidRPr="000641AC">
        <w:rPr>
          <w:rFonts w:eastAsiaTheme="majorEastAsia"/>
          <w:sz w:val="20"/>
          <w:szCs w:val="20"/>
        </w:rPr>
        <w:t>卖给现住居</w:t>
      </w:r>
      <w:proofErr w:type="gramEnd"/>
      <w:r w:rsidRPr="000641AC">
        <w:rPr>
          <w:rFonts w:eastAsiaTheme="majorEastAsia"/>
          <w:sz w:val="20"/>
          <w:szCs w:val="20"/>
        </w:rPr>
        <w:t>民，让他们成为房主、拥有资产、稳定社区。我们将告别“排队与抽签式的可负担住房”，转向真正普遍的可负担：全民基本收入保障支付能力，供给改革增加住房数量，审批提速与规则透明，让每个纽约人都能买得起、租得起，而不是只有少数人幸运抽到名额。</w:t>
      </w:r>
    </w:p>
    <w:p w14:paraId="6A58A7E1" w14:textId="16D988E0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62D4139" w14:textId="77777777" w:rsidR="00C50BE8" w:rsidRPr="000641AC" w:rsidRDefault="00C50BE8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八、对您文末“数据摘要”的校准（用可核验来源替换/加固）</w:t>
      </w:r>
    </w:p>
    <w:p w14:paraId="712C036B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您写的核心数字里，下面这些</w:t>
      </w:r>
      <w:r w:rsidRPr="000641AC">
        <w:rPr>
          <w:rStyle w:val="Strong"/>
          <w:rFonts w:eastAsiaTheme="majorEastAsia"/>
          <w:sz w:val="20"/>
          <w:szCs w:val="20"/>
        </w:rPr>
        <w:t>可以直接用公开权威来源支撑</w:t>
      </w:r>
      <w:r w:rsidRPr="000641AC">
        <w:rPr>
          <w:rFonts w:eastAsiaTheme="majorEastAsia"/>
          <w:sz w:val="20"/>
          <w:szCs w:val="20"/>
        </w:rPr>
        <w:t>：</w:t>
      </w:r>
    </w:p>
    <w:p w14:paraId="408C064C" w14:textId="77777777" w:rsidR="00C50BE8" w:rsidRPr="000641AC" w:rsidRDefault="00C50BE8" w:rsidP="00004C9C">
      <w:pPr>
        <w:pStyle w:val="NormalWeb"/>
        <w:numPr>
          <w:ilvl w:val="0"/>
          <w:numId w:val="75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NYCHA服务约 511,384 名授权居民</w:t>
      </w:r>
      <w:r w:rsidRPr="000641AC">
        <w:rPr>
          <w:rFonts w:eastAsiaTheme="majorEastAsia"/>
          <w:sz w:val="20"/>
          <w:szCs w:val="20"/>
        </w:rPr>
        <w:t>（含公共住房、PACT、Section 8等）：</w:t>
      </w:r>
    </w:p>
    <w:p w14:paraId="56DA7723" w14:textId="77777777" w:rsidR="00C50BE8" w:rsidRPr="000641AC" w:rsidRDefault="00C50BE8" w:rsidP="00004C9C">
      <w:pPr>
        <w:pStyle w:val="NormalWeb"/>
        <w:numPr>
          <w:ilvl w:val="0"/>
          <w:numId w:val="75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NYCHA约 177,565 套公寓</w:t>
      </w:r>
      <w:r w:rsidRPr="000641AC">
        <w:rPr>
          <w:rFonts w:eastAsiaTheme="majorEastAsia"/>
          <w:sz w:val="20"/>
          <w:szCs w:val="20"/>
        </w:rPr>
        <w:t>：</w:t>
      </w:r>
    </w:p>
    <w:p w14:paraId="16195847" w14:textId="77777777" w:rsidR="00C50BE8" w:rsidRPr="000641AC" w:rsidRDefault="00C50BE8" w:rsidP="00004C9C">
      <w:pPr>
        <w:pStyle w:val="NormalWeb"/>
        <w:numPr>
          <w:ilvl w:val="0"/>
          <w:numId w:val="75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纽约州2024年约100万人受益于补贴住房项目</w:t>
      </w:r>
      <w:r w:rsidRPr="000641AC">
        <w:rPr>
          <w:rFonts w:eastAsiaTheme="majorEastAsia"/>
          <w:sz w:val="20"/>
          <w:szCs w:val="20"/>
        </w:rPr>
        <w:t>（HUD口径，经州审计长办公室汇总）：</w:t>
      </w:r>
    </w:p>
    <w:p w14:paraId="655C581C" w14:textId="77777777" w:rsidR="00C50BE8" w:rsidRPr="000641AC" w:rsidRDefault="00C50BE8" w:rsidP="00004C9C">
      <w:pPr>
        <w:pStyle w:val="NormalWeb"/>
        <w:numPr>
          <w:ilvl w:val="0"/>
          <w:numId w:val="75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纽约州FY2026预算中住房新增州级资金超过15亿美元</w:t>
      </w:r>
      <w:r w:rsidRPr="000641AC">
        <w:rPr>
          <w:rFonts w:eastAsiaTheme="majorEastAsia"/>
          <w:sz w:val="20"/>
          <w:szCs w:val="20"/>
        </w:rPr>
        <w:t>（州预算办公室口径）：</w:t>
      </w:r>
    </w:p>
    <w:p w14:paraId="22AD0C7B" w14:textId="77777777" w:rsidR="00C50BE8" w:rsidRPr="000641AC" w:rsidRDefault="00C50BE8" w:rsidP="00004C9C">
      <w:pPr>
        <w:pStyle w:val="NormalWeb"/>
        <w:numPr>
          <w:ilvl w:val="0"/>
          <w:numId w:val="75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NYCHA在2024年收到约20亿美元的Section 8相关资金</w:t>
      </w:r>
      <w:r w:rsidRPr="000641AC">
        <w:rPr>
          <w:rFonts w:eastAsiaTheme="majorEastAsia"/>
          <w:sz w:val="20"/>
          <w:szCs w:val="20"/>
        </w:rPr>
        <w:t>（州审计长办公室汇总）：</w:t>
      </w:r>
    </w:p>
    <w:p w14:paraId="63C48A25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您提到“纽约市每年约72亿美元联邦住房援助”等细分口径，</w:t>
      </w:r>
      <w:r w:rsidRPr="000641AC">
        <w:rPr>
          <w:rStyle w:val="Strong"/>
          <w:rFonts w:eastAsiaTheme="majorEastAsia"/>
          <w:sz w:val="20"/>
          <w:szCs w:val="20"/>
        </w:rPr>
        <w:t>需要进一步限定范围</w:t>
      </w:r>
      <w:r w:rsidRPr="000641AC">
        <w:rPr>
          <w:rFonts w:eastAsiaTheme="majorEastAsia"/>
          <w:sz w:val="20"/>
          <w:szCs w:val="20"/>
        </w:rPr>
        <w:t>（是仅HUD住房援助？还是住房+无家可归者体系？是否只NYC还是州内合计？），否则容易被对手抓住“口径混用”。建议在正式稿中改成：</w:t>
      </w:r>
    </w:p>
    <w:p w14:paraId="05F4A7E1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“联邦住房援助规模达数十亿美元/年，NYCHA仅Section 8相关资金在2024年约20亿美元”，并用上面的权威</w:t>
      </w:r>
      <w:proofErr w:type="gramStart"/>
      <w:r w:rsidRPr="000641AC">
        <w:rPr>
          <w:rFonts w:eastAsiaTheme="majorEastAsia"/>
          <w:sz w:val="20"/>
          <w:szCs w:val="20"/>
        </w:rPr>
        <w:t>来源做硬支撑</w:t>
      </w:r>
      <w:proofErr w:type="gramEnd"/>
      <w:r w:rsidRPr="000641AC">
        <w:rPr>
          <w:rFonts w:eastAsiaTheme="majorEastAsia"/>
          <w:sz w:val="20"/>
          <w:szCs w:val="20"/>
        </w:rPr>
        <w:t>。</w:t>
      </w:r>
    </w:p>
    <w:p w14:paraId="5A753EBC" w14:textId="77777777" w:rsidR="005F7C5A" w:rsidRPr="000641AC" w:rsidRDefault="005F7C5A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0608B0C2" w14:textId="1F7CEB9B" w:rsidR="00C50BE8" w:rsidRPr="000641AC" w:rsidRDefault="00F70E1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竞选政纲目标 </w:t>
      </w:r>
      <w:r w:rsidR="00C50BE8" w:rsidRPr="000641AC">
        <w:rPr>
          <w:rFonts w:eastAsiaTheme="majorEastAsia"/>
          <w:sz w:val="20"/>
          <w:szCs w:val="20"/>
        </w:rPr>
        <w:t>15</w:t>
      </w:r>
      <w:r w:rsidR="00D76821" w:rsidRPr="000641AC">
        <w:rPr>
          <w:rFonts w:eastAsiaTheme="majorEastAsia"/>
          <w:sz w:val="20"/>
          <w:szCs w:val="20"/>
        </w:rPr>
        <w:t xml:space="preserve">. </w:t>
      </w:r>
      <w:r w:rsidR="00D76821" w:rsidRPr="000641AC">
        <w:rPr>
          <w:rFonts w:eastAsiaTheme="majorEastAsia"/>
          <w:color w:val="000000" w:themeColor="text1"/>
          <w:sz w:val="20"/>
          <w:szCs w:val="20"/>
          <w:shd w:val="clear" w:color="auto" w:fill="FFFFFF"/>
        </w:rPr>
        <w:t>取消小费</w:t>
      </w:r>
    </w:p>
    <w:p w14:paraId="51E77026" w14:textId="12208AA6" w:rsidR="00EE7231" w:rsidRPr="000641AC" w:rsidRDefault="00EE7231" w:rsidP="00EE7231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取消小费制度</w:t>
      </w:r>
      <w:r w:rsidR="00305FD9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并将小费纳入商品定价，</w:t>
      </w:r>
      <w:r w:rsidR="002D363B" w:rsidRPr="000641AC">
        <w:rPr>
          <w:rFonts w:eastAsiaTheme="majorEastAsia"/>
          <w:b/>
          <w:bCs/>
          <w:sz w:val="20"/>
          <w:szCs w:val="20"/>
        </w:rPr>
        <w:t>实现透明定价与稳定薪酬，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以确保顾客获得公平公正的服务和积极的消费环境。确保员工获得明确且有保障的收入，并使市场公平合理。</w:t>
      </w:r>
    </w:p>
    <w:p w14:paraId="20EB7F82" w14:textId="530732E8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587614B" w14:textId="77777777" w:rsidR="00C50BE8" w:rsidRPr="000641AC" w:rsidRDefault="00C50BE8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一、核心制度命题</w:t>
      </w:r>
    </w:p>
    <w:p w14:paraId="1F039E4B" w14:textId="3996767E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在现代市场经济中：商品与服务的全部成本应体现在标示价格中。小费制度将服务成本外置为“附加决定”，造成：</w:t>
      </w:r>
    </w:p>
    <w:p w14:paraId="68DC6B66" w14:textId="77777777" w:rsidR="00C50BE8" w:rsidRPr="000641AC" w:rsidRDefault="00C50BE8" w:rsidP="00004C9C">
      <w:pPr>
        <w:pStyle w:val="NormalWeb"/>
        <w:numPr>
          <w:ilvl w:val="0"/>
          <w:numId w:val="75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实际价格不透明</w:t>
      </w:r>
    </w:p>
    <w:p w14:paraId="6B11252F" w14:textId="77777777" w:rsidR="00C50BE8" w:rsidRPr="000641AC" w:rsidRDefault="00C50BE8" w:rsidP="00004C9C">
      <w:pPr>
        <w:pStyle w:val="NormalWeb"/>
        <w:numPr>
          <w:ilvl w:val="0"/>
          <w:numId w:val="75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工资不稳定</w:t>
      </w:r>
    </w:p>
    <w:p w14:paraId="0BCC62F4" w14:textId="77777777" w:rsidR="00C50BE8" w:rsidRPr="000641AC" w:rsidRDefault="00C50BE8" w:rsidP="00004C9C">
      <w:pPr>
        <w:pStyle w:val="NormalWeb"/>
        <w:numPr>
          <w:ilvl w:val="0"/>
          <w:numId w:val="75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劳动收入依赖顾客情绪</w:t>
      </w:r>
    </w:p>
    <w:p w14:paraId="3AFCED41" w14:textId="77777777" w:rsidR="00C50BE8" w:rsidRPr="000641AC" w:rsidRDefault="00C50BE8" w:rsidP="00004C9C">
      <w:pPr>
        <w:pStyle w:val="NormalWeb"/>
        <w:numPr>
          <w:ilvl w:val="0"/>
          <w:numId w:val="75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服务业内</w:t>
      </w:r>
      <w:proofErr w:type="gramStart"/>
      <w:r w:rsidRPr="000641AC">
        <w:rPr>
          <w:rFonts w:eastAsiaTheme="majorEastAsia"/>
          <w:sz w:val="20"/>
          <w:szCs w:val="20"/>
        </w:rPr>
        <w:t>部收入</w:t>
      </w:r>
      <w:proofErr w:type="gramEnd"/>
      <w:r w:rsidRPr="000641AC">
        <w:rPr>
          <w:rFonts w:eastAsiaTheme="majorEastAsia"/>
          <w:sz w:val="20"/>
          <w:szCs w:val="20"/>
        </w:rPr>
        <w:t>不平等</w:t>
      </w:r>
    </w:p>
    <w:p w14:paraId="284CA658" w14:textId="23AEFAAB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因此，</w:t>
      </w:r>
      <w:r w:rsidR="00B062E5" w:rsidRPr="000641AC">
        <w:rPr>
          <w:rFonts w:eastAsiaTheme="majorEastAsia"/>
          <w:sz w:val="20"/>
          <w:szCs w:val="20"/>
        </w:rPr>
        <w:t>我们</w:t>
      </w:r>
      <w:r w:rsidRPr="000641AC">
        <w:rPr>
          <w:rFonts w:eastAsiaTheme="majorEastAsia"/>
          <w:sz w:val="20"/>
          <w:szCs w:val="20"/>
        </w:rPr>
        <w:t>主张：逐步取消小费制度，将服务成本纳入价格，由企业支付稳定工资。</w:t>
      </w:r>
    </w:p>
    <w:p w14:paraId="1F964B26" w14:textId="0AD33C01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3CDA7BA" w14:textId="77777777" w:rsidR="00C50BE8" w:rsidRPr="000641AC" w:rsidRDefault="00C50BE8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二、小费制度的历史功能（但已过时）</w:t>
      </w:r>
    </w:p>
    <w:p w14:paraId="63A869E1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小费起源于：</w:t>
      </w:r>
    </w:p>
    <w:p w14:paraId="4EF2B860" w14:textId="77777777" w:rsidR="00C50BE8" w:rsidRPr="000641AC" w:rsidRDefault="00C50BE8" w:rsidP="00004C9C">
      <w:pPr>
        <w:pStyle w:val="NormalWeb"/>
        <w:numPr>
          <w:ilvl w:val="0"/>
          <w:numId w:val="7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工资体系不完善时期</w:t>
      </w:r>
    </w:p>
    <w:p w14:paraId="50981A55" w14:textId="77777777" w:rsidR="00C50BE8" w:rsidRPr="000641AC" w:rsidRDefault="00C50BE8" w:rsidP="00004C9C">
      <w:pPr>
        <w:pStyle w:val="NormalWeb"/>
        <w:numPr>
          <w:ilvl w:val="0"/>
          <w:numId w:val="7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服务质量高度不稳定时期</w:t>
      </w:r>
    </w:p>
    <w:p w14:paraId="76371873" w14:textId="77777777" w:rsidR="00C50BE8" w:rsidRPr="000641AC" w:rsidRDefault="00C50BE8" w:rsidP="00004C9C">
      <w:pPr>
        <w:pStyle w:val="NormalWeb"/>
        <w:numPr>
          <w:ilvl w:val="0"/>
          <w:numId w:val="7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定价体系不统一时期</w:t>
      </w:r>
    </w:p>
    <w:p w14:paraId="3AB1F15C" w14:textId="77777777" w:rsidR="00C50BE8" w:rsidRPr="000641AC" w:rsidRDefault="00C50BE8" w:rsidP="00004C9C">
      <w:pPr>
        <w:pStyle w:val="NormalWeb"/>
        <w:numPr>
          <w:ilvl w:val="0"/>
          <w:numId w:val="7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雇主压低固定工资时期</w:t>
      </w:r>
    </w:p>
    <w:p w14:paraId="57851A61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在早期商品经济中，小费发挥了：</w:t>
      </w:r>
    </w:p>
    <w:p w14:paraId="2851F1C7" w14:textId="77777777" w:rsidR="00C50BE8" w:rsidRPr="000641AC" w:rsidRDefault="00C50BE8" w:rsidP="00004C9C">
      <w:pPr>
        <w:pStyle w:val="NormalWeb"/>
        <w:numPr>
          <w:ilvl w:val="0"/>
          <w:numId w:val="7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激励功能</w:t>
      </w:r>
    </w:p>
    <w:p w14:paraId="6AB52067" w14:textId="77777777" w:rsidR="00C50BE8" w:rsidRPr="000641AC" w:rsidRDefault="00C50BE8" w:rsidP="00004C9C">
      <w:pPr>
        <w:pStyle w:val="NormalWeb"/>
        <w:numPr>
          <w:ilvl w:val="0"/>
          <w:numId w:val="7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补偿功能</w:t>
      </w:r>
    </w:p>
    <w:p w14:paraId="41A909B3" w14:textId="77777777" w:rsidR="00C50BE8" w:rsidRPr="000641AC" w:rsidRDefault="00C50BE8" w:rsidP="00004C9C">
      <w:pPr>
        <w:pStyle w:val="NormalWeb"/>
        <w:numPr>
          <w:ilvl w:val="0"/>
          <w:numId w:val="7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非正式收入分配功能</w:t>
      </w:r>
    </w:p>
    <w:p w14:paraId="0CE602A7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但在现代纽约：</w:t>
      </w:r>
    </w:p>
    <w:p w14:paraId="6F008659" w14:textId="77777777" w:rsidR="00C50BE8" w:rsidRPr="000641AC" w:rsidRDefault="00C50BE8" w:rsidP="00004C9C">
      <w:pPr>
        <w:pStyle w:val="NormalWeb"/>
        <w:numPr>
          <w:ilvl w:val="0"/>
          <w:numId w:val="75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价格高度标准化</w:t>
      </w:r>
    </w:p>
    <w:p w14:paraId="022F01B1" w14:textId="04E92C38" w:rsidR="00C50BE8" w:rsidRPr="000641AC" w:rsidRDefault="00C50BE8" w:rsidP="00004C9C">
      <w:pPr>
        <w:pStyle w:val="NormalWeb"/>
        <w:numPr>
          <w:ilvl w:val="0"/>
          <w:numId w:val="75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系统精确</w:t>
      </w:r>
    </w:p>
    <w:p w14:paraId="6060926E" w14:textId="77777777" w:rsidR="00C50BE8" w:rsidRPr="000641AC" w:rsidRDefault="00C50BE8" w:rsidP="00004C9C">
      <w:pPr>
        <w:pStyle w:val="NormalWeb"/>
        <w:numPr>
          <w:ilvl w:val="0"/>
          <w:numId w:val="75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服务业规模化</w:t>
      </w:r>
    </w:p>
    <w:p w14:paraId="73DE6977" w14:textId="1C417767" w:rsidR="00C50BE8" w:rsidRPr="000641AC" w:rsidRDefault="00C50BE8" w:rsidP="00004C9C">
      <w:pPr>
        <w:pStyle w:val="NormalWeb"/>
        <w:numPr>
          <w:ilvl w:val="0"/>
          <w:numId w:val="75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工资</w:t>
      </w:r>
      <w:r w:rsidR="00B062E5" w:rsidRPr="000641AC">
        <w:rPr>
          <w:rFonts w:eastAsiaTheme="majorEastAsia"/>
          <w:sz w:val="20"/>
          <w:szCs w:val="20"/>
        </w:rPr>
        <w:t>透明</w:t>
      </w:r>
    </w:p>
    <w:p w14:paraId="3680F377" w14:textId="77777777" w:rsidR="00C50BE8" w:rsidRPr="000641AC" w:rsidRDefault="00C50BE8" w:rsidP="00004C9C">
      <w:pPr>
        <w:pStyle w:val="NormalWeb"/>
        <w:numPr>
          <w:ilvl w:val="0"/>
          <w:numId w:val="75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劳动法体系成熟</w:t>
      </w:r>
    </w:p>
    <w:p w14:paraId="0C08F22D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小费不再是必要的调节机制。</w:t>
      </w:r>
    </w:p>
    <w:p w14:paraId="4E3F68EF" w14:textId="168E5E1F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1A988B0" w14:textId="77777777" w:rsidR="00C50BE8" w:rsidRPr="000641AC" w:rsidRDefault="00C50BE8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三、当前小费制度的结构性问题</w:t>
      </w:r>
    </w:p>
    <w:p w14:paraId="0FEDCF69" w14:textId="77777777" w:rsidR="00C50BE8" w:rsidRPr="000641AC" w:rsidRDefault="00C50BE8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工资不稳定</w:t>
      </w:r>
    </w:p>
    <w:p w14:paraId="313AB235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小费收入高度波动：</w:t>
      </w:r>
    </w:p>
    <w:p w14:paraId="33D36489" w14:textId="77777777" w:rsidR="00C50BE8" w:rsidRPr="000641AC" w:rsidRDefault="00C50BE8" w:rsidP="00004C9C">
      <w:pPr>
        <w:pStyle w:val="NormalWeb"/>
        <w:numPr>
          <w:ilvl w:val="0"/>
          <w:numId w:val="75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受天气、季节、地段、顾客情绪影响</w:t>
      </w:r>
    </w:p>
    <w:p w14:paraId="4FC4A7F9" w14:textId="77777777" w:rsidR="00C50BE8" w:rsidRPr="000641AC" w:rsidRDefault="00C50BE8" w:rsidP="00004C9C">
      <w:pPr>
        <w:pStyle w:val="NormalWeb"/>
        <w:numPr>
          <w:ilvl w:val="0"/>
          <w:numId w:val="75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收入不可预测</w:t>
      </w:r>
    </w:p>
    <w:p w14:paraId="466CCAE2" w14:textId="77777777" w:rsidR="00C50BE8" w:rsidRPr="000641AC" w:rsidRDefault="00C50BE8" w:rsidP="00004C9C">
      <w:pPr>
        <w:pStyle w:val="NormalWeb"/>
        <w:numPr>
          <w:ilvl w:val="0"/>
          <w:numId w:val="75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现金流不稳定</w:t>
      </w:r>
    </w:p>
    <w:p w14:paraId="56B00842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这与“现代劳动保障社会”的方向相悖。</w:t>
      </w:r>
    </w:p>
    <w:p w14:paraId="3A39A2BF" w14:textId="6EBD8B79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02539E6" w14:textId="77777777" w:rsidR="00C50BE8" w:rsidRPr="000641AC" w:rsidRDefault="00C50BE8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价格不透明</w:t>
      </w:r>
    </w:p>
    <w:p w14:paraId="3F2B1574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消费者实际支付价格 ≠ 标示价格。</w:t>
      </w:r>
    </w:p>
    <w:p w14:paraId="72E2E85E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例如：</w:t>
      </w:r>
    </w:p>
    <w:p w14:paraId="05F94734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菜单 $20</w:t>
      </w:r>
      <w:r w:rsidRPr="000641AC">
        <w:rPr>
          <w:rFonts w:eastAsiaTheme="majorEastAsia"/>
          <w:sz w:val="20"/>
          <w:szCs w:val="20"/>
        </w:rPr>
        <w:br/>
        <w:t>实际支付 $20 + 税 + 18–25% 小费</w:t>
      </w:r>
    </w:p>
    <w:p w14:paraId="472D3C7B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这构成：</w:t>
      </w:r>
    </w:p>
    <w:p w14:paraId="2D760311" w14:textId="77777777" w:rsidR="00C50BE8" w:rsidRPr="000641AC" w:rsidRDefault="00C50BE8" w:rsidP="00004C9C">
      <w:pPr>
        <w:pStyle w:val="NormalWeb"/>
        <w:numPr>
          <w:ilvl w:val="0"/>
          <w:numId w:val="7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心理价格误导</w:t>
      </w:r>
    </w:p>
    <w:p w14:paraId="2360687D" w14:textId="77777777" w:rsidR="00C50BE8" w:rsidRPr="000641AC" w:rsidRDefault="00C50BE8" w:rsidP="00004C9C">
      <w:pPr>
        <w:pStyle w:val="NormalWeb"/>
        <w:numPr>
          <w:ilvl w:val="0"/>
          <w:numId w:val="7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交易复杂性</w:t>
      </w:r>
    </w:p>
    <w:p w14:paraId="4495378F" w14:textId="77777777" w:rsidR="00C50BE8" w:rsidRPr="000641AC" w:rsidRDefault="00C50BE8" w:rsidP="00004C9C">
      <w:pPr>
        <w:pStyle w:val="NormalWeb"/>
        <w:numPr>
          <w:ilvl w:val="0"/>
          <w:numId w:val="7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强制性道德压力</w:t>
      </w:r>
    </w:p>
    <w:p w14:paraId="2B8152F9" w14:textId="789C9458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B58F51F" w14:textId="77777777" w:rsidR="00C50BE8" w:rsidRPr="000641AC" w:rsidRDefault="00C50BE8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行业内收入不平等</w:t>
      </w:r>
    </w:p>
    <w:p w14:paraId="3EC077DC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小费制度下：</w:t>
      </w:r>
    </w:p>
    <w:p w14:paraId="78C30557" w14:textId="77777777" w:rsidR="00C50BE8" w:rsidRPr="000641AC" w:rsidRDefault="00C50BE8" w:rsidP="00004C9C">
      <w:pPr>
        <w:pStyle w:val="NormalWeb"/>
        <w:numPr>
          <w:ilvl w:val="0"/>
          <w:numId w:val="75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前台服务员收入高</w:t>
      </w:r>
    </w:p>
    <w:p w14:paraId="6CB0D350" w14:textId="77777777" w:rsidR="00C50BE8" w:rsidRPr="000641AC" w:rsidRDefault="00C50BE8" w:rsidP="00004C9C">
      <w:pPr>
        <w:pStyle w:val="NormalWeb"/>
        <w:numPr>
          <w:ilvl w:val="0"/>
          <w:numId w:val="75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后</w:t>
      </w:r>
      <w:proofErr w:type="gramStart"/>
      <w:r w:rsidRPr="000641AC">
        <w:rPr>
          <w:rFonts w:eastAsiaTheme="majorEastAsia"/>
          <w:sz w:val="20"/>
          <w:szCs w:val="20"/>
        </w:rPr>
        <w:t>厨员工</w:t>
      </w:r>
      <w:proofErr w:type="gramEnd"/>
      <w:r w:rsidRPr="000641AC">
        <w:rPr>
          <w:rFonts w:eastAsiaTheme="majorEastAsia"/>
          <w:sz w:val="20"/>
          <w:szCs w:val="20"/>
        </w:rPr>
        <w:t>无小费</w:t>
      </w:r>
    </w:p>
    <w:p w14:paraId="56A795E1" w14:textId="77777777" w:rsidR="00C50BE8" w:rsidRPr="000641AC" w:rsidRDefault="00C50BE8" w:rsidP="00004C9C">
      <w:pPr>
        <w:pStyle w:val="NormalWeb"/>
        <w:numPr>
          <w:ilvl w:val="0"/>
          <w:numId w:val="75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工作价值与收入分配不匹配</w:t>
      </w:r>
    </w:p>
    <w:p w14:paraId="762DAF47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收入分配</w:t>
      </w:r>
      <w:proofErr w:type="gramStart"/>
      <w:r w:rsidRPr="000641AC">
        <w:rPr>
          <w:rFonts w:eastAsiaTheme="majorEastAsia"/>
          <w:sz w:val="20"/>
          <w:szCs w:val="20"/>
        </w:rPr>
        <w:t>不</w:t>
      </w:r>
      <w:proofErr w:type="gramEnd"/>
      <w:r w:rsidRPr="000641AC">
        <w:rPr>
          <w:rFonts w:eastAsiaTheme="majorEastAsia"/>
          <w:sz w:val="20"/>
          <w:szCs w:val="20"/>
        </w:rPr>
        <w:t>基于生产价值，而基于“与顾客接触程度”。</w:t>
      </w:r>
    </w:p>
    <w:p w14:paraId="51AA2F21" w14:textId="5EF2CDD3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8DED40B" w14:textId="77777777" w:rsidR="00C50BE8" w:rsidRPr="000641AC" w:rsidRDefault="00C50BE8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4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隐性强制</w:t>
      </w:r>
    </w:p>
    <w:p w14:paraId="67794F4F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“自愿小费”在实践中演变为：</w:t>
      </w:r>
    </w:p>
    <w:p w14:paraId="33E47513" w14:textId="77777777" w:rsidR="00C50BE8" w:rsidRPr="000641AC" w:rsidRDefault="00C50BE8" w:rsidP="00004C9C">
      <w:pPr>
        <w:pStyle w:val="NormalWeb"/>
        <w:numPr>
          <w:ilvl w:val="0"/>
          <w:numId w:val="75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默认18–25%</w:t>
      </w:r>
    </w:p>
    <w:p w14:paraId="5E6C188A" w14:textId="4AF7F4E7" w:rsidR="00C50BE8" w:rsidRPr="000641AC" w:rsidRDefault="00926C20" w:rsidP="00004C9C">
      <w:pPr>
        <w:pStyle w:val="NormalWeb"/>
        <w:numPr>
          <w:ilvl w:val="0"/>
          <w:numId w:val="75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收款</w:t>
      </w:r>
      <w:r w:rsidR="00C50BE8" w:rsidRPr="000641AC">
        <w:rPr>
          <w:rFonts w:eastAsiaTheme="majorEastAsia"/>
          <w:sz w:val="20"/>
          <w:szCs w:val="20"/>
        </w:rPr>
        <w:t>机预设</w:t>
      </w:r>
    </w:p>
    <w:p w14:paraId="73F660A3" w14:textId="77777777" w:rsidR="00C50BE8" w:rsidRPr="000641AC" w:rsidRDefault="00C50BE8" w:rsidP="00004C9C">
      <w:pPr>
        <w:pStyle w:val="NormalWeb"/>
        <w:numPr>
          <w:ilvl w:val="0"/>
          <w:numId w:val="75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社会压力</w:t>
      </w:r>
    </w:p>
    <w:p w14:paraId="4DE64CBE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在行为经济学上，这已是准强制机制。</w:t>
      </w:r>
    </w:p>
    <w:p w14:paraId="171AF4DC" w14:textId="257B310A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0305B9D" w14:textId="77777777" w:rsidR="00C50BE8" w:rsidRPr="000641AC" w:rsidRDefault="00C50BE8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四、制度替代方案：价格内嵌模式</w:t>
      </w:r>
    </w:p>
    <w:p w14:paraId="5A3758A5" w14:textId="77777777" w:rsidR="00C50BE8" w:rsidRPr="000641AC" w:rsidRDefault="00C50BE8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新制度结构</w:t>
      </w:r>
    </w:p>
    <w:p w14:paraId="18509E24" w14:textId="02150E6D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旧模式：基础工资 + 小费波动</w:t>
      </w:r>
    </w:p>
    <w:p w14:paraId="67CF9807" w14:textId="7CD70B24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新模式：企业定价包含服务成本 → 企业支付稳定工资</w:t>
      </w:r>
    </w:p>
    <w:p w14:paraId="2208334A" w14:textId="55E510ED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价格 = 商品成本 + 服务成本 + 税费</w:t>
      </w:r>
      <w:r w:rsidR="00926C20" w:rsidRPr="000641AC">
        <w:rPr>
          <w:rFonts w:eastAsiaTheme="majorEastAsia"/>
          <w:sz w:val="20"/>
          <w:szCs w:val="20"/>
        </w:rPr>
        <w:t xml:space="preserve"> + 经营利润</w:t>
      </w:r>
    </w:p>
    <w:p w14:paraId="2FA46331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顾客看到的是最终成本。</w:t>
      </w:r>
    </w:p>
    <w:p w14:paraId="507E2950" w14:textId="60D34FFA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303CC17" w14:textId="77777777" w:rsidR="00C50BE8" w:rsidRPr="000641AC" w:rsidRDefault="00C50BE8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五、经济模型对比</w:t>
      </w:r>
    </w:p>
    <w:p w14:paraId="13B942A9" w14:textId="77777777" w:rsidR="00C50BE8" w:rsidRPr="000641AC" w:rsidRDefault="00C50BE8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模型 A：小费制度</w:t>
      </w:r>
    </w:p>
    <w:p w14:paraId="5E734E48" w14:textId="563A6674" w:rsidR="00926C20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顾客支付 = </w:t>
      </w:r>
      <w:r w:rsidR="00926C20" w:rsidRPr="000641AC">
        <w:rPr>
          <w:rFonts w:eastAsiaTheme="majorEastAsia"/>
          <w:sz w:val="20"/>
          <w:szCs w:val="20"/>
        </w:rPr>
        <w:t>价格</w:t>
      </w:r>
      <w:r w:rsidRPr="000641AC">
        <w:rPr>
          <w:rFonts w:eastAsiaTheme="majorEastAsia"/>
          <w:sz w:val="20"/>
          <w:szCs w:val="20"/>
        </w:rPr>
        <w:t xml:space="preserve"> +</w:t>
      </w:r>
      <w:r w:rsidR="00926C20" w:rsidRPr="000641AC">
        <w:rPr>
          <w:rFonts w:eastAsiaTheme="majorEastAsia"/>
          <w:sz w:val="20"/>
          <w:szCs w:val="20"/>
        </w:rPr>
        <w:t xml:space="preserve"> 税 + 小费</w:t>
      </w:r>
    </w:p>
    <w:p w14:paraId="453EF8A1" w14:textId="4FCCCE53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员工收入 = </w:t>
      </w:r>
      <w:r w:rsidR="00926C20" w:rsidRPr="000641AC">
        <w:rPr>
          <w:rFonts w:eastAsiaTheme="majorEastAsia"/>
          <w:sz w:val="20"/>
          <w:szCs w:val="20"/>
        </w:rPr>
        <w:t>基本工资</w:t>
      </w:r>
      <w:r w:rsidRPr="000641AC">
        <w:rPr>
          <w:rFonts w:eastAsiaTheme="majorEastAsia"/>
          <w:sz w:val="20"/>
          <w:szCs w:val="20"/>
        </w:rPr>
        <w:t xml:space="preserve"> + </w:t>
      </w:r>
      <w:r w:rsidR="00926C20" w:rsidRPr="000641AC">
        <w:rPr>
          <w:rFonts w:eastAsiaTheme="majorEastAsia"/>
          <w:sz w:val="20"/>
          <w:szCs w:val="20"/>
        </w:rPr>
        <w:t>小费</w:t>
      </w:r>
    </w:p>
    <w:p w14:paraId="1BD50AE9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问题：</w:t>
      </w:r>
    </w:p>
    <w:p w14:paraId="57105EFD" w14:textId="77777777" w:rsidR="00C50BE8" w:rsidRPr="000641AC" w:rsidRDefault="00C50BE8" w:rsidP="00004C9C">
      <w:pPr>
        <w:pStyle w:val="NormalWeb"/>
        <w:numPr>
          <w:ilvl w:val="0"/>
          <w:numId w:val="75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收入不稳定</w:t>
      </w:r>
    </w:p>
    <w:p w14:paraId="2A1901A7" w14:textId="77777777" w:rsidR="00C50BE8" w:rsidRPr="000641AC" w:rsidRDefault="00C50BE8" w:rsidP="00004C9C">
      <w:pPr>
        <w:pStyle w:val="NormalWeb"/>
        <w:numPr>
          <w:ilvl w:val="0"/>
          <w:numId w:val="75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企业转嫁工资责任</w:t>
      </w:r>
    </w:p>
    <w:p w14:paraId="1C61332B" w14:textId="77777777" w:rsidR="00C50BE8" w:rsidRPr="000641AC" w:rsidRDefault="00C50BE8" w:rsidP="00004C9C">
      <w:pPr>
        <w:pStyle w:val="NormalWeb"/>
        <w:numPr>
          <w:ilvl w:val="0"/>
          <w:numId w:val="75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顾客承担薪酬决定权</w:t>
      </w:r>
    </w:p>
    <w:p w14:paraId="57F4C7BF" w14:textId="088F1798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49FBD08" w14:textId="77777777" w:rsidR="00C50BE8" w:rsidRPr="000641AC" w:rsidRDefault="00C50BE8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模型 B：价格内嵌制度</w:t>
      </w:r>
    </w:p>
    <w:p w14:paraId="0871BA96" w14:textId="4E52418A" w:rsidR="00926C20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顾客支付 = </w:t>
      </w:r>
      <w:r w:rsidR="00926C20" w:rsidRPr="000641AC">
        <w:rPr>
          <w:rFonts w:eastAsiaTheme="majorEastAsia"/>
          <w:sz w:val="20"/>
          <w:szCs w:val="20"/>
        </w:rPr>
        <w:t>价格 + 税 +</w:t>
      </w:r>
    </w:p>
    <w:p w14:paraId="5F23C328" w14:textId="1EFAC1AC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员工收入 = 工资 </w:t>
      </w:r>
    </w:p>
    <w:p w14:paraId="7A02BAE8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特点：</w:t>
      </w:r>
    </w:p>
    <w:p w14:paraId="55C94D44" w14:textId="44A92C04" w:rsidR="00C50BE8" w:rsidRPr="000641AC" w:rsidRDefault="00C50BE8" w:rsidP="00004C9C">
      <w:pPr>
        <w:pStyle w:val="NormalWeb"/>
        <w:numPr>
          <w:ilvl w:val="0"/>
          <w:numId w:val="7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收入可预测</w:t>
      </w:r>
      <w:r w:rsidR="00926C20" w:rsidRPr="000641AC">
        <w:rPr>
          <w:rFonts w:eastAsiaTheme="majorEastAsia"/>
          <w:sz w:val="20"/>
          <w:szCs w:val="20"/>
        </w:rPr>
        <w:t xml:space="preserve"> </w:t>
      </w:r>
    </w:p>
    <w:p w14:paraId="26A614A1" w14:textId="77777777" w:rsidR="00C50BE8" w:rsidRPr="000641AC" w:rsidRDefault="00C50BE8" w:rsidP="00004C9C">
      <w:pPr>
        <w:pStyle w:val="NormalWeb"/>
        <w:numPr>
          <w:ilvl w:val="0"/>
          <w:numId w:val="7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企业承担完整薪酬责任</w:t>
      </w:r>
    </w:p>
    <w:p w14:paraId="4C721FAE" w14:textId="77777777" w:rsidR="00C50BE8" w:rsidRPr="000641AC" w:rsidRDefault="00C50BE8" w:rsidP="00004C9C">
      <w:pPr>
        <w:pStyle w:val="NormalWeb"/>
        <w:numPr>
          <w:ilvl w:val="0"/>
          <w:numId w:val="7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定价透明</w:t>
      </w:r>
    </w:p>
    <w:p w14:paraId="51364315" w14:textId="14E49CBC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9B8538C" w14:textId="77777777" w:rsidR="00C50BE8" w:rsidRPr="000641AC" w:rsidRDefault="00C50BE8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六、对纽约经济的影响</w:t>
      </w:r>
    </w:p>
    <w:p w14:paraId="1F69F050" w14:textId="77777777" w:rsidR="00C50BE8" w:rsidRPr="000641AC" w:rsidRDefault="00C50BE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对劳动者</w:t>
      </w:r>
    </w:p>
    <w:p w14:paraId="3E34E75B" w14:textId="77777777" w:rsidR="00C50BE8" w:rsidRPr="000641AC" w:rsidRDefault="00C50BE8" w:rsidP="00004C9C">
      <w:pPr>
        <w:pStyle w:val="NormalWeb"/>
        <w:numPr>
          <w:ilvl w:val="0"/>
          <w:numId w:val="7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稳定收入</w:t>
      </w:r>
    </w:p>
    <w:p w14:paraId="0E9C740A" w14:textId="77777777" w:rsidR="00C50BE8" w:rsidRPr="000641AC" w:rsidRDefault="00C50BE8" w:rsidP="00004C9C">
      <w:pPr>
        <w:pStyle w:val="NormalWeb"/>
        <w:numPr>
          <w:ilvl w:val="0"/>
          <w:numId w:val="7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可用于贷款与信用评估</w:t>
      </w:r>
    </w:p>
    <w:p w14:paraId="231C5F47" w14:textId="6BCE7E8A" w:rsidR="00C50BE8" w:rsidRPr="000641AC" w:rsidRDefault="00C50BE8" w:rsidP="00004C9C">
      <w:pPr>
        <w:pStyle w:val="NormalWeb"/>
        <w:numPr>
          <w:ilvl w:val="0"/>
          <w:numId w:val="7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减少小费偏见影响</w:t>
      </w:r>
    </w:p>
    <w:p w14:paraId="127FF0C0" w14:textId="77777777" w:rsidR="00C50BE8" w:rsidRPr="000641AC" w:rsidRDefault="00C50BE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对消费者</w:t>
      </w:r>
    </w:p>
    <w:p w14:paraId="5143B3F1" w14:textId="77777777" w:rsidR="00C50BE8" w:rsidRPr="000641AC" w:rsidRDefault="00C50BE8" w:rsidP="00004C9C">
      <w:pPr>
        <w:pStyle w:val="NormalWeb"/>
        <w:numPr>
          <w:ilvl w:val="0"/>
          <w:numId w:val="76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价格透明</w:t>
      </w:r>
    </w:p>
    <w:p w14:paraId="2D5AF540" w14:textId="77777777" w:rsidR="00C50BE8" w:rsidRPr="000641AC" w:rsidRDefault="00C50BE8" w:rsidP="00004C9C">
      <w:pPr>
        <w:pStyle w:val="NormalWeb"/>
        <w:numPr>
          <w:ilvl w:val="0"/>
          <w:numId w:val="76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无心理压力</w:t>
      </w:r>
    </w:p>
    <w:p w14:paraId="157F63C8" w14:textId="77777777" w:rsidR="00C50BE8" w:rsidRPr="000641AC" w:rsidRDefault="00C50BE8" w:rsidP="00004C9C">
      <w:pPr>
        <w:pStyle w:val="NormalWeb"/>
        <w:numPr>
          <w:ilvl w:val="0"/>
          <w:numId w:val="76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消费决策更理性</w:t>
      </w:r>
    </w:p>
    <w:p w14:paraId="5323A6BA" w14:textId="77777777" w:rsidR="00C50BE8" w:rsidRPr="000641AC" w:rsidRDefault="00C50BE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对企业</w:t>
      </w:r>
    </w:p>
    <w:p w14:paraId="19C01AD2" w14:textId="77777777" w:rsidR="00C50BE8" w:rsidRPr="000641AC" w:rsidRDefault="00C50BE8" w:rsidP="00004C9C">
      <w:pPr>
        <w:pStyle w:val="NormalWeb"/>
        <w:numPr>
          <w:ilvl w:val="0"/>
          <w:numId w:val="76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成本结构明确</w:t>
      </w:r>
    </w:p>
    <w:p w14:paraId="79D19751" w14:textId="77777777" w:rsidR="00C50BE8" w:rsidRPr="000641AC" w:rsidRDefault="00C50BE8" w:rsidP="00004C9C">
      <w:pPr>
        <w:pStyle w:val="NormalWeb"/>
        <w:numPr>
          <w:ilvl w:val="0"/>
          <w:numId w:val="76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可通过价格竞争优化</w:t>
      </w:r>
    </w:p>
    <w:p w14:paraId="78A704FE" w14:textId="77777777" w:rsidR="00C50BE8" w:rsidRPr="000641AC" w:rsidRDefault="00C50BE8" w:rsidP="00004C9C">
      <w:pPr>
        <w:pStyle w:val="NormalWeb"/>
        <w:numPr>
          <w:ilvl w:val="0"/>
          <w:numId w:val="76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更专业的管理体系</w:t>
      </w:r>
    </w:p>
    <w:p w14:paraId="3A778D2B" w14:textId="02C8A96D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76F7F11" w14:textId="61BE15C7" w:rsidR="00C50BE8" w:rsidRPr="000641AC" w:rsidRDefault="00C50BE8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七、关于纽约小费劳动者规模</w:t>
      </w:r>
    </w:p>
    <w:p w14:paraId="2F6AE365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根据美国劳工统计局（BLS）：</w:t>
      </w:r>
    </w:p>
    <w:p w14:paraId="16234100" w14:textId="77777777" w:rsidR="00BE68E6" w:rsidRPr="000641AC" w:rsidRDefault="00C50BE8" w:rsidP="00004C9C">
      <w:pPr>
        <w:pStyle w:val="NormalWeb"/>
        <w:numPr>
          <w:ilvl w:val="0"/>
          <w:numId w:val="76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纽约-纽瓦克-泽西城都会区</w:t>
      </w:r>
    </w:p>
    <w:p w14:paraId="32A2734F" w14:textId="0FDC6BE1" w:rsidR="00C50BE8" w:rsidRPr="000641AC" w:rsidRDefault="00C50BE8" w:rsidP="00004C9C">
      <w:pPr>
        <w:pStyle w:val="NormalWeb"/>
        <w:numPr>
          <w:ilvl w:val="0"/>
          <w:numId w:val="76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约有 </w:t>
      </w:r>
      <w:r w:rsidRPr="000641AC">
        <w:rPr>
          <w:rStyle w:val="Strong"/>
          <w:rFonts w:eastAsiaTheme="majorEastAsia"/>
          <w:sz w:val="20"/>
          <w:szCs w:val="20"/>
        </w:rPr>
        <w:t>13万+ 名餐厅服务员</w:t>
      </w:r>
    </w:p>
    <w:p w14:paraId="1D2E5A78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纽约州餐饮住宿行业总就业中：</w:t>
      </w:r>
    </w:p>
    <w:p w14:paraId="16516CFC" w14:textId="77777777" w:rsidR="00C50BE8" w:rsidRPr="000641AC" w:rsidRDefault="00C50BE8" w:rsidP="00004C9C">
      <w:pPr>
        <w:pStyle w:val="NormalWeb"/>
        <w:numPr>
          <w:ilvl w:val="0"/>
          <w:numId w:val="7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可合理估计 15–18 万人高度依赖小费</w:t>
      </w:r>
    </w:p>
    <w:p w14:paraId="00831DBD" w14:textId="77777777" w:rsidR="00BE68E6" w:rsidRPr="000641AC" w:rsidRDefault="00C50BE8" w:rsidP="00004C9C">
      <w:pPr>
        <w:pStyle w:val="NormalWeb"/>
        <w:numPr>
          <w:ilvl w:val="0"/>
          <w:numId w:val="7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若加上调酒师、外卖、理发、美容等</w:t>
      </w:r>
    </w:p>
    <w:p w14:paraId="4CCECCA6" w14:textId="3B888C82" w:rsidR="00C50BE8" w:rsidRPr="000641AC" w:rsidRDefault="00C50BE8" w:rsidP="00004C9C">
      <w:pPr>
        <w:pStyle w:val="NormalWeb"/>
        <w:numPr>
          <w:ilvl w:val="0"/>
          <w:numId w:val="7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总规模可能接近 20–25 万人</w:t>
      </w:r>
    </w:p>
    <w:p w14:paraId="348DD2A0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关于收入：</w:t>
      </w:r>
    </w:p>
    <w:p w14:paraId="3FD60131" w14:textId="77777777" w:rsidR="00C50BE8" w:rsidRPr="000641AC" w:rsidRDefault="00C50BE8" w:rsidP="00004C9C">
      <w:pPr>
        <w:pStyle w:val="NormalWeb"/>
        <w:numPr>
          <w:ilvl w:val="0"/>
          <w:numId w:val="7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服务员平均年总收入常见区间 $25,000–$35,000</w:t>
      </w:r>
    </w:p>
    <w:p w14:paraId="0FF89011" w14:textId="77777777" w:rsidR="00C50BE8" w:rsidRPr="000641AC" w:rsidRDefault="00C50BE8" w:rsidP="00004C9C">
      <w:pPr>
        <w:pStyle w:val="NormalWeb"/>
        <w:numPr>
          <w:ilvl w:val="0"/>
          <w:numId w:val="7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小费通常占 50–70%</w:t>
      </w:r>
    </w:p>
    <w:p w14:paraId="4DBB98CB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因此：</w:t>
      </w:r>
    </w:p>
    <w:p w14:paraId="554E18A8" w14:textId="65C7E86E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若 17万 × (30,000 × 0.6)≈30 亿美元规模</w:t>
      </w:r>
    </w:p>
    <w:p w14:paraId="739FE7B9" w14:textId="412CB015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88987C9" w14:textId="70AD271A" w:rsidR="00C50BE8" w:rsidRPr="000641AC" w:rsidRDefault="00C50BE8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八、实施路径</w:t>
      </w:r>
    </w:p>
    <w:p w14:paraId="2F2B134C" w14:textId="77777777" w:rsidR="00C50BE8" w:rsidRPr="000641AC" w:rsidRDefault="00C50BE8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逐步取消小费抵扣制度</w:t>
      </w:r>
    </w:p>
    <w:p w14:paraId="229005F4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纽约目前允许：</w:t>
      </w:r>
    </w:p>
    <w:p w14:paraId="0A413617" w14:textId="7530F2EF" w:rsidR="00C50BE8" w:rsidRPr="000641AC" w:rsidRDefault="00C50BE8" w:rsidP="00004C9C">
      <w:pPr>
        <w:pStyle w:val="NormalWeb"/>
        <w:numPr>
          <w:ilvl w:val="0"/>
          <w:numId w:val="76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Tip credit）</w:t>
      </w:r>
    </w:p>
    <w:p w14:paraId="02C4B8AC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第一步：</w:t>
      </w:r>
    </w:p>
    <w:p w14:paraId="4FED4752" w14:textId="63AD689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取消 tip credit</w:t>
      </w:r>
      <w:r w:rsidRPr="000641AC">
        <w:rPr>
          <w:rFonts w:eastAsiaTheme="majorEastAsia"/>
          <w:sz w:val="20"/>
          <w:szCs w:val="20"/>
        </w:rPr>
        <w:br/>
        <w:t>员工获得统一工资</w:t>
      </w:r>
    </w:p>
    <w:p w14:paraId="5CD5EE67" w14:textId="50B34D29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627DF8E" w14:textId="77777777" w:rsidR="00C50BE8" w:rsidRPr="000641AC" w:rsidRDefault="00C50BE8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鼓励价格内嵌</w:t>
      </w:r>
    </w:p>
    <w:p w14:paraId="12B800E9" w14:textId="77777777" w:rsidR="00C50BE8" w:rsidRPr="000641AC" w:rsidRDefault="00C50BE8" w:rsidP="00004C9C">
      <w:pPr>
        <w:pStyle w:val="NormalWeb"/>
        <w:numPr>
          <w:ilvl w:val="0"/>
          <w:numId w:val="76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允许企业统一加价 15–20%</w:t>
      </w:r>
    </w:p>
    <w:p w14:paraId="3807B892" w14:textId="77777777" w:rsidR="00C50BE8" w:rsidRPr="000641AC" w:rsidRDefault="00C50BE8" w:rsidP="00004C9C">
      <w:pPr>
        <w:pStyle w:val="NormalWeb"/>
        <w:numPr>
          <w:ilvl w:val="0"/>
          <w:numId w:val="76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禁止再单独收小费</w:t>
      </w:r>
    </w:p>
    <w:p w14:paraId="7CAF1F33" w14:textId="65325A2F" w:rsidR="00C50BE8" w:rsidRPr="000641AC" w:rsidRDefault="00C50BE8" w:rsidP="00650C39">
      <w:pPr>
        <w:pStyle w:val="NormalWeb"/>
        <w:numPr>
          <w:ilvl w:val="0"/>
          <w:numId w:val="76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标示“价格已含服务费”</w:t>
      </w:r>
    </w:p>
    <w:p w14:paraId="700D2BBD" w14:textId="2A876CCA" w:rsidR="00A9478E" w:rsidRPr="000641AC" w:rsidRDefault="00A9478E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4453EFEA" w14:textId="3E487AA3" w:rsidR="00A9478E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A9478E" w:rsidRPr="000641AC">
        <w:rPr>
          <w:rFonts w:eastAsiaTheme="majorEastAsia"/>
          <w:b/>
          <w:bCs/>
          <w:color w:val="000000" w:themeColor="text1"/>
          <w:sz w:val="20"/>
          <w:szCs w:val="20"/>
        </w:rPr>
        <w:t>16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建造公共厕所</w:t>
      </w:r>
    </w:p>
    <w:p w14:paraId="0D727D4F" w14:textId="3F316CEE" w:rsidR="004F0106" w:rsidRPr="000641AC" w:rsidRDefault="00305FD9" w:rsidP="004F0106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建造公共厕所：</w:t>
      </w:r>
      <w:r w:rsidR="004F0106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纽约州建造 6,000 </w:t>
      </w:r>
      <w:proofErr w:type="gramStart"/>
      <w:r w:rsidR="004F0106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个</w:t>
      </w:r>
      <w:proofErr w:type="gramEnd"/>
      <w:r w:rsidR="004F0106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 24 小时开放的免费公共厕所（大约每 3,000 人一个），以确保每个人都能享有使用厕所的基本生理需求</w:t>
      </w:r>
      <w:r w:rsidR="004F0106" w:rsidRPr="000641AC">
        <w:rPr>
          <w:rFonts w:eastAsiaTheme="majorEastAsia"/>
          <w:b/>
          <w:bCs/>
          <w:color w:val="000000" w:themeColor="text1"/>
          <w:sz w:val="20"/>
          <w:szCs w:val="20"/>
        </w:rPr>
        <w:t>。</w:t>
      </w:r>
    </w:p>
    <w:p w14:paraId="2C993AD3" w14:textId="77777777" w:rsidR="004F0106" w:rsidRPr="000641AC" w:rsidRDefault="004F0106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16F76109" w14:textId="77777777" w:rsidR="004308EB" w:rsidRPr="000641AC" w:rsidRDefault="004308E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核心主张</w:t>
      </w:r>
    </w:p>
    <w:p w14:paraId="2B5242DA" w14:textId="7CFCC1C3" w:rsidR="004308EB" w:rsidRPr="000641AC" w:rsidRDefault="004308E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上厕所是不可替代的基本生理需求。纽约州应建立</w:t>
      </w:r>
      <w:r w:rsidR="00535DF2" w:rsidRPr="000641AC">
        <w:rPr>
          <w:rFonts w:eastAsiaTheme="majorEastAsia"/>
          <w:sz w:val="20"/>
          <w:szCs w:val="20"/>
        </w:rPr>
        <w:t>约6000</w:t>
      </w:r>
      <w:r w:rsidRPr="000641AC">
        <w:rPr>
          <w:rFonts w:eastAsiaTheme="majorEastAsia"/>
          <w:sz w:val="20"/>
          <w:szCs w:val="20"/>
        </w:rPr>
        <w:t>个“24小时可用、免费、可达、干净、安全”的公共厕所，把它当作与道路、供水、照明同等级别的基础设施。</w:t>
      </w:r>
    </w:p>
    <w:p w14:paraId="0DDB81F6" w14:textId="07A23E85" w:rsidR="004308EB" w:rsidRPr="000641AC" w:rsidRDefault="004308EB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91568E6" w14:textId="76451E59" w:rsidR="004308EB" w:rsidRPr="000641AC" w:rsidRDefault="004308EB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1) 目标与服务标准</w:t>
      </w:r>
    </w:p>
    <w:p w14:paraId="056611AE" w14:textId="77777777" w:rsidR="004308EB" w:rsidRPr="000641AC" w:rsidRDefault="004308E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服务标准（最低线）</w:t>
      </w:r>
    </w:p>
    <w:p w14:paraId="37C0F6AF" w14:textId="77777777" w:rsidR="004308EB" w:rsidRPr="000641AC" w:rsidRDefault="004308EB" w:rsidP="00004C9C">
      <w:pPr>
        <w:pStyle w:val="NormalWeb"/>
        <w:numPr>
          <w:ilvl w:val="0"/>
          <w:numId w:val="7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24/7开放</w:t>
      </w:r>
      <w:r w:rsidRPr="000641AC">
        <w:rPr>
          <w:rFonts w:eastAsiaTheme="majorEastAsia"/>
          <w:sz w:val="20"/>
          <w:szCs w:val="20"/>
        </w:rPr>
        <w:t>（全年无休），免费使用</w:t>
      </w:r>
    </w:p>
    <w:p w14:paraId="0B8D5DB1" w14:textId="214E8C0A" w:rsidR="004308EB" w:rsidRPr="000641AC" w:rsidRDefault="004308EB" w:rsidP="00004C9C">
      <w:pPr>
        <w:pStyle w:val="NormalWeb"/>
        <w:numPr>
          <w:ilvl w:val="0"/>
          <w:numId w:val="7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可达性</w:t>
      </w:r>
      <w:r w:rsidRPr="000641AC">
        <w:rPr>
          <w:rFonts w:eastAsiaTheme="majorEastAsia"/>
          <w:sz w:val="20"/>
          <w:szCs w:val="20"/>
        </w:rPr>
        <w:t>：</w:t>
      </w:r>
      <w:r w:rsidRPr="000641AC">
        <w:rPr>
          <w:rStyle w:val="Strong"/>
          <w:rFonts w:eastAsiaTheme="majorEastAsia"/>
          <w:sz w:val="20"/>
          <w:szCs w:val="20"/>
        </w:rPr>
        <w:t>每个地铁站或</w:t>
      </w:r>
      <w:r w:rsidR="00535DF2" w:rsidRPr="000641AC">
        <w:rPr>
          <w:rStyle w:val="Strong"/>
          <w:rFonts w:eastAsiaTheme="majorEastAsia"/>
          <w:sz w:val="20"/>
          <w:szCs w:val="20"/>
        </w:rPr>
        <w:t>火车</w:t>
      </w:r>
      <w:r w:rsidRPr="000641AC">
        <w:rPr>
          <w:rStyle w:val="Strong"/>
          <w:rFonts w:eastAsiaTheme="majorEastAsia"/>
          <w:sz w:val="20"/>
          <w:szCs w:val="20"/>
        </w:rPr>
        <w:t>站点半英里（约800米）内至少1处</w:t>
      </w:r>
    </w:p>
    <w:p w14:paraId="49500626" w14:textId="184DA6E6" w:rsidR="004308EB" w:rsidRPr="000641AC" w:rsidRDefault="004308EB" w:rsidP="00004C9C">
      <w:pPr>
        <w:pStyle w:val="NormalWeb"/>
        <w:numPr>
          <w:ilvl w:val="0"/>
          <w:numId w:val="7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干净与安全</w:t>
      </w:r>
      <w:r w:rsidRPr="000641AC">
        <w:rPr>
          <w:rFonts w:eastAsiaTheme="majorEastAsia"/>
          <w:sz w:val="20"/>
          <w:szCs w:val="20"/>
        </w:rPr>
        <w:t>：设定“清洁频次、补给标准、故障响应时限”</w:t>
      </w:r>
    </w:p>
    <w:p w14:paraId="1891C8C4" w14:textId="77777777" w:rsidR="004308EB" w:rsidRPr="000641AC" w:rsidRDefault="004308EB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2) 先“立即扩容”：把现有政府厕所直接纳入 24/7 免费网络</w:t>
      </w:r>
    </w:p>
    <w:p w14:paraId="3BB8CA23" w14:textId="77777777" w:rsidR="00535DF2" w:rsidRPr="000641AC" w:rsidRDefault="004308EB" w:rsidP="00004C9C">
      <w:pPr>
        <w:pStyle w:val="NormalWeb"/>
        <w:adjustRightInd w:val="0"/>
        <w:snapToGrid w:val="0"/>
        <w:spacing w:before="0" w:beforeAutospacing="0" w:after="0" w:afterAutospacing="0"/>
        <w:rPr>
          <w:rStyle w:val="Strong"/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第一步“把已有的都变成可用的”。</w:t>
      </w:r>
    </w:p>
    <w:p w14:paraId="2BCFCBD7" w14:textId="7A5576BA" w:rsidR="004308EB" w:rsidRPr="000641AC" w:rsidRDefault="004308E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把政府拥有/管理的厕所（公园、图书馆、市政设施、交通枢纽等）统一纳入一张“24/7公共厕所网络”，并改造为：</w:t>
      </w:r>
    </w:p>
    <w:p w14:paraId="5DCBB944" w14:textId="77777777" w:rsidR="004308EB" w:rsidRPr="000641AC" w:rsidRDefault="004308EB" w:rsidP="00004C9C">
      <w:pPr>
        <w:pStyle w:val="NormalWeb"/>
        <w:numPr>
          <w:ilvl w:val="0"/>
          <w:numId w:val="77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夜间可进入（独立入口、门禁与照明）</w:t>
      </w:r>
    </w:p>
    <w:p w14:paraId="6B8F4E73" w14:textId="77777777" w:rsidR="004308EB" w:rsidRPr="000641AC" w:rsidRDefault="004308EB" w:rsidP="00004C9C">
      <w:pPr>
        <w:pStyle w:val="NormalWeb"/>
        <w:numPr>
          <w:ilvl w:val="0"/>
          <w:numId w:val="77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统一标识与导航（城市级地图层）</w:t>
      </w:r>
    </w:p>
    <w:p w14:paraId="73C18F6E" w14:textId="2618FB4C" w:rsidR="004308EB" w:rsidRPr="000641AC" w:rsidRDefault="004308EB" w:rsidP="00004C9C">
      <w:pPr>
        <w:pStyle w:val="NormalWeb"/>
        <w:numPr>
          <w:ilvl w:val="0"/>
          <w:numId w:val="77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统一保洁与维修</w:t>
      </w:r>
    </w:p>
    <w:p w14:paraId="6708D05E" w14:textId="3CC24CF6" w:rsidR="004308EB" w:rsidRPr="000641AC" w:rsidRDefault="004308EB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 xml:space="preserve">3) 再“系统新建”：6,000 </w:t>
      </w:r>
      <w:proofErr w:type="gramStart"/>
      <w:r w:rsidRPr="000641AC">
        <w:rPr>
          <w:rFonts w:ascii="Times New Roman" w:hAnsi="Times New Roman" w:cs="Times New Roman"/>
          <w:sz w:val="20"/>
          <w:szCs w:val="20"/>
        </w:rPr>
        <w:t>个</w:t>
      </w:r>
      <w:proofErr w:type="gramEnd"/>
      <w:r w:rsidRPr="000641AC">
        <w:rPr>
          <w:rFonts w:ascii="Times New Roman" w:hAnsi="Times New Roman" w:cs="Times New Roman"/>
          <w:sz w:val="20"/>
          <w:szCs w:val="20"/>
        </w:rPr>
        <w:t>的网络</w:t>
      </w:r>
    </w:p>
    <w:p w14:paraId="582E992A" w14:textId="77777777" w:rsidR="004308EB" w:rsidRPr="000641AC" w:rsidRDefault="004308E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选址原则（按人流与缺口）</w:t>
      </w:r>
    </w:p>
    <w:p w14:paraId="0EB6B322" w14:textId="77777777" w:rsidR="004308EB" w:rsidRPr="000641AC" w:rsidRDefault="004308EB" w:rsidP="00004C9C">
      <w:pPr>
        <w:pStyle w:val="NormalWeb"/>
        <w:numPr>
          <w:ilvl w:val="0"/>
          <w:numId w:val="7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地铁站出入口、公交枢纽、繁忙商业街</w:t>
      </w:r>
    </w:p>
    <w:p w14:paraId="1202CEC9" w14:textId="77777777" w:rsidR="004308EB" w:rsidRPr="000641AC" w:rsidRDefault="004308EB" w:rsidP="00004C9C">
      <w:pPr>
        <w:pStyle w:val="NormalWeb"/>
        <w:numPr>
          <w:ilvl w:val="0"/>
          <w:numId w:val="7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公园、滨水步道、旅游区</w:t>
      </w:r>
    </w:p>
    <w:p w14:paraId="10C3A7AD" w14:textId="77777777" w:rsidR="004308EB" w:rsidRPr="000641AC" w:rsidRDefault="004308EB" w:rsidP="00004C9C">
      <w:pPr>
        <w:pStyle w:val="NormalWeb"/>
        <w:numPr>
          <w:ilvl w:val="0"/>
          <w:numId w:val="7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医院/大型公共机构周边</w:t>
      </w:r>
    </w:p>
    <w:p w14:paraId="3D04433B" w14:textId="77777777" w:rsidR="004308EB" w:rsidRPr="000641AC" w:rsidRDefault="004308EB" w:rsidP="00004C9C">
      <w:pPr>
        <w:pStyle w:val="NormalWeb"/>
        <w:numPr>
          <w:ilvl w:val="0"/>
          <w:numId w:val="7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proofErr w:type="gramStart"/>
      <w:r w:rsidRPr="000641AC">
        <w:rPr>
          <w:rFonts w:eastAsiaTheme="majorEastAsia"/>
          <w:sz w:val="20"/>
          <w:szCs w:val="20"/>
        </w:rPr>
        <w:t>郊区与</w:t>
      </w:r>
      <w:proofErr w:type="gramEnd"/>
      <w:r w:rsidRPr="000641AC">
        <w:rPr>
          <w:rFonts w:eastAsiaTheme="majorEastAsia"/>
          <w:sz w:val="20"/>
          <w:szCs w:val="20"/>
        </w:rPr>
        <w:t>州北部：高速服务区、县城中心、人流节点</w:t>
      </w:r>
    </w:p>
    <w:p w14:paraId="67940ECA" w14:textId="050F4A98" w:rsidR="004308EB" w:rsidRPr="000641AC" w:rsidRDefault="004308E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分阶段</w:t>
      </w:r>
    </w:p>
    <w:p w14:paraId="36084BDA" w14:textId="77777777" w:rsidR="004308EB" w:rsidRPr="000641AC" w:rsidRDefault="004308EB" w:rsidP="00004C9C">
      <w:pPr>
        <w:pStyle w:val="NormalWeb"/>
        <w:numPr>
          <w:ilvl w:val="0"/>
          <w:numId w:val="7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Phase 1（NYC高密度）</w:t>
      </w:r>
      <w:r w:rsidRPr="000641AC">
        <w:rPr>
          <w:rFonts w:eastAsiaTheme="majorEastAsia"/>
          <w:sz w:val="20"/>
          <w:szCs w:val="20"/>
        </w:rPr>
        <w:t xml:space="preserve">：先建/改造 </w:t>
      </w:r>
      <w:r w:rsidRPr="000641AC">
        <w:rPr>
          <w:rStyle w:val="Strong"/>
          <w:rFonts w:eastAsiaTheme="majorEastAsia"/>
          <w:sz w:val="20"/>
          <w:szCs w:val="20"/>
        </w:rPr>
        <w:t>1,500</w:t>
      </w:r>
      <w:r w:rsidRPr="000641AC">
        <w:rPr>
          <w:rFonts w:eastAsiaTheme="majorEastAsia"/>
          <w:sz w:val="20"/>
          <w:szCs w:val="20"/>
        </w:rPr>
        <w:t xml:space="preserve"> </w:t>
      </w:r>
      <w:proofErr w:type="gramStart"/>
      <w:r w:rsidRPr="000641AC">
        <w:rPr>
          <w:rFonts w:eastAsiaTheme="majorEastAsia"/>
          <w:sz w:val="20"/>
          <w:szCs w:val="20"/>
        </w:rPr>
        <w:t>个</w:t>
      </w:r>
      <w:proofErr w:type="gramEnd"/>
      <w:r w:rsidRPr="000641AC">
        <w:rPr>
          <w:rFonts w:eastAsiaTheme="majorEastAsia"/>
          <w:sz w:val="20"/>
          <w:szCs w:val="20"/>
        </w:rPr>
        <w:t>（把“半英里可达”做出来）</w:t>
      </w:r>
    </w:p>
    <w:p w14:paraId="7752B652" w14:textId="77777777" w:rsidR="004308EB" w:rsidRPr="000641AC" w:rsidRDefault="004308EB" w:rsidP="00004C9C">
      <w:pPr>
        <w:pStyle w:val="NormalWeb"/>
        <w:numPr>
          <w:ilvl w:val="0"/>
          <w:numId w:val="7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Phase 2（全州枢纽+景区）</w:t>
      </w:r>
      <w:r w:rsidRPr="000641AC">
        <w:rPr>
          <w:rFonts w:eastAsiaTheme="majorEastAsia"/>
          <w:sz w:val="20"/>
          <w:szCs w:val="20"/>
        </w:rPr>
        <w:t>：扩展到州内交通与旅游节点</w:t>
      </w:r>
    </w:p>
    <w:p w14:paraId="3B29569C" w14:textId="77777777" w:rsidR="004308EB" w:rsidRPr="000641AC" w:rsidRDefault="004308EB" w:rsidP="00004C9C">
      <w:pPr>
        <w:pStyle w:val="NormalWeb"/>
        <w:numPr>
          <w:ilvl w:val="0"/>
          <w:numId w:val="7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Phase 3（补齐网格）</w:t>
      </w:r>
      <w:r w:rsidRPr="000641AC">
        <w:rPr>
          <w:rFonts w:eastAsiaTheme="majorEastAsia"/>
          <w:sz w:val="20"/>
          <w:szCs w:val="20"/>
        </w:rPr>
        <w:t>：按“每3,000人1个”与实际人流校正，完成全州网络</w:t>
      </w:r>
    </w:p>
    <w:p w14:paraId="3BEC6B06" w14:textId="36AD58CD" w:rsidR="004308EB" w:rsidRPr="000641AC" w:rsidRDefault="004308EB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D10C61D" w14:textId="4ABCDAD4" w:rsidR="004308EB" w:rsidRPr="000641AC" w:rsidRDefault="004308EB" w:rsidP="00535DF2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4) 成本</w:t>
      </w:r>
    </w:p>
    <w:p w14:paraId="578CEF38" w14:textId="14BD13BE" w:rsidR="004308EB" w:rsidRPr="000641AC" w:rsidRDefault="004308EB" w:rsidP="00004C9C">
      <w:pPr>
        <w:pStyle w:val="NormalWeb"/>
        <w:numPr>
          <w:ilvl w:val="0"/>
          <w:numId w:val="77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低成本（州内多数地区模块化+低场地难度）</w:t>
      </w:r>
      <w:r w:rsidRPr="000641AC">
        <w:rPr>
          <w:rFonts w:eastAsiaTheme="majorEastAsia"/>
          <w:sz w:val="20"/>
          <w:szCs w:val="20"/>
        </w:rPr>
        <w:t xml:space="preserve">：约 </w:t>
      </w:r>
      <w:r w:rsidRPr="000641AC">
        <w:rPr>
          <w:rStyle w:val="Strong"/>
          <w:rFonts w:eastAsiaTheme="majorEastAsia"/>
          <w:sz w:val="20"/>
          <w:szCs w:val="20"/>
        </w:rPr>
        <w:t>$0.25M/处</w:t>
      </w:r>
      <w:r w:rsidRPr="000641AC">
        <w:rPr>
          <w:rFonts w:eastAsiaTheme="majorEastAsia"/>
          <w:sz w:val="20"/>
          <w:szCs w:val="20"/>
        </w:rPr>
        <w:t xml:space="preserve"> → 6,000处约 15亿美元</w:t>
      </w:r>
    </w:p>
    <w:p w14:paraId="54C22962" w14:textId="7C7E7610" w:rsidR="004308EB" w:rsidRPr="000641AC" w:rsidRDefault="004308EB" w:rsidP="00004C9C">
      <w:pPr>
        <w:pStyle w:val="NormalWeb"/>
        <w:numPr>
          <w:ilvl w:val="0"/>
          <w:numId w:val="77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混合平均（NYC昂贵、州北部较低）</w:t>
      </w:r>
      <w:r w:rsidRPr="000641AC">
        <w:rPr>
          <w:rFonts w:eastAsiaTheme="majorEastAsia"/>
          <w:sz w:val="20"/>
          <w:szCs w:val="20"/>
        </w:rPr>
        <w:t xml:space="preserve">：约 </w:t>
      </w:r>
      <w:r w:rsidRPr="000641AC">
        <w:rPr>
          <w:rStyle w:val="Strong"/>
          <w:rFonts w:eastAsiaTheme="majorEastAsia"/>
          <w:sz w:val="20"/>
          <w:szCs w:val="20"/>
        </w:rPr>
        <w:t>$0.5M/处</w:t>
      </w:r>
      <w:r w:rsidRPr="000641AC">
        <w:rPr>
          <w:rFonts w:eastAsiaTheme="majorEastAsia"/>
          <w:sz w:val="20"/>
          <w:szCs w:val="20"/>
        </w:rPr>
        <w:t xml:space="preserve"> → 约 30亿美元</w:t>
      </w:r>
    </w:p>
    <w:p w14:paraId="37BA7FFA" w14:textId="07E68731" w:rsidR="004308EB" w:rsidRPr="000641AC" w:rsidRDefault="004308EB" w:rsidP="00004C9C">
      <w:pPr>
        <w:pStyle w:val="NormalWeb"/>
        <w:numPr>
          <w:ilvl w:val="0"/>
          <w:numId w:val="77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NYC级/传统</w:t>
      </w:r>
      <w:proofErr w:type="gramStart"/>
      <w:r w:rsidRPr="000641AC">
        <w:rPr>
          <w:rStyle w:val="Strong"/>
          <w:rFonts w:eastAsiaTheme="majorEastAsia"/>
          <w:sz w:val="20"/>
          <w:szCs w:val="20"/>
        </w:rPr>
        <w:t>建造占比高</w:t>
      </w:r>
      <w:proofErr w:type="gramEnd"/>
      <w:r w:rsidRPr="000641AC">
        <w:rPr>
          <w:rFonts w:eastAsiaTheme="majorEastAsia"/>
          <w:sz w:val="20"/>
          <w:szCs w:val="20"/>
        </w:rPr>
        <w:t xml:space="preserve">：约 </w:t>
      </w:r>
      <w:r w:rsidRPr="000641AC">
        <w:rPr>
          <w:rStyle w:val="Strong"/>
          <w:rFonts w:eastAsiaTheme="majorEastAsia"/>
          <w:sz w:val="20"/>
          <w:szCs w:val="20"/>
        </w:rPr>
        <w:t>$1M/处</w:t>
      </w:r>
      <w:r w:rsidRPr="000641AC">
        <w:rPr>
          <w:rFonts w:eastAsiaTheme="majorEastAsia"/>
          <w:sz w:val="20"/>
          <w:szCs w:val="20"/>
        </w:rPr>
        <w:t xml:space="preserve">甚至更高 → 约 60亿美元或以上 </w:t>
      </w:r>
    </w:p>
    <w:p w14:paraId="226A7B04" w14:textId="285784F8" w:rsidR="004308EB" w:rsidRPr="000641AC" w:rsidRDefault="004308E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运营成本</w:t>
      </w:r>
      <w:r w:rsidRPr="000641AC">
        <w:rPr>
          <w:rFonts w:eastAsiaTheme="majorEastAsia"/>
          <w:sz w:val="20"/>
          <w:szCs w:val="20"/>
        </w:rPr>
        <w:t>：24/7 的“干净与安全”决定成败，且往往比一次性建造更长期。维护成本会随地点与服务标准剧烈波动。</w:t>
      </w:r>
    </w:p>
    <w:p w14:paraId="69FDFB41" w14:textId="4094EEB8" w:rsidR="004308EB" w:rsidRPr="000641AC" w:rsidRDefault="004308EB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F9CCC4C" w14:textId="77777777" w:rsidR="004308EB" w:rsidRPr="000641AC" w:rsidRDefault="004308EB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 xml:space="preserve">5) AI治理：让 6,000 </w:t>
      </w:r>
      <w:proofErr w:type="gramStart"/>
      <w:r w:rsidRPr="000641AC">
        <w:rPr>
          <w:rFonts w:ascii="Times New Roman" w:hAnsi="Times New Roman" w:cs="Times New Roman"/>
          <w:sz w:val="20"/>
          <w:szCs w:val="20"/>
        </w:rPr>
        <w:t>个</w:t>
      </w:r>
      <w:proofErr w:type="gramEnd"/>
      <w:r w:rsidRPr="000641AC">
        <w:rPr>
          <w:rFonts w:ascii="Times New Roman" w:hAnsi="Times New Roman" w:cs="Times New Roman"/>
          <w:sz w:val="20"/>
          <w:szCs w:val="20"/>
        </w:rPr>
        <w:t>厕所“可用、干净、可追责”的关键</w:t>
      </w:r>
    </w:p>
    <w:p w14:paraId="4D5657B9" w14:textId="77777777" w:rsidR="004308EB" w:rsidRPr="000641AC" w:rsidRDefault="004308E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仅靠“建更多”不够；真正的难题是：</w:t>
      </w:r>
      <w:r w:rsidRPr="000641AC">
        <w:rPr>
          <w:rStyle w:val="Strong"/>
          <w:rFonts w:eastAsiaTheme="majorEastAsia"/>
          <w:sz w:val="20"/>
          <w:szCs w:val="20"/>
        </w:rPr>
        <w:t>卫生、破坏、耗材、维修、夜间安全</w:t>
      </w:r>
      <w:r w:rsidRPr="000641AC">
        <w:rPr>
          <w:rFonts w:eastAsiaTheme="majorEastAsia"/>
          <w:sz w:val="20"/>
          <w:szCs w:val="20"/>
        </w:rPr>
        <w:t>。</w:t>
      </w:r>
    </w:p>
    <w:p w14:paraId="62242BAE" w14:textId="77777777" w:rsidR="004308EB" w:rsidRPr="000641AC" w:rsidRDefault="004308E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(A) 运营仪表盘（公开）</w:t>
      </w:r>
    </w:p>
    <w:p w14:paraId="20AC9E2F" w14:textId="77777777" w:rsidR="004308EB" w:rsidRPr="000641AC" w:rsidRDefault="004308EB" w:rsidP="00004C9C">
      <w:pPr>
        <w:pStyle w:val="NormalWeb"/>
        <w:numPr>
          <w:ilvl w:val="0"/>
          <w:numId w:val="7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每个厕所：开放状态、最近一次清洁时间、故障报修状态</w:t>
      </w:r>
    </w:p>
    <w:p w14:paraId="193D411A" w14:textId="24041BAA" w:rsidR="004308EB" w:rsidRPr="000641AC" w:rsidRDefault="004308EB" w:rsidP="00004C9C">
      <w:pPr>
        <w:pStyle w:val="NormalWeb"/>
        <w:numPr>
          <w:ilvl w:val="0"/>
          <w:numId w:val="7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人流/使用强度</w:t>
      </w:r>
    </w:p>
    <w:p w14:paraId="5DF7359F" w14:textId="77777777" w:rsidR="004308EB" w:rsidRPr="000641AC" w:rsidRDefault="004308EB" w:rsidP="00004C9C">
      <w:pPr>
        <w:pStyle w:val="NormalWeb"/>
        <w:numPr>
          <w:ilvl w:val="0"/>
          <w:numId w:val="7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清洁频率达标率、停用时长</w:t>
      </w:r>
    </w:p>
    <w:p w14:paraId="6FD0F0EC" w14:textId="77777777" w:rsidR="004308EB" w:rsidRPr="000641AC" w:rsidRDefault="004308E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(B) 预测性维护</w:t>
      </w:r>
    </w:p>
    <w:p w14:paraId="3DB7779C" w14:textId="328DC7FE" w:rsidR="004308EB" w:rsidRPr="000641AC" w:rsidRDefault="004308EB" w:rsidP="00004C9C">
      <w:pPr>
        <w:pStyle w:val="NormalWeb"/>
        <w:numPr>
          <w:ilvl w:val="0"/>
          <w:numId w:val="7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传感器：冲水/漏水/耗材余量</w:t>
      </w:r>
    </w:p>
    <w:p w14:paraId="42746879" w14:textId="77777777" w:rsidR="004308EB" w:rsidRPr="000641AC" w:rsidRDefault="004308EB" w:rsidP="00004C9C">
      <w:pPr>
        <w:pStyle w:val="NormalWeb"/>
        <w:numPr>
          <w:ilvl w:val="0"/>
          <w:numId w:val="7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AI预测：高风险点位、补给路线最优化、维修提前派单</w:t>
      </w:r>
    </w:p>
    <w:p w14:paraId="06D8CAC5" w14:textId="0102D268" w:rsidR="004308EB" w:rsidRPr="000641AC" w:rsidRDefault="004308E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lastRenderedPageBreak/>
        <w:t>(C) 安全与反破坏</w:t>
      </w:r>
    </w:p>
    <w:p w14:paraId="45E78EC1" w14:textId="77777777" w:rsidR="004308EB" w:rsidRPr="000641AC" w:rsidRDefault="004308EB" w:rsidP="00004C9C">
      <w:pPr>
        <w:pStyle w:val="NormalWeb"/>
        <w:numPr>
          <w:ilvl w:val="0"/>
          <w:numId w:val="7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厕所内部不做身份识别与人脸监控</w:t>
      </w:r>
    </w:p>
    <w:p w14:paraId="5F5C5BE0" w14:textId="361DB505" w:rsidR="004308EB" w:rsidRPr="000641AC" w:rsidRDefault="004308EB" w:rsidP="00004C9C">
      <w:pPr>
        <w:pStyle w:val="NormalWeb"/>
        <w:numPr>
          <w:ilvl w:val="0"/>
          <w:numId w:val="7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重点在</w:t>
      </w:r>
      <w:r w:rsidRPr="000641AC">
        <w:rPr>
          <w:rStyle w:val="Strong"/>
          <w:rFonts w:eastAsiaTheme="majorEastAsia"/>
          <w:sz w:val="20"/>
          <w:szCs w:val="20"/>
        </w:rPr>
        <w:t>外部环境</w:t>
      </w:r>
      <w:r w:rsidRPr="000641AC">
        <w:rPr>
          <w:rFonts w:eastAsiaTheme="majorEastAsia"/>
          <w:sz w:val="20"/>
          <w:szCs w:val="20"/>
        </w:rPr>
        <w:t>：照明、巡逻调度、异常告警</w:t>
      </w:r>
    </w:p>
    <w:p w14:paraId="5601798F" w14:textId="13AAEEB7" w:rsidR="004308EB" w:rsidRPr="000641AC" w:rsidRDefault="004308EB" w:rsidP="00206F47">
      <w:pPr>
        <w:pStyle w:val="NormalWeb"/>
        <w:numPr>
          <w:ilvl w:val="0"/>
          <w:numId w:val="7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对高风险点位采用“有人值守/巡回值守”的分级策略</w:t>
      </w:r>
    </w:p>
    <w:p w14:paraId="1F94A432" w14:textId="77777777" w:rsidR="00EF7262" w:rsidRPr="000641AC" w:rsidRDefault="00EF7262" w:rsidP="00EF7262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</w:p>
    <w:p w14:paraId="7599B587" w14:textId="4D7826D3" w:rsidR="004308EB" w:rsidRPr="000641AC" w:rsidRDefault="004308E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厕所是</w:t>
      </w:r>
      <w:r w:rsidR="00EF7262" w:rsidRPr="000641AC">
        <w:rPr>
          <w:rFonts w:eastAsiaTheme="majorEastAsia"/>
          <w:sz w:val="20"/>
          <w:szCs w:val="20"/>
        </w:rPr>
        <w:t>生活必须，是</w:t>
      </w:r>
      <w:r w:rsidRPr="000641AC">
        <w:rPr>
          <w:rFonts w:eastAsiaTheme="majorEastAsia"/>
          <w:sz w:val="20"/>
          <w:szCs w:val="20"/>
        </w:rPr>
        <w:t>尊严，是公共卫生，是城市竞争力。纽约州要像建设地铁和道路一样建设公共厕所：</w:t>
      </w:r>
      <w:r w:rsidRPr="000641AC">
        <w:rPr>
          <w:rStyle w:val="Strong"/>
          <w:rFonts w:eastAsiaTheme="majorEastAsia"/>
          <w:sz w:val="20"/>
          <w:szCs w:val="20"/>
        </w:rPr>
        <w:t>6,000个、24小时免费、半英里可达、干净安全、AI可追责</w:t>
      </w:r>
      <w:r w:rsidRPr="000641AC">
        <w:rPr>
          <w:rFonts w:eastAsiaTheme="majorEastAsia"/>
          <w:sz w:val="20"/>
          <w:szCs w:val="20"/>
        </w:rPr>
        <w:t>。</w:t>
      </w:r>
    </w:p>
    <w:p w14:paraId="709BECE6" w14:textId="454C7F62" w:rsidR="00F70E1D" w:rsidRPr="000641AC" w:rsidRDefault="00F70E1D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18A4F5B9" w14:textId="7A4AF5CE" w:rsidR="00A9478E" w:rsidRPr="000641AC" w:rsidRDefault="001841D1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sz w:val="20"/>
          <w:szCs w:val="20"/>
        </w:rPr>
        <w:t>竞选政纲目标 17</w:t>
      </w:r>
      <w:r w:rsidR="00D76821" w:rsidRPr="000641AC">
        <w:rPr>
          <w:rFonts w:eastAsiaTheme="majorEastAsia"/>
          <w:b/>
          <w:bCs/>
          <w:sz w:val="20"/>
          <w:szCs w:val="20"/>
        </w:rPr>
        <w:t>. 政府负责公共区域卫生</w:t>
      </w:r>
    </w:p>
    <w:p w14:paraId="7CF14FAD" w14:textId="741F826F" w:rsidR="004308EB" w:rsidRPr="000641AC" w:rsidRDefault="00305FD9" w:rsidP="001841D1">
      <w:pPr>
        <w:adjustRightInd w:val="0"/>
        <w:snapToGrid w:val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b/>
          <w:bCs/>
          <w:sz w:val="20"/>
          <w:szCs w:val="20"/>
        </w:rPr>
        <w:t>政府负责公共区域卫生：</w:t>
      </w:r>
      <w:r w:rsidR="000A2667" w:rsidRPr="000641AC">
        <w:rPr>
          <w:rFonts w:eastAsiaTheme="majorEastAsia"/>
          <w:b/>
          <w:bCs/>
          <w:sz w:val="20"/>
          <w:szCs w:val="20"/>
        </w:rPr>
        <w:t>所有公共区域（私人住宅门前人行道/路缘）的所有权、控制权由政府所有，使用权有全民共同所有</w:t>
      </w:r>
      <w:r w:rsidR="00AC1236" w:rsidRPr="000641AC">
        <w:rPr>
          <w:rFonts w:eastAsiaTheme="majorEastAsia"/>
          <w:b/>
          <w:bCs/>
          <w:sz w:val="20"/>
          <w:szCs w:val="20"/>
        </w:rPr>
        <w:t>。</w:t>
      </w:r>
      <w:r w:rsidR="004308EB" w:rsidRPr="000641AC">
        <w:rPr>
          <w:rFonts w:eastAsiaTheme="majorEastAsia"/>
          <w:b/>
          <w:bCs/>
          <w:sz w:val="20"/>
          <w:szCs w:val="20"/>
        </w:rPr>
        <w:t>政府</w:t>
      </w:r>
      <w:r w:rsidR="00AC1236" w:rsidRPr="000641AC">
        <w:rPr>
          <w:rFonts w:eastAsiaTheme="majorEastAsia"/>
          <w:b/>
          <w:bCs/>
          <w:sz w:val="20"/>
          <w:szCs w:val="20"/>
        </w:rPr>
        <w:t>应</w:t>
      </w:r>
      <w:r w:rsidR="004308EB" w:rsidRPr="000641AC">
        <w:rPr>
          <w:rFonts w:eastAsiaTheme="majorEastAsia"/>
          <w:b/>
          <w:bCs/>
          <w:sz w:val="20"/>
          <w:szCs w:val="20"/>
        </w:rPr>
        <w:t>负责所有公共区域（含私人住宅门前人行道/路缘）的卫生与清雪</w:t>
      </w:r>
      <w:r w:rsidR="00AC1236" w:rsidRPr="000641AC">
        <w:rPr>
          <w:rFonts w:eastAsiaTheme="majorEastAsia"/>
          <w:b/>
          <w:bCs/>
          <w:sz w:val="20"/>
          <w:szCs w:val="20"/>
        </w:rPr>
        <w:t>。</w:t>
      </w:r>
      <w:r w:rsidR="001841D1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 </w:t>
      </w:r>
      <w:r w:rsidR="00AC1236" w:rsidRPr="000641AC">
        <w:rPr>
          <w:rFonts w:eastAsiaTheme="majorEastAsia"/>
          <w:b/>
          <w:bCs/>
          <w:sz w:val="20"/>
          <w:szCs w:val="20"/>
        </w:rPr>
        <w:t>纽约应该</w:t>
      </w:r>
      <w:r w:rsidR="004308EB" w:rsidRPr="000641AC">
        <w:rPr>
          <w:rFonts w:eastAsiaTheme="majorEastAsia"/>
          <w:b/>
          <w:bCs/>
          <w:sz w:val="20"/>
          <w:szCs w:val="20"/>
        </w:rPr>
        <w:t>用“统一公共服务 + AI调度”取代“分散到每家每户的义务”，</w:t>
      </w:r>
      <w:r w:rsidR="001841D1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政府将解决卫生状况不佳的问题，加强各区域的卫生工作，提高效率，减轻居民的负担。</w:t>
      </w:r>
      <w:r w:rsidR="004308EB" w:rsidRPr="000641AC">
        <w:rPr>
          <w:rFonts w:eastAsiaTheme="majorEastAsia"/>
          <w:b/>
          <w:bCs/>
          <w:sz w:val="20"/>
          <w:szCs w:val="20"/>
        </w:rPr>
        <w:t>让纽约更干净、更安全、更高效</w:t>
      </w:r>
    </w:p>
    <w:p w14:paraId="508A8F7D" w14:textId="15D24A44" w:rsidR="004308EB" w:rsidRPr="000641AC" w:rsidRDefault="004308EB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EAFA11F" w14:textId="77777777" w:rsidR="004308EB" w:rsidRPr="000641AC" w:rsidRDefault="004308EB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1) 现实对照：现在纽约的规则是“房主/商户负责门前”</w:t>
      </w:r>
    </w:p>
    <w:p w14:paraId="62C525FC" w14:textId="5E3201D1" w:rsidR="004308EB" w:rsidRPr="000641AC" w:rsidRDefault="008927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纽约应该</w:t>
      </w:r>
      <w:r w:rsidR="004308EB" w:rsidRPr="000641AC">
        <w:rPr>
          <w:rStyle w:val="Strong"/>
          <w:rFonts w:eastAsiaTheme="majorEastAsia"/>
          <w:sz w:val="20"/>
          <w:szCs w:val="20"/>
        </w:rPr>
        <w:t>把目前由业主承担的门前清洁/清雪义务，整体改为政府统一负责</w:t>
      </w:r>
      <w:r w:rsidR="004308EB" w:rsidRPr="000641AC">
        <w:rPr>
          <w:rFonts w:eastAsiaTheme="majorEastAsia"/>
          <w:sz w:val="20"/>
          <w:szCs w:val="20"/>
        </w:rPr>
        <w:t>。</w:t>
      </w:r>
    </w:p>
    <w:p w14:paraId="404F1AF9" w14:textId="3F7C8CA9" w:rsidR="004308EB" w:rsidRPr="000641AC" w:rsidRDefault="0089276D" w:rsidP="00004C9C">
      <w:pPr>
        <w:pStyle w:val="NormalWeb"/>
        <w:numPr>
          <w:ilvl w:val="0"/>
          <w:numId w:val="77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现在</w:t>
      </w:r>
      <w:r w:rsidR="004308EB" w:rsidRPr="000641AC">
        <w:rPr>
          <w:rFonts w:eastAsiaTheme="majorEastAsia"/>
          <w:sz w:val="20"/>
          <w:szCs w:val="20"/>
        </w:rPr>
        <w:t>纽约市卫生局明确写着：</w:t>
      </w:r>
      <w:r w:rsidR="004308EB" w:rsidRPr="000641AC">
        <w:rPr>
          <w:rStyle w:val="Strong"/>
          <w:rFonts w:eastAsiaTheme="majorEastAsia"/>
          <w:sz w:val="20"/>
          <w:szCs w:val="20"/>
        </w:rPr>
        <w:t>清雪是物业/业主的责任</w:t>
      </w:r>
      <w:r w:rsidR="004308EB" w:rsidRPr="000641AC">
        <w:rPr>
          <w:rFonts w:eastAsiaTheme="majorEastAsia"/>
          <w:sz w:val="20"/>
          <w:szCs w:val="20"/>
        </w:rPr>
        <w:t xml:space="preserve">，逾期可能被罚款。 </w:t>
      </w:r>
    </w:p>
    <w:p w14:paraId="35CAA7E9" w14:textId="738151F8" w:rsidR="004308EB" w:rsidRPr="000641AC" w:rsidRDefault="004308EB" w:rsidP="00004C9C">
      <w:pPr>
        <w:pStyle w:val="NormalWeb"/>
        <w:numPr>
          <w:ilvl w:val="0"/>
          <w:numId w:val="77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纽约市行政法典 §16-123 规定：业主/占有人对临街人行道的雪、冰、尘土</w:t>
      </w:r>
      <w:r w:rsidR="0089276D" w:rsidRPr="000641AC">
        <w:rPr>
          <w:rFonts w:eastAsiaTheme="majorEastAsia"/>
          <w:sz w:val="20"/>
          <w:szCs w:val="20"/>
        </w:rPr>
        <w:t>、；垃圾</w:t>
      </w:r>
      <w:r w:rsidRPr="000641AC">
        <w:rPr>
          <w:rFonts w:eastAsiaTheme="majorEastAsia"/>
          <w:sz w:val="20"/>
          <w:szCs w:val="20"/>
        </w:rPr>
        <w:t xml:space="preserve">等清理负有义务（并有具体时限规则）。 </w:t>
      </w:r>
    </w:p>
    <w:p w14:paraId="3A986D3D" w14:textId="6A9F78A8" w:rsidR="004308EB" w:rsidRPr="000641AC" w:rsidRDefault="0089276D" w:rsidP="00004C9C">
      <w:pPr>
        <w:pStyle w:val="NormalWeb"/>
        <w:numPr>
          <w:ilvl w:val="0"/>
          <w:numId w:val="77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</w:t>
      </w:r>
      <w:r w:rsidR="004308EB" w:rsidRPr="000641AC">
        <w:rPr>
          <w:rFonts w:eastAsiaTheme="majorEastAsia"/>
          <w:sz w:val="20"/>
          <w:szCs w:val="20"/>
        </w:rPr>
        <w:t>也规定：</w:t>
      </w:r>
      <w:r w:rsidRPr="000641AC">
        <w:rPr>
          <w:rFonts w:eastAsiaTheme="majorEastAsia"/>
          <w:sz w:val="20"/>
          <w:szCs w:val="20"/>
        </w:rPr>
        <w:t>住户与</w:t>
      </w:r>
      <w:r w:rsidR="004308EB" w:rsidRPr="000641AC">
        <w:rPr>
          <w:rFonts w:eastAsiaTheme="majorEastAsia"/>
          <w:sz w:val="20"/>
          <w:szCs w:val="20"/>
        </w:rPr>
        <w:t>商户等应维护门前人行道与路缘一定范围内清洁</w:t>
      </w:r>
    </w:p>
    <w:p w14:paraId="1CE566AE" w14:textId="77777777" w:rsidR="0089276D" w:rsidRPr="000641AC" w:rsidRDefault="0089276D" w:rsidP="00004C9C">
      <w:pPr>
        <w:pStyle w:val="NormalWeb"/>
        <w:adjustRightInd w:val="0"/>
        <w:snapToGrid w:val="0"/>
        <w:spacing w:before="0" w:beforeAutospacing="0" w:after="0" w:afterAutospacing="0"/>
        <w:rPr>
          <w:rStyle w:val="Strong"/>
          <w:rFonts w:eastAsiaTheme="majorEastAsia"/>
          <w:sz w:val="20"/>
          <w:szCs w:val="20"/>
        </w:rPr>
      </w:pPr>
    </w:p>
    <w:p w14:paraId="04A37D9A" w14:textId="47E5D3B9" w:rsidR="004308EB" w:rsidRPr="000641AC" w:rsidRDefault="00663F6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应该是，</w:t>
      </w:r>
      <w:r w:rsidR="004308EB" w:rsidRPr="000641AC">
        <w:rPr>
          <w:rStyle w:val="Strong"/>
          <w:rFonts w:eastAsiaTheme="majorEastAsia"/>
          <w:sz w:val="20"/>
          <w:szCs w:val="20"/>
        </w:rPr>
        <w:t>把这些“门前责任”从居民/商户转移为政府统一公共服务。</w:t>
      </w:r>
    </w:p>
    <w:p w14:paraId="0F163884" w14:textId="02EE94E2" w:rsidR="004308EB" w:rsidRPr="000641AC" w:rsidRDefault="004308EB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282E2F0" w14:textId="56F8382C" w:rsidR="004308EB" w:rsidRPr="000641AC" w:rsidRDefault="004308EB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2) 政策主张</w:t>
      </w:r>
    </w:p>
    <w:p w14:paraId="5248F9DD" w14:textId="77777777" w:rsidR="004308EB" w:rsidRPr="000641AC" w:rsidRDefault="004308E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核心原则</w:t>
      </w:r>
    </w:p>
    <w:p w14:paraId="54A6639B" w14:textId="77777777" w:rsidR="004308EB" w:rsidRPr="000641AC" w:rsidRDefault="004308E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公共空间的卫生与安全是政府基本责任。把公共清洁碎片化地压到居民与商户身上，会带来：</w:t>
      </w:r>
    </w:p>
    <w:p w14:paraId="0E4826B9" w14:textId="77777777" w:rsidR="004308EB" w:rsidRPr="000641AC" w:rsidRDefault="004308EB" w:rsidP="00004C9C">
      <w:pPr>
        <w:pStyle w:val="NormalWeb"/>
        <w:numPr>
          <w:ilvl w:val="0"/>
          <w:numId w:val="7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执行不一致（不同社区差异巨大）</w:t>
      </w:r>
    </w:p>
    <w:p w14:paraId="010252E4" w14:textId="77777777" w:rsidR="004308EB" w:rsidRPr="000641AC" w:rsidRDefault="004308EB" w:rsidP="00004C9C">
      <w:pPr>
        <w:pStyle w:val="NormalWeb"/>
        <w:numPr>
          <w:ilvl w:val="0"/>
          <w:numId w:val="7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proofErr w:type="gramStart"/>
      <w:r w:rsidRPr="000641AC">
        <w:rPr>
          <w:rFonts w:eastAsiaTheme="majorEastAsia"/>
          <w:sz w:val="20"/>
          <w:szCs w:val="20"/>
        </w:rPr>
        <w:t>高投诉</w:t>
      </w:r>
      <w:proofErr w:type="gramEnd"/>
      <w:r w:rsidRPr="000641AC">
        <w:rPr>
          <w:rFonts w:eastAsiaTheme="majorEastAsia"/>
          <w:sz w:val="20"/>
          <w:szCs w:val="20"/>
        </w:rPr>
        <w:t>与高摩擦</w:t>
      </w:r>
    </w:p>
    <w:p w14:paraId="51329379" w14:textId="77777777" w:rsidR="004308EB" w:rsidRPr="000641AC" w:rsidRDefault="004308EB" w:rsidP="00004C9C">
      <w:pPr>
        <w:pStyle w:val="NormalWeb"/>
        <w:numPr>
          <w:ilvl w:val="0"/>
          <w:numId w:val="7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老年人/残障者负担过重</w:t>
      </w:r>
    </w:p>
    <w:p w14:paraId="1C506DF7" w14:textId="77777777" w:rsidR="004308EB" w:rsidRPr="000641AC" w:rsidRDefault="004308EB" w:rsidP="00004C9C">
      <w:pPr>
        <w:pStyle w:val="NormalWeb"/>
        <w:numPr>
          <w:ilvl w:val="0"/>
          <w:numId w:val="7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下雪后通行与无障碍风险放大</w:t>
      </w:r>
    </w:p>
    <w:p w14:paraId="549755FA" w14:textId="77777777" w:rsidR="004308EB" w:rsidRPr="000641AC" w:rsidRDefault="004308EB" w:rsidP="00004C9C">
      <w:pPr>
        <w:pStyle w:val="NormalWeb"/>
        <w:numPr>
          <w:ilvl w:val="0"/>
          <w:numId w:val="7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结果是“谁更有能力/更有时间，谁家门口更干净”，这不是公平的公共治理。</w:t>
      </w:r>
    </w:p>
    <w:p w14:paraId="4CCA28F8" w14:textId="77777777" w:rsidR="004308EB" w:rsidRPr="000641AC" w:rsidRDefault="004308E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政策承诺</w:t>
      </w:r>
    </w:p>
    <w:p w14:paraId="02928112" w14:textId="77777777" w:rsidR="004308EB" w:rsidRPr="000641AC" w:rsidRDefault="004308EB" w:rsidP="00004C9C">
      <w:pPr>
        <w:pStyle w:val="NormalWeb"/>
        <w:numPr>
          <w:ilvl w:val="0"/>
          <w:numId w:val="78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政府对所有公共区域卫生负全责</w:t>
      </w:r>
      <w:r w:rsidRPr="000641AC">
        <w:rPr>
          <w:rFonts w:eastAsiaTheme="majorEastAsia"/>
          <w:sz w:val="20"/>
          <w:szCs w:val="20"/>
        </w:rPr>
        <w:t>：街道、人行道、路缘、十字路口、公共空间、交通枢纽周边等；并明确包含</w:t>
      </w:r>
      <w:r w:rsidRPr="000641AC">
        <w:rPr>
          <w:rStyle w:val="Strong"/>
          <w:rFonts w:eastAsiaTheme="majorEastAsia"/>
          <w:sz w:val="20"/>
          <w:szCs w:val="20"/>
        </w:rPr>
        <w:t>私人住宅门前的人行道与路缘带</w:t>
      </w:r>
      <w:r w:rsidRPr="000641AC">
        <w:rPr>
          <w:rFonts w:eastAsiaTheme="majorEastAsia"/>
          <w:sz w:val="20"/>
          <w:szCs w:val="20"/>
        </w:rPr>
        <w:t>。</w:t>
      </w:r>
    </w:p>
    <w:p w14:paraId="496E5440" w14:textId="77777777" w:rsidR="004308EB" w:rsidRPr="000641AC" w:rsidRDefault="004308EB" w:rsidP="00004C9C">
      <w:pPr>
        <w:pStyle w:val="NormalWeb"/>
        <w:numPr>
          <w:ilvl w:val="0"/>
          <w:numId w:val="78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冬季清雪同样覆盖</w:t>
      </w:r>
      <w:r w:rsidRPr="000641AC">
        <w:rPr>
          <w:rFonts w:eastAsiaTheme="majorEastAsia"/>
          <w:sz w:val="20"/>
          <w:szCs w:val="20"/>
        </w:rPr>
        <w:t>：把“门前清雪义务”从业主转为政府统一清雪服务。</w:t>
      </w:r>
    </w:p>
    <w:p w14:paraId="28A2E462" w14:textId="77777777" w:rsidR="004308EB" w:rsidRPr="000641AC" w:rsidRDefault="004308EB" w:rsidP="00004C9C">
      <w:pPr>
        <w:pStyle w:val="NormalWeb"/>
        <w:numPr>
          <w:ilvl w:val="0"/>
          <w:numId w:val="78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居民/商户可以参与，但不再强制</w:t>
      </w:r>
      <w:r w:rsidRPr="000641AC">
        <w:rPr>
          <w:rFonts w:eastAsiaTheme="majorEastAsia"/>
          <w:sz w:val="20"/>
          <w:szCs w:val="20"/>
        </w:rPr>
        <w:t>：鼓励“门前随手清”，但法律责任归政府。</w:t>
      </w:r>
    </w:p>
    <w:p w14:paraId="0C2058E0" w14:textId="0B8FD345" w:rsidR="004308EB" w:rsidRPr="000641AC" w:rsidRDefault="004308EB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FFE319C" w14:textId="77777777" w:rsidR="004308EB" w:rsidRPr="000641AC" w:rsidRDefault="004308EB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3) 规模与工作量（用硬指标把方案“落地”）</w:t>
      </w:r>
    </w:p>
    <w:p w14:paraId="62C33A70" w14:textId="5EA8CC9A" w:rsidR="004308EB" w:rsidRPr="000641AC" w:rsidRDefault="004308EB" w:rsidP="00004C9C">
      <w:pPr>
        <w:pStyle w:val="NormalWeb"/>
        <w:numPr>
          <w:ilvl w:val="0"/>
          <w:numId w:val="78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纽约市人行道里程：</w:t>
      </w:r>
      <w:r w:rsidRPr="000641AC">
        <w:rPr>
          <w:rStyle w:val="Strong"/>
          <w:rFonts w:eastAsiaTheme="majorEastAsia"/>
          <w:sz w:val="20"/>
          <w:szCs w:val="20"/>
        </w:rPr>
        <w:t>超过12,000英里</w:t>
      </w:r>
    </w:p>
    <w:p w14:paraId="76A5BD71" w14:textId="77777777" w:rsidR="004308EB" w:rsidRPr="000641AC" w:rsidRDefault="004308EB" w:rsidP="00004C9C">
      <w:pPr>
        <w:pStyle w:val="NormalWeb"/>
        <w:numPr>
          <w:ilvl w:val="0"/>
          <w:numId w:val="78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纽约州公路里程：NYSDOT文件提到全州约 </w:t>
      </w:r>
      <w:r w:rsidRPr="000641AC">
        <w:rPr>
          <w:rStyle w:val="Strong"/>
          <w:rFonts w:eastAsiaTheme="majorEastAsia"/>
          <w:sz w:val="20"/>
          <w:szCs w:val="20"/>
        </w:rPr>
        <w:t>114,000</w:t>
      </w:r>
      <w:r w:rsidRPr="000641AC">
        <w:rPr>
          <w:rFonts w:eastAsiaTheme="majorEastAsia"/>
          <w:sz w:val="20"/>
          <w:szCs w:val="20"/>
        </w:rPr>
        <w:t xml:space="preserve"> “centerline miles”公路。 </w:t>
      </w:r>
    </w:p>
    <w:p w14:paraId="4F618153" w14:textId="02AA724E" w:rsidR="004308EB" w:rsidRPr="000641AC" w:rsidRDefault="004308EB" w:rsidP="00004C9C">
      <w:pPr>
        <w:pStyle w:val="NormalWeb"/>
        <w:numPr>
          <w:ilvl w:val="0"/>
          <w:numId w:val="78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纽约州人口：Census QuickFacts 给出 </w:t>
      </w:r>
      <w:r w:rsidRPr="000641AC">
        <w:rPr>
          <w:rStyle w:val="Strong"/>
          <w:rFonts w:eastAsiaTheme="majorEastAsia"/>
          <w:sz w:val="20"/>
          <w:szCs w:val="20"/>
        </w:rPr>
        <w:t>2025年7月1日估计约20,002,427人</w:t>
      </w:r>
      <w:r w:rsidRPr="000641AC">
        <w:rPr>
          <w:rFonts w:eastAsiaTheme="majorEastAsia"/>
          <w:sz w:val="20"/>
          <w:szCs w:val="20"/>
        </w:rPr>
        <w:t xml:space="preserve">。 </w:t>
      </w:r>
    </w:p>
    <w:p w14:paraId="6AAB2EEE" w14:textId="5FEFDCA5" w:rsidR="004308EB" w:rsidRPr="000641AC" w:rsidRDefault="004308EB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8A988B7" w14:textId="707E2C4A" w:rsidR="004308EB" w:rsidRPr="000641AC" w:rsidRDefault="004308EB" w:rsidP="007802F2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4) 预算量级：“每年40–50亿美元”</w:t>
      </w:r>
      <w:r w:rsidR="007802F2" w:rsidRPr="000641A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EEA40F" w14:textId="77777777" w:rsidR="004308EB" w:rsidRPr="000641AC" w:rsidRDefault="004308E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纽约市卫生局（DSNY）在市议会FY2026预算听证概述中提到：FY2026 的费用预算约 </w:t>
      </w:r>
      <w:r w:rsidRPr="000641AC">
        <w:rPr>
          <w:rStyle w:val="Strong"/>
          <w:rFonts w:eastAsiaTheme="majorEastAsia"/>
          <w:sz w:val="20"/>
          <w:szCs w:val="20"/>
        </w:rPr>
        <w:t>$1.93B</w:t>
      </w:r>
      <w:r w:rsidRPr="000641AC">
        <w:rPr>
          <w:rFonts w:eastAsiaTheme="majorEastAsia"/>
          <w:sz w:val="20"/>
          <w:szCs w:val="20"/>
        </w:rPr>
        <w:t xml:space="preserve">。 </w:t>
      </w:r>
    </w:p>
    <w:p w14:paraId="476D4A3C" w14:textId="19A0D216" w:rsidR="004308EB" w:rsidRPr="000641AC" w:rsidRDefault="004308EB" w:rsidP="00004C9C">
      <w:pPr>
        <w:pStyle w:val="NormalWeb"/>
        <w:numPr>
          <w:ilvl w:val="0"/>
          <w:numId w:val="78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NYC（约830万人）用 $1.93B 做城市清洁/环卫主干；折算人均约 </w:t>
      </w:r>
      <w:r w:rsidRPr="000641AC">
        <w:rPr>
          <w:rStyle w:val="Strong"/>
          <w:rFonts w:eastAsiaTheme="majorEastAsia"/>
          <w:sz w:val="20"/>
          <w:szCs w:val="20"/>
        </w:rPr>
        <w:t>$230/人/年</w:t>
      </w:r>
      <w:r w:rsidRPr="000641AC">
        <w:rPr>
          <w:rFonts w:eastAsiaTheme="majorEastAsia"/>
          <w:sz w:val="20"/>
          <w:szCs w:val="20"/>
        </w:rPr>
        <w:t>。</w:t>
      </w:r>
    </w:p>
    <w:p w14:paraId="46C5C76D" w14:textId="218E8624" w:rsidR="004308EB" w:rsidRPr="000641AC" w:rsidRDefault="004308EB" w:rsidP="00004C9C">
      <w:pPr>
        <w:pStyle w:val="NormalWeb"/>
        <w:numPr>
          <w:ilvl w:val="0"/>
          <w:numId w:val="78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全州约2000万人，如果按更低密度地区“更低频次、更低物流成本”折扣，再加上“把门前责任收归政府”需要额外清扫与清雪覆盖：</w:t>
      </w:r>
    </w:p>
    <w:p w14:paraId="2C8069BB" w14:textId="77777777" w:rsidR="004308EB" w:rsidRPr="000641AC" w:rsidRDefault="004308EB" w:rsidP="00004C9C">
      <w:pPr>
        <w:pStyle w:val="NormalWeb"/>
        <w:numPr>
          <w:ilvl w:val="1"/>
          <w:numId w:val="78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保守：$180/人/年 → 约 $3.6B/年</w:t>
      </w:r>
    </w:p>
    <w:p w14:paraId="5564E933" w14:textId="77777777" w:rsidR="004308EB" w:rsidRPr="000641AC" w:rsidRDefault="004308EB" w:rsidP="00004C9C">
      <w:pPr>
        <w:pStyle w:val="NormalWeb"/>
        <w:numPr>
          <w:ilvl w:val="1"/>
          <w:numId w:val="78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中位：$220/人/年 → 约 $4.4B/年</w:t>
      </w:r>
    </w:p>
    <w:p w14:paraId="14E46DB6" w14:textId="77777777" w:rsidR="007802F2" w:rsidRPr="000641AC" w:rsidRDefault="004308EB" w:rsidP="00004C9C">
      <w:pPr>
        <w:pStyle w:val="NormalWeb"/>
        <w:numPr>
          <w:ilvl w:val="1"/>
          <w:numId w:val="78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偏高：$260/人/年 → 约 $5.2B/年</w:t>
      </w:r>
    </w:p>
    <w:p w14:paraId="1B532132" w14:textId="2E087104" w:rsidR="004308EB" w:rsidRPr="000641AC" w:rsidRDefault="004308EB" w:rsidP="007802F2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（人口用Census QuickFacts 2025估计约2000万人。 ）</w:t>
      </w:r>
    </w:p>
    <w:p w14:paraId="698E956A" w14:textId="77777777" w:rsidR="007802F2" w:rsidRPr="000641AC" w:rsidRDefault="007802F2" w:rsidP="00004C9C">
      <w:pPr>
        <w:pStyle w:val="NormalWeb"/>
        <w:adjustRightInd w:val="0"/>
        <w:snapToGrid w:val="0"/>
        <w:spacing w:before="0" w:beforeAutospacing="0" w:after="0" w:afterAutospacing="0"/>
        <w:rPr>
          <w:rStyle w:val="Strong"/>
          <w:rFonts w:eastAsiaTheme="majorEastAsia"/>
          <w:sz w:val="20"/>
          <w:szCs w:val="20"/>
        </w:rPr>
      </w:pPr>
    </w:p>
    <w:p w14:paraId="665FB8D9" w14:textId="059653A2" w:rsidR="004308EB" w:rsidRPr="000641AC" w:rsidRDefault="004308EB" w:rsidP="007802F2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“全州统一接管门前公共区域清洁与清雪，年度运营成本约在 $3.5B–$5.5B 区间；其中 NYC 与高密度郡占用更高成本权重。”</w:t>
      </w:r>
      <w:r w:rsidRPr="000641AC">
        <w:rPr>
          <w:rFonts w:eastAsiaTheme="majorEastAsia"/>
          <w:sz w:val="20"/>
          <w:szCs w:val="20"/>
        </w:rPr>
        <w:br/>
      </w:r>
    </w:p>
    <w:p w14:paraId="0143468F" w14:textId="77777777" w:rsidR="004308EB" w:rsidRPr="000641AC" w:rsidRDefault="004308EB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5) 运行机制：用“AI调度 + 设备现代化 + 标准化服务”把钱花出效率</w:t>
      </w:r>
    </w:p>
    <w:p w14:paraId="0CF69ABE" w14:textId="183FC259" w:rsidR="004308EB" w:rsidRPr="000641AC" w:rsidRDefault="004308E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关键不是“多雇人”，而是把清洁变成</w:t>
      </w:r>
      <w:r w:rsidRPr="000641AC">
        <w:rPr>
          <w:rStyle w:val="Strong"/>
          <w:rFonts w:eastAsiaTheme="majorEastAsia"/>
          <w:sz w:val="20"/>
          <w:szCs w:val="20"/>
        </w:rPr>
        <w:t>可测量、可调度、可追责</w:t>
      </w:r>
      <w:r w:rsidRPr="000641AC">
        <w:rPr>
          <w:rFonts w:eastAsiaTheme="majorEastAsia"/>
          <w:sz w:val="20"/>
          <w:szCs w:val="20"/>
        </w:rPr>
        <w:t>的公共服务。</w:t>
      </w:r>
    </w:p>
    <w:p w14:paraId="6B9B26BD" w14:textId="6517CD97" w:rsidR="004308EB" w:rsidRPr="000641AC" w:rsidRDefault="004308E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A) 全州统一服务标准</w:t>
      </w:r>
    </w:p>
    <w:p w14:paraId="3A2A2373" w14:textId="77777777" w:rsidR="004308EB" w:rsidRPr="000641AC" w:rsidRDefault="004308EB" w:rsidP="00004C9C">
      <w:pPr>
        <w:pStyle w:val="NormalWeb"/>
        <w:numPr>
          <w:ilvl w:val="0"/>
          <w:numId w:val="78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清扫频次（分区：核心商业区/普通街区/郊区）</w:t>
      </w:r>
    </w:p>
    <w:p w14:paraId="7D9EBB87" w14:textId="77777777" w:rsidR="004308EB" w:rsidRPr="000641AC" w:rsidRDefault="004308EB" w:rsidP="00004C9C">
      <w:pPr>
        <w:pStyle w:val="NormalWeb"/>
        <w:numPr>
          <w:ilvl w:val="0"/>
          <w:numId w:val="78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清雪响应时限（降雪停止后X小时完成主通行带）</w:t>
      </w:r>
    </w:p>
    <w:p w14:paraId="4D8D388E" w14:textId="77777777" w:rsidR="004308EB" w:rsidRPr="000641AC" w:rsidRDefault="004308EB" w:rsidP="00004C9C">
      <w:pPr>
        <w:pStyle w:val="NormalWeb"/>
        <w:numPr>
          <w:ilvl w:val="0"/>
          <w:numId w:val="78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热点深度清洗频次（时代广场、法拉盛中心、交通枢纽等）</w:t>
      </w:r>
    </w:p>
    <w:p w14:paraId="3DBF8C02" w14:textId="77777777" w:rsidR="004308EB" w:rsidRPr="000641AC" w:rsidRDefault="004308E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B) AI治理与调度（提高效率、减少浪费）</w:t>
      </w:r>
    </w:p>
    <w:p w14:paraId="786AFC32" w14:textId="77777777" w:rsidR="004308EB" w:rsidRPr="000641AC" w:rsidRDefault="004308EB" w:rsidP="00004C9C">
      <w:pPr>
        <w:pStyle w:val="NormalWeb"/>
        <w:numPr>
          <w:ilvl w:val="0"/>
          <w:numId w:val="78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智能垃圾桶/满溢传感</w:t>
      </w:r>
      <w:r w:rsidRPr="000641AC">
        <w:rPr>
          <w:rFonts w:eastAsiaTheme="majorEastAsia"/>
          <w:sz w:val="20"/>
          <w:szCs w:val="20"/>
        </w:rPr>
        <w:t>：满溢自动派单</w:t>
      </w:r>
    </w:p>
    <w:p w14:paraId="3B59F157" w14:textId="77777777" w:rsidR="004308EB" w:rsidRPr="000641AC" w:rsidRDefault="004308EB" w:rsidP="00004C9C">
      <w:pPr>
        <w:pStyle w:val="NormalWeb"/>
        <w:numPr>
          <w:ilvl w:val="0"/>
          <w:numId w:val="78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街道/人行道“洁净度评分”地图</w:t>
      </w:r>
      <w:r w:rsidRPr="000641AC">
        <w:rPr>
          <w:rFonts w:eastAsiaTheme="majorEastAsia"/>
          <w:sz w:val="20"/>
          <w:szCs w:val="20"/>
        </w:rPr>
        <w:t>：投诉、巡检、传感数据合并成热力图</w:t>
      </w:r>
    </w:p>
    <w:p w14:paraId="048C7518" w14:textId="77777777" w:rsidR="004308EB" w:rsidRPr="000641AC" w:rsidRDefault="004308EB" w:rsidP="00004C9C">
      <w:pPr>
        <w:pStyle w:val="NormalWeb"/>
        <w:numPr>
          <w:ilvl w:val="0"/>
          <w:numId w:val="78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动态路线优化</w:t>
      </w:r>
      <w:r w:rsidRPr="000641AC">
        <w:rPr>
          <w:rFonts w:eastAsiaTheme="majorEastAsia"/>
          <w:sz w:val="20"/>
          <w:szCs w:val="20"/>
        </w:rPr>
        <w:t>：清扫车、冲洗车、清雪车按实时数据调度</w:t>
      </w:r>
    </w:p>
    <w:p w14:paraId="1B74CF12" w14:textId="77777777" w:rsidR="004308EB" w:rsidRPr="000641AC" w:rsidRDefault="004308EB" w:rsidP="00004C9C">
      <w:pPr>
        <w:pStyle w:val="NormalWeb"/>
        <w:numPr>
          <w:ilvl w:val="0"/>
          <w:numId w:val="78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热点治理</w:t>
      </w:r>
      <w:r w:rsidRPr="000641AC">
        <w:rPr>
          <w:rFonts w:eastAsiaTheme="majorEastAsia"/>
          <w:sz w:val="20"/>
          <w:szCs w:val="20"/>
        </w:rPr>
        <w:t>：对非法倾倒、餐饮油污、鼠患高发点做“定点加密服务”</w:t>
      </w:r>
    </w:p>
    <w:p w14:paraId="6B38A59A" w14:textId="77777777" w:rsidR="004308EB" w:rsidRPr="000641AC" w:rsidRDefault="004308EB" w:rsidP="00004C9C">
      <w:pPr>
        <w:pStyle w:val="NormalWeb"/>
        <w:numPr>
          <w:ilvl w:val="0"/>
          <w:numId w:val="78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公开仪表盘</w:t>
      </w:r>
      <w:r w:rsidRPr="000641AC">
        <w:rPr>
          <w:rFonts w:eastAsiaTheme="majorEastAsia"/>
          <w:sz w:val="20"/>
          <w:szCs w:val="20"/>
        </w:rPr>
        <w:t>：每区清扫频次、投诉响应、清雪达标率（增强信任与问责）</w:t>
      </w:r>
    </w:p>
    <w:p w14:paraId="7735EA65" w14:textId="77777777" w:rsidR="004308EB" w:rsidRPr="000641AC" w:rsidRDefault="004308E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这会让“政府负责”不等于“政府粗放”，而是“政府更专业”。</w:t>
      </w:r>
    </w:p>
    <w:p w14:paraId="6A6E22CB" w14:textId="5D36FA36" w:rsidR="004308EB" w:rsidRPr="000641AC" w:rsidRDefault="004308EB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E39BA90" w14:textId="79B27346" w:rsidR="004308EB" w:rsidRPr="000641AC" w:rsidRDefault="004308EB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6) 配套改革</w:t>
      </w:r>
    </w:p>
    <w:p w14:paraId="27B6E09C" w14:textId="77777777" w:rsidR="004308EB" w:rsidRPr="000641AC" w:rsidRDefault="004308EB" w:rsidP="00004C9C">
      <w:pPr>
        <w:pStyle w:val="NormalWeb"/>
        <w:numPr>
          <w:ilvl w:val="0"/>
          <w:numId w:val="78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法律调整</w:t>
      </w:r>
      <w:r w:rsidRPr="000641AC">
        <w:rPr>
          <w:rFonts w:eastAsiaTheme="majorEastAsia"/>
          <w:sz w:val="20"/>
          <w:szCs w:val="20"/>
        </w:rPr>
        <w:t xml:space="preserve">：需要修改/替代现行“业主门前清雪与清洁义务”规则（如§16-123及DSNY相关规定）。 </w:t>
      </w:r>
    </w:p>
    <w:p w14:paraId="2DD3804A" w14:textId="09EDF934" w:rsidR="004308EB" w:rsidRPr="000641AC" w:rsidRDefault="004308EB" w:rsidP="00004C9C">
      <w:pPr>
        <w:pStyle w:val="NormalWeb"/>
        <w:numPr>
          <w:ilvl w:val="0"/>
          <w:numId w:val="78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责任与保险</w:t>
      </w:r>
      <w:r w:rsidRPr="000641AC">
        <w:rPr>
          <w:rFonts w:eastAsiaTheme="majorEastAsia"/>
          <w:sz w:val="20"/>
          <w:szCs w:val="20"/>
        </w:rPr>
        <w:t>：门前责任收归政府后，滑倒等事故的责任边界要同步重写（避免诉讼）。</w:t>
      </w:r>
    </w:p>
    <w:p w14:paraId="25ED5287" w14:textId="77777777" w:rsidR="004308EB" w:rsidRPr="000641AC" w:rsidRDefault="004308EB" w:rsidP="00004C9C">
      <w:pPr>
        <w:pStyle w:val="NormalWeb"/>
        <w:numPr>
          <w:ilvl w:val="0"/>
          <w:numId w:val="78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分层服务</w:t>
      </w:r>
      <w:r w:rsidRPr="000641AC">
        <w:rPr>
          <w:rFonts w:eastAsiaTheme="majorEastAsia"/>
          <w:sz w:val="20"/>
          <w:szCs w:val="20"/>
        </w:rPr>
        <w:t>：不是每条街都同频次；用“人流+商业强度+学校/医院/枢纽”决定等级。</w:t>
      </w:r>
    </w:p>
    <w:p w14:paraId="1C83CF00" w14:textId="77777777" w:rsidR="004308EB" w:rsidRPr="000641AC" w:rsidRDefault="004308EB" w:rsidP="00004C9C">
      <w:pPr>
        <w:pStyle w:val="NormalWeb"/>
        <w:numPr>
          <w:ilvl w:val="0"/>
          <w:numId w:val="78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鼓励但</w:t>
      </w:r>
      <w:proofErr w:type="gramStart"/>
      <w:r w:rsidRPr="000641AC">
        <w:rPr>
          <w:rStyle w:val="Strong"/>
          <w:rFonts w:eastAsiaTheme="majorEastAsia"/>
          <w:sz w:val="20"/>
          <w:szCs w:val="20"/>
        </w:rPr>
        <w:t>不</w:t>
      </w:r>
      <w:proofErr w:type="gramEnd"/>
      <w:r w:rsidRPr="000641AC">
        <w:rPr>
          <w:rStyle w:val="Strong"/>
          <w:rFonts w:eastAsiaTheme="majorEastAsia"/>
          <w:sz w:val="20"/>
          <w:szCs w:val="20"/>
        </w:rPr>
        <w:t>强制的社区参与</w:t>
      </w:r>
      <w:r w:rsidRPr="000641AC">
        <w:rPr>
          <w:rFonts w:eastAsiaTheme="majorEastAsia"/>
          <w:sz w:val="20"/>
          <w:szCs w:val="20"/>
        </w:rPr>
        <w:t>：把社区清洁活动从“替政府干活”变成“锦上添花”，政府仍负全责。</w:t>
      </w:r>
    </w:p>
    <w:p w14:paraId="0C5F4D1B" w14:textId="2A4B9D86" w:rsidR="00E00A41" w:rsidRPr="000641AC" w:rsidRDefault="00E00A41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3F1DAAA6" w14:textId="3B82FA7F" w:rsidR="00E00A41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E00A41" w:rsidRPr="000641AC">
        <w:rPr>
          <w:rFonts w:eastAsiaTheme="majorEastAsia"/>
          <w:b/>
          <w:bCs/>
          <w:color w:val="000000" w:themeColor="text1"/>
          <w:sz w:val="20"/>
          <w:szCs w:val="20"/>
        </w:rPr>
        <w:t>18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D76821" w:rsidRPr="000641AC">
        <w:rPr>
          <w:rFonts w:eastAsiaTheme="majorEastAsia"/>
          <w:b/>
          <w:bCs/>
          <w:sz w:val="20"/>
          <w:szCs w:val="20"/>
        </w:rPr>
        <w:t>禁枪</w:t>
      </w:r>
    </w:p>
    <w:p w14:paraId="19D6C756" w14:textId="4E88F02C" w:rsidR="00C81BA1" w:rsidRPr="000641AC" w:rsidRDefault="005F7C5A" w:rsidP="00C81BA1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sz w:val="20"/>
          <w:szCs w:val="20"/>
        </w:rPr>
        <w:t>禁枪</w:t>
      </w:r>
      <w:r w:rsidR="00C81BA1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：</w:t>
      </w:r>
      <w:r w:rsidR="00C81BA1" w:rsidRPr="000641AC">
        <w:rPr>
          <w:rFonts w:eastAsiaTheme="majorEastAsia"/>
          <w:b/>
          <w:bCs/>
          <w:color w:val="000000" w:themeColor="text1"/>
          <w:sz w:val="20"/>
          <w:szCs w:val="20"/>
        </w:rPr>
        <w:t>以目前的军事技术和武器装备而言，民用枪支在对抗政府暴政和外国势力方面几乎无效。狩猎不符合现代动物保护原则，保护私人财产也无需使用私人枪支（尤其是在城市地区）。过去四年，美国平均每天约有120人死于枪支暴力，枪支暴力造成的年度经济损失估计约为5570亿美元。</w:t>
      </w:r>
    </w:p>
    <w:p w14:paraId="26E0D1A1" w14:textId="1E989AD1" w:rsidR="00C81BA1" w:rsidRPr="000641AC" w:rsidRDefault="00C81BA1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44EF9973" w14:textId="77777777" w:rsidR="006130C1" w:rsidRPr="000641AC" w:rsidRDefault="006130C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以现代安全现实为依据，减少枪支存量与可获得性，把公共安全置于“娱乐性持枪”之上</w:t>
      </w:r>
    </w:p>
    <w:p w14:paraId="184F950C" w14:textId="4921AE5B" w:rsidR="006130C1" w:rsidRPr="000641AC" w:rsidRDefault="006130C1" w:rsidP="00004C9C">
      <w:pPr>
        <w:pStyle w:val="NormalWeb"/>
        <w:numPr>
          <w:ilvl w:val="0"/>
          <w:numId w:val="78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民用枪支抵抗暴政</w:t>
      </w:r>
      <w:r w:rsidR="00AF7AD8" w:rsidRPr="000641AC">
        <w:rPr>
          <w:rStyle w:val="Strong"/>
          <w:rFonts w:eastAsiaTheme="majorEastAsia"/>
          <w:sz w:val="20"/>
          <w:szCs w:val="20"/>
        </w:rPr>
        <w:t>与抵抗外底</w:t>
      </w:r>
      <w:r w:rsidRPr="000641AC">
        <w:rPr>
          <w:rStyle w:val="Strong"/>
          <w:rFonts w:eastAsiaTheme="majorEastAsia"/>
          <w:sz w:val="20"/>
          <w:szCs w:val="20"/>
        </w:rPr>
        <w:t>在现代军事技术条件下基本失效</w:t>
      </w:r>
      <w:r w:rsidRPr="000641AC">
        <w:rPr>
          <w:rFonts w:eastAsiaTheme="majorEastAsia"/>
          <w:sz w:val="20"/>
          <w:szCs w:val="20"/>
        </w:rPr>
        <w:t>：国家</w:t>
      </w:r>
      <w:r w:rsidR="00AF7AD8" w:rsidRPr="000641AC">
        <w:rPr>
          <w:rFonts w:eastAsiaTheme="majorEastAsia"/>
          <w:sz w:val="20"/>
          <w:szCs w:val="20"/>
        </w:rPr>
        <w:t>军队与</w:t>
      </w:r>
      <w:r w:rsidRPr="000641AC">
        <w:rPr>
          <w:rFonts w:eastAsiaTheme="majorEastAsia"/>
          <w:sz w:val="20"/>
          <w:szCs w:val="20"/>
        </w:rPr>
        <w:t>暴力能力已高度专业化、远程化、系统化，民用小型武器难以构成现实对等制衡。</w:t>
      </w:r>
    </w:p>
    <w:p w14:paraId="4015A0C3" w14:textId="77777777" w:rsidR="006130C1" w:rsidRPr="000641AC" w:rsidRDefault="006130C1" w:rsidP="00004C9C">
      <w:pPr>
        <w:pStyle w:val="NormalWeb"/>
        <w:numPr>
          <w:ilvl w:val="0"/>
          <w:numId w:val="78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狩猎与娱乐性持枪不符合现代动物保护与公共安全的综合伦理</w:t>
      </w:r>
      <w:r w:rsidRPr="000641AC">
        <w:rPr>
          <w:rFonts w:eastAsiaTheme="majorEastAsia"/>
          <w:sz w:val="20"/>
          <w:szCs w:val="20"/>
        </w:rPr>
        <w:t>：在高度城市化社会，枪支的外部性（误用、盗抢、家暴升级、冲动性自杀、校园与公共空间伤害）远大于其娱乐价值。</w:t>
      </w:r>
    </w:p>
    <w:p w14:paraId="18C5238C" w14:textId="77777777" w:rsidR="006130C1" w:rsidRPr="000641AC" w:rsidRDefault="006130C1" w:rsidP="00004C9C">
      <w:pPr>
        <w:pStyle w:val="NormalWeb"/>
        <w:numPr>
          <w:ilvl w:val="0"/>
          <w:numId w:val="78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城市财产保护不需要私人枪支</w:t>
      </w:r>
      <w:r w:rsidRPr="000641AC">
        <w:rPr>
          <w:rFonts w:eastAsiaTheme="majorEastAsia"/>
          <w:sz w:val="20"/>
          <w:szCs w:val="20"/>
        </w:rPr>
        <w:t>：尤其在纽约这类高密度城市，安全应依赖公共治安、技术防护与非致命性自卫工具，而非“枪支普及化”。</w:t>
      </w:r>
    </w:p>
    <w:p w14:paraId="5DF16901" w14:textId="2C2AAE8E" w:rsidR="006130C1" w:rsidRPr="000641AC" w:rsidRDefault="006130C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1563F95" w14:textId="7C773AB9" w:rsidR="006130C1" w:rsidRPr="000641AC" w:rsidRDefault="006130C1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一、事实基础</w:t>
      </w:r>
    </w:p>
    <w:p w14:paraId="34D1E00A" w14:textId="74B97E19" w:rsidR="006130C1" w:rsidRPr="000641AC" w:rsidRDefault="006130C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1) 美国枪支死亡：每天约百余人</w:t>
      </w:r>
    </w:p>
    <w:p w14:paraId="728CC036" w14:textId="77777777" w:rsidR="006130C1" w:rsidRPr="000641AC" w:rsidRDefault="006130C1" w:rsidP="00004C9C">
      <w:pPr>
        <w:pStyle w:val="NormalWeb"/>
        <w:numPr>
          <w:ilvl w:val="0"/>
          <w:numId w:val="78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2022 年，美国约 </w:t>
      </w:r>
      <w:r w:rsidRPr="000641AC">
        <w:rPr>
          <w:rStyle w:val="Strong"/>
          <w:rFonts w:eastAsiaTheme="majorEastAsia"/>
          <w:sz w:val="20"/>
          <w:szCs w:val="20"/>
        </w:rPr>
        <w:t>48,204</w:t>
      </w:r>
      <w:r w:rsidRPr="000641AC">
        <w:rPr>
          <w:rFonts w:eastAsiaTheme="majorEastAsia"/>
          <w:sz w:val="20"/>
          <w:szCs w:val="20"/>
        </w:rPr>
        <w:t xml:space="preserve"> 人死于枪支，约等于 </w:t>
      </w:r>
      <w:r w:rsidRPr="000641AC">
        <w:rPr>
          <w:rStyle w:val="Strong"/>
          <w:rFonts w:eastAsiaTheme="majorEastAsia"/>
          <w:sz w:val="20"/>
          <w:szCs w:val="20"/>
        </w:rPr>
        <w:t>每天 132 人</w:t>
      </w:r>
      <w:r w:rsidRPr="000641AC">
        <w:rPr>
          <w:rFonts w:eastAsiaTheme="majorEastAsia"/>
          <w:sz w:val="20"/>
          <w:szCs w:val="20"/>
        </w:rPr>
        <w:t xml:space="preserve">。 </w:t>
      </w:r>
    </w:p>
    <w:p w14:paraId="1CB6DCFE" w14:textId="0B2789B5" w:rsidR="006130C1" w:rsidRPr="000641AC" w:rsidRDefault="006130C1" w:rsidP="00004C9C">
      <w:pPr>
        <w:pStyle w:val="NormalWeb"/>
        <w:numPr>
          <w:ilvl w:val="0"/>
          <w:numId w:val="78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2023 年，美国枪支死亡约 </w:t>
      </w:r>
      <w:r w:rsidRPr="000641AC">
        <w:rPr>
          <w:rStyle w:val="Strong"/>
          <w:rFonts w:eastAsiaTheme="majorEastAsia"/>
          <w:sz w:val="20"/>
          <w:szCs w:val="20"/>
        </w:rPr>
        <w:t>46,728</w:t>
      </w:r>
      <w:r w:rsidRPr="000641AC">
        <w:rPr>
          <w:rFonts w:eastAsiaTheme="majorEastAsia"/>
          <w:sz w:val="20"/>
          <w:szCs w:val="20"/>
        </w:rPr>
        <w:t xml:space="preserve"> 人。 </w:t>
      </w:r>
    </w:p>
    <w:p w14:paraId="37629537" w14:textId="77777777" w:rsidR="006130C1" w:rsidRPr="000641AC" w:rsidRDefault="006130C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 xml:space="preserve">2) 经济成本：约 </w:t>
      </w:r>
      <w:r w:rsidRPr="000641AC">
        <w:rPr>
          <w:rStyle w:val="Strong"/>
          <w:rFonts w:ascii="Times New Roman" w:hAnsi="Times New Roman" w:cs="Times New Roman"/>
          <w:b/>
          <w:bCs/>
          <w:sz w:val="20"/>
          <w:szCs w:val="20"/>
        </w:rPr>
        <w:t>$557B/年（全美）</w:t>
      </w:r>
    </w:p>
    <w:p w14:paraId="5C0320B1" w14:textId="7DD2ACF6" w:rsidR="006130C1" w:rsidRPr="000641AC" w:rsidRDefault="006130C1" w:rsidP="00004C9C">
      <w:pPr>
        <w:pStyle w:val="NormalWeb"/>
        <w:numPr>
          <w:ilvl w:val="0"/>
          <w:numId w:val="78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多家机构使用的综合估算认为：</w:t>
      </w:r>
      <w:r w:rsidRPr="000641AC">
        <w:rPr>
          <w:rStyle w:val="Strong"/>
          <w:rFonts w:eastAsiaTheme="majorEastAsia"/>
          <w:sz w:val="20"/>
          <w:szCs w:val="20"/>
        </w:rPr>
        <w:t>枪支暴力每年给美国造成约 5570 亿美元经济成本</w:t>
      </w:r>
      <w:r w:rsidRPr="000641AC">
        <w:rPr>
          <w:rFonts w:eastAsiaTheme="majorEastAsia"/>
          <w:sz w:val="20"/>
          <w:szCs w:val="20"/>
        </w:rPr>
        <w:t xml:space="preserve">（包含直接医疗、司法、生产力损失、生活质量损失等）。 </w:t>
      </w:r>
    </w:p>
    <w:p w14:paraId="7F0A0B9A" w14:textId="4A4D9354" w:rsidR="006130C1" w:rsidRPr="000641AC" w:rsidRDefault="006130C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3) 纽约州：死亡与成本</w:t>
      </w:r>
    </w:p>
    <w:p w14:paraId="3F6C02F7" w14:textId="77777777" w:rsidR="006130C1" w:rsidRPr="000641AC" w:rsidRDefault="006130C1" w:rsidP="00004C9C">
      <w:pPr>
        <w:pStyle w:val="NormalWeb"/>
        <w:numPr>
          <w:ilvl w:val="0"/>
          <w:numId w:val="79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2023 年纽约州 </w:t>
      </w:r>
      <w:r w:rsidRPr="000641AC">
        <w:rPr>
          <w:rStyle w:val="Strong"/>
          <w:rFonts w:eastAsiaTheme="majorEastAsia"/>
          <w:sz w:val="20"/>
          <w:szCs w:val="20"/>
        </w:rPr>
        <w:t>943</w:t>
      </w:r>
      <w:r w:rsidRPr="000641AC">
        <w:rPr>
          <w:rFonts w:eastAsiaTheme="majorEastAsia"/>
          <w:sz w:val="20"/>
          <w:szCs w:val="20"/>
        </w:rPr>
        <w:t xml:space="preserve"> 人死于枪支（数据来自 CDC WONDER）。 </w:t>
      </w:r>
    </w:p>
    <w:p w14:paraId="2DBA867D" w14:textId="77777777" w:rsidR="006130C1" w:rsidRPr="000641AC" w:rsidRDefault="006130C1" w:rsidP="00004C9C">
      <w:pPr>
        <w:pStyle w:val="NormalWeb"/>
        <w:numPr>
          <w:ilvl w:val="0"/>
          <w:numId w:val="79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枪支暴力成本：</w:t>
      </w:r>
      <w:r w:rsidRPr="000641AC">
        <w:rPr>
          <w:rStyle w:val="Strong"/>
          <w:rFonts w:eastAsiaTheme="majorEastAsia"/>
          <w:sz w:val="20"/>
          <w:szCs w:val="20"/>
        </w:rPr>
        <w:t>纽约州每年约 $11.4B（人均约 $577）</w:t>
      </w:r>
      <w:r w:rsidRPr="000641AC">
        <w:rPr>
          <w:rFonts w:eastAsiaTheme="majorEastAsia"/>
          <w:sz w:val="20"/>
          <w:szCs w:val="20"/>
        </w:rPr>
        <w:t xml:space="preserve">。 </w:t>
      </w:r>
    </w:p>
    <w:p w14:paraId="67C62B32" w14:textId="1D19EAB0" w:rsidR="006130C1" w:rsidRPr="000641AC" w:rsidRDefault="006130C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8740970" w14:textId="7906DDF6" w:rsidR="006130C1" w:rsidRPr="000641AC" w:rsidRDefault="006130C1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二、宪法与可行性边界</w:t>
      </w:r>
    </w:p>
    <w:p w14:paraId="569AD338" w14:textId="77777777" w:rsidR="006130C1" w:rsidRPr="000641AC" w:rsidRDefault="006130C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美国最高法院在 </w:t>
      </w:r>
      <w:r w:rsidRPr="000641AC">
        <w:rPr>
          <w:rStyle w:val="Strong"/>
          <w:rFonts w:eastAsiaTheme="majorEastAsia"/>
          <w:sz w:val="20"/>
          <w:szCs w:val="20"/>
        </w:rPr>
        <w:t>Heller</w:t>
      </w:r>
      <w:r w:rsidRPr="000641AC">
        <w:rPr>
          <w:rFonts w:eastAsiaTheme="majorEastAsia"/>
          <w:sz w:val="20"/>
          <w:szCs w:val="20"/>
        </w:rPr>
        <w:t xml:space="preserve"> 与 </w:t>
      </w:r>
      <w:r w:rsidRPr="000641AC">
        <w:rPr>
          <w:rStyle w:val="Strong"/>
          <w:rFonts w:eastAsiaTheme="majorEastAsia"/>
          <w:sz w:val="20"/>
          <w:szCs w:val="20"/>
        </w:rPr>
        <w:t>Bruen</w:t>
      </w:r>
      <w:r w:rsidRPr="000641AC">
        <w:rPr>
          <w:rFonts w:eastAsiaTheme="majorEastAsia"/>
          <w:sz w:val="20"/>
          <w:szCs w:val="20"/>
        </w:rPr>
        <w:t xml:space="preserve"> 系列判例后，明确了两点：</w:t>
      </w:r>
    </w:p>
    <w:p w14:paraId="0CA5FAC4" w14:textId="77777777" w:rsidR="006130C1" w:rsidRPr="000641AC" w:rsidRDefault="006130C1" w:rsidP="00004C9C">
      <w:pPr>
        <w:pStyle w:val="NormalWeb"/>
        <w:numPr>
          <w:ilvl w:val="0"/>
          <w:numId w:val="79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第二修正案保护个人持枪权利，但</w:t>
      </w:r>
      <w:r w:rsidRPr="000641AC">
        <w:rPr>
          <w:rStyle w:val="Strong"/>
          <w:rFonts w:eastAsiaTheme="majorEastAsia"/>
          <w:sz w:val="20"/>
          <w:szCs w:val="20"/>
        </w:rPr>
        <w:t>不是无限制</w:t>
      </w:r>
      <w:r w:rsidRPr="000641AC">
        <w:rPr>
          <w:rFonts w:eastAsiaTheme="majorEastAsia"/>
          <w:sz w:val="20"/>
          <w:szCs w:val="20"/>
        </w:rPr>
        <w:t>；法院也明确提到一些“长期存在的限制”可被视为合宪，例如</w:t>
      </w:r>
      <w:proofErr w:type="gramStart"/>
      <w:r w:rsidRPr="000641AC">
        <w:rPr>
          <w:rFonts w:eastAsiaTheme="majorEastAsia"/>
          <w:sz w:val="20"/>
          <w:szCs w:val="20"/>
        </w:rPr>
        <w:t>限制重</w:t>
      </w:r>
      <w:proofErr w:type="gramEnd"/>
      <w:r w:rsidRPr="000641AC">
        <w:rPr>
          <w:rFonts w:eastAsiaTheme="majorEastAsia"/>
          <w:sz w:val="20"/>
          <w:szCs w:val="20"/>
        </w:rPr>
        <w:t xml:space="preserve">罪犯/精神疾病者、在学校和政府建筑等“敏感地点”禁枪、对商业销售设定条件等。 </w:t>
      </w:r>
    </w:p>
    <w:p w14:paraId="5691E880" w14:textId="77777777" w:rsidR="006130C1" w:rsidRPr="000641AC" w:rsidRDefault="006130C1" w:rsidP="00004C9C">
      <w:pPr>
        <w:pStyle w:val="NormalWeb"/>
        <w:numPr>
          <w:ilvl w:val="0"/>
          <w:numId w:val="79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Bruen</w:t>
      </w:r>
      <w:r w:rsidRPr="000641AC">
        <w:rPr>
          <w:rFonts w:eastAsiaTheme="majorEastAsia"/>
          <w:sz w:val="20"/>
          <w:szCs w:val="20"/>
        </w:rPr>
        <w:t xml:space="preserve"> 要求枪支管制需符合“文本、历史与传统”的框架，限制了政府用一般“公共利益衡量”来证明合宪的路径。 </w:t>
      </w:r>
    </w:p>
    <w:p w14:paraId="3691524A" w14:textId="77777777" w:rsidR="006130C1" w:rsidRPr="000641AC" w:rsidRDefault="006130C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结论</w:t>
      </w:r>
      <w:r w:rsidRPr="000641AC">
        <w:rPr>
          <w:rFonts w:eastAsiaTheme="majorEastAsia"/>
          <w:sz w:val="20"/>
          <w:szCs w:val="20"/>
        </w:rPr>
        <w:t>：</w:t>
      </w:r>
    </w:p>
    <w:p w14:paraId="000EA7EB" w14:textId="6EBBC695" w:rsidR="006130C1" w:rsidRPr="000641AC" w:rsidRDefault="006130C1" w:rsidP="00004C9C">
      <w:pPr>
        <w:pStyle w:val="NormalWeb"/>
        <w:numPr>
          <w:ilvl w:val="0"/>
          <w:numId w:val="79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“纽约州单方面全面禁枪”在当前联邦宪法解释下，</w:t>
      </w:r>
      <w:r w:rsidR="007B0E95" w:rsidRPr="000641AC">
        <w:rPr>
          <w:rFonts w:eastAsiaTheme="majorEastAsia"/>
          <w:sz w:val="20"/>
          <w:szCs w:val="20"/>
        </w:rPr>
        <w:t>有一定的</w:t>
      </w:r>
      <w:r w:rsidRPr="000641AC">
        <w:rPr>
          <w:rFonts w:eastAsiaTheme="majorEastAsia"/>
          <w:sz w:val="20"/>
          <w:szCs w:val="20"/>
        </w:rPr>
        <w:t>法律</w:t>
      </w:r>
      <w:r w:rsidR="007B0E95" w:rsidRPr="000641AC">
        <w:rPr>
          <w:rFonts w:eastAsiaTheme="majorEastAsia"/>
          <w:sz w:val="20"/>
          <w:szCs w:val="20"/>
        </w:rPr>
        <w:t>难度</w:t>
      </w:r>
      <w:r w:rsidRPr="000641AC">
        <w:rPr>
          <w:rFonts w:eastAsiaTheme="majorEastAsia"/>
          <w:sz w:val="20"/>
          <w:szCs w:val="20"/>
        </w:rPr>
        <w:t>；</w:t>
      </w:r>
    </w:p>
    <w:p w14:paraId="4D4C9D57" w14:textId="34BE3059" w:rsidR="006130C1" w:rsidRPr="000641AC" w:rsidRDefault="006130C1" w:rsidP="00004C9C">
      <w:pPr>
        <w:pStyle w:val="NormalWeb"/>
        <w:numPr>
          <w:ilvl w:val="0"/>
          <w:numId w:val="79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但“强管制 + 大幅减少存量 + 高风险武器与高风险情境严禁 + 回购与登记 + 严格许可”仍有可操作空间（且纽约已在 Bruen 后通过 CCIA 强化许可、敏感地点等）。 </w:t>
      </w:r>
    </w:p>
    <w:p w14:paraId="7F51A7A9" w14:textId="7446C637" w:rsidR="007B0E95" w:rsidRPr="000641AC" w:rsidRDefault="007B0E95" w:rsidP="00004C9C">
      <w:pPr>
        <w:pStyle w:val="NormalWeb"/>
        <w:numPr>
          <w:ilvl w:val="0"/>
          <w:numId w:val="79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最终的目标是禁枪。</w:t>
      </w:r>
    </w:p>
    <w:p w14:paraId="0F3CEA93" w14:textId="5A2F2703" w:rsidR="006130C1" w:rsidRPr="000641AC" w:rsidRDefault="006130C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EFFD3F5" w14:textId="77777777" w:rsidR="006130C1" w:rsidRPr="000641AC" w:rsidRDefault="006130C1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三、纽约州政策方案（用“禁令目标”+“合宪工具”实现同一结果）</w:t>
      </w:r>
    </w:p>
    <w:p w14:paraId="27732D94" w14:textId="0B560650" w:rsidR="006130C1" w:rsidRPr="000641AC" w:rsidRDefault="006130C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“在宪法约束内，最大化减少枪支流通与可用性，逐步走向‘事实上的禁枪社会’。”</w:t>
      </w:r>
    </w:p>
    <w:p w14:paraId="08A85CDD" w14:textId="77777777" w:rsidR="006130C1" w:rsidRPr="000641AC" w:rsidRDefault="006130C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lastRenderedPageBreak/>
        <w:t>A) 存量减量：回购 + 登记 + 保险/费率（让枪支越来越少）</w:t>
      </w:r>
    </w:p>
    <w:p w14:paraId="3DFF3272" w14:textId="7E3CDE03" w:rsidR="006130C1" w:rsidRPr="000641AC" w:rsidRDefault="006130C1" w:rsidP="00004C9C">
      <w:pPr>
        <w:pStyle w:val="NormalWeb"/>
        <w:numPr>
          <w:ilvl w:val="0"/>
          <w:numId w:val="79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大规模自愿回购</w:t>
      </w:r>
      <w:r w:rsidRPr="000641AC">
        <w:rPr>
          <w:rFonts w:eastAsiaTheme="majorEastAsia"/>
          <w:sz w:val="20"/>
          <w:szCs w:val="20"/>
        </w:rPr>
        <w:t>，长期持续</w:t>
      </w:r>
    </w:p>
    <w:p w14:paraId="023F270B" w14:textId="77777777" w:rsidR="006130C1" w:rsidRPr="000641AC" w:rsidRDefault="006130C1" w:rsidP="00004C9C">
      <w:pPr>
        <w:pStyle w:val="NormalWeb"/>
        <w:numPr>
          <w:ilvl w:val="0"/>
          <w:numId w:val="79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强制登记与安全存放审计</w:t>
      </w:r>
      <w:r w:rsidRPr="000641AC">
        <w:rPr>
          <w:rFonts w:eastAsiaTheme="majorEastAsia"/>
          <w:sz w:val="20"/>
          <w:szCs w:val="20"/>
        </w:rPr>
        <w:t>（重点针对高风险类型与多枪持有者）</w:t>
      </w:r>
    </w:p>
    <w:p w14:paraId="4BC98C7D" w14:textId="77777777" w:rsidR="006130C1" w:rsidRPr="000641AC" w:rsidRDefault="006130C1" w:rsidP="00004C9C">
      <w:pPr>
        <w:pStyle w:val="NormalWeb"/>
        <w:numPr>
          <w:ilvl w:val="0"/>
          <w:numId w:val="79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枪支责任保险或风险费率</w:t>
      </w:r>
      <w:r w:rsidRPr="000641AC">
        <w:rPr>
          <w:rFonts w:eastAsiaTheme="majorEastAsia"/>
          <w:sz w:val="20"/>
          <w:szCs w:val="20"/>
        </w:rPr>
        <w:t>（把外部性成本内化）</w:t>
      </w:r>
    </w:p>
    <w:p w14:paraId="0E1F79CC" w14:textId="77777777" w:rsidR="006130C1" w:rsidRPr="000641AC" w:rsidRDefault="006130C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B) 可获得性降到最低：</w:t>
      </w:r>
      <w:proofErr w:type="gramStart"/>
      <w:r w:rsidRPr="000641AC">
        <w:rPr>
          <w:rFonts w:ascii="Times New Roman" w:hAnsi="Times New Roman" w:cs="Times New Roman"/>
          <w:sz w:val="20"/>
          <w:szCs w:val="20"/>
        </w:rPr>
        <w:t>许可极</w:t>
      </w:r>
      <w:proofErr w:type="gramEnd"/>
      <w:r w:rsidRPr="000641AC">
        <w:rPr>
          <w:rFonts w:ascii="Times New Roman" w:hAnsi="Times New Roman" w:cs="Times New Roman"/>
          <w:sz w:val="20"/>
          <w:szCs w:val="20"/>
        </w:rPr>
        <w:t>严格、周期性复核</w:t>
      </w:r>
    </w:p>
    <w:p w14:paraId="68903E2E" w14:textId="77777777" w:rsidR="006130C1" w:rsidRPr="000641AC" w:rsidRDefault="006130C1" w:rsidP="00004C9C">
      <w:pPr>
        <w:pStyle w:val="NormalWeb"/>
        <w:numPr>
          <w:ilvl w:val="0"/>
          <w:numId w:val="79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许可门槛：训练、背景、家庭暴力与保护令核查、定期复核</w:t>
      </w:r>
    </w:p>
    <w:p w14:paraId="00AE57F6" w14:textId="4C8147B2" w:rsidR="006130C1" w:rsidRPr="000641AC" w:rsidRDefault="006130C1" w:rsidP="00004C9C">
      <w:pPr>
        <w:pStyle w:val="NormalWeb"/>
        <w:numPr>
          <w:ilvl w:val="0"/>
          <w:numId w:val="79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对高风险人群：强化</w:t>
      </w:r>
      <w:r w:rsidR="007B0E95" w:rsidRPr="000641AC">
        <w:rPr>
          <w:rFonts w:eastAsiaTheme="majorEastAsia"/>
          <w:sz w:val="20"/>
          <w:szCs w:val="20"/>
        </w:rPr>
        <w:t>禁枪</w:t>
      </w:r>
    </w:p>
    <w:p w14:paraId="3B712566" w14:textId="77777777" w:rsidR="006130C1" w:rsidRPr="000641AC" w:rsidRDefault="006130C1" w:rsidP="00004C9C">
      <w:pPr>
        <w:pStyle w:val="NormalWeb"/>
        <w:numPr>
          <w:ilvl w:val="0"/>
          <w:numId w:val="79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弹药购买更严格（纽约 CCIA 体系已引入更强背景审查要素） </w:t>
      </w:r>
    </w:p>
    <w:p w14:paraId="7EB49A43" w14:textId="77777777" w:rsidR="006130C1" w:rsidRPr="000641AC" w:rsidRDefault="006130C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C) “敏感地点”最大化：让城市公共空间接近“无枪”</w:t>
      </w:r>
    </w:p>
    <w:p w14:paraId="718EEA55" w14:textId="77777777" w:rsidR="006130C1" w:rsidRPr="000641AC" w:rsidRDefault="006130C1" w:rsidP="00004C9C">
      <w:pPr>
        <w:pStyle w:val="NormalWeb"/>
        <w:numPr>
          <w:ilvl w:val="0"/>
          <w:numId w:val="79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地铁系统、时代广场、学校、政府设施、公共活动场所、酒吧与高密度商业区等，统一按“敏感地点”逻辑禁枪（并用清晰标识与执法协同）。 </w:t>
      </w:r>
    </w:p>
    <w:p w14:paraId="12C0B199" w14:textId="77777777" w:rsidR="006130C1" w:rsidRPr="000641AC" w:rsidRDefault="006130C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D) 高风险武器优先禁：先从“公共危害最大”的类型做起</w:t>
      </w:r>
    </w:p>
    <w:p w14:paraId="0569F1A9" w14:textId="77777777" w:rsidR="006130C1" w:rsidRPr="000641AC" w:rsidRDefault="006130C1" w:rsidP="00004C9C">
      <w:pPr>
        <w:pStyle w:val="NormalWeb"/>
        <w:numPr>
          <w:ilvl w:val="0"/>
          <w:numId w:val="79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强化攻击性武器与大容量弹匣限制（纽约已有 SAFE Act 传统与框架基础，可在合宪边界内继续加严/完善）。 </w:t>
      </w:r>
    </w:p>
    <w:p w14:paraId="4C6880EA" w14:textId="77777777" w:rsidR="006130C1" w:rsidRPr="000641AC" w:rsidRDefault="006130C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E) “替代安全”配套：降低人们对枪的需求</w:t>
      </w:r>
    </w:p>
    <w:p w14:paraId="60266467" w14:textId="77777777" w:rsidR="006130C1" w:rsidRPr="000641AC" w:rsidRDefault="006130C1" w:rsidP="00004C9C">
      <w:pPr>
        <w:pStyle w:val="NormalWeb"/>
        <w:numPr>
          <w:ilvl w:val="0"/>
          <w:numId w:val="79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投资社区安全与暴力干预、危机响应</w:t>
      </w:r>
    </w:p>
    <w:p w14:paraId="3BE6A3A0" w14:textId="77777777" w:rsidR="006130C1" w:rsidRPr="000641AC" w:rsidRDefault="006130C1" w:rsidP="00004C9C">
      <w:pPr>
        <w:pStyle w:val="NormalWeb"/>
        <w:numPr>
          <w:ilvl w:val="0"/>
          <w:numId w:val="79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proofErr w:type="gramStart"/>
      <w:r w:rsidRPr="000641AC">
        <w:rPr>
          <w:rFonts w:eastAsiaTheme="majorEastAsia"/>
          <w:sz w:val="20"/>
          <w:szCs w:val="20"/>
        </w:rPr>
        <w:t>推广非</w:t>
      </w:r>
      <w:proofErr w:type="gramEnd"/>
      <w:r w:rsidRPr="000641AC">
        <w:rPr>
          <w:rFonts w:eastAsiaTheme="majorEastAsia"/>
          <w:sz w:val="20"/>
          <w:szCs w:val="20"/>
        </w:rPr>
        <w:t>致命自卫工具与公共安防技术</w:t>
      </w:r>
    </w:p>
    <w:p w14:paraId="1A2013A9" w14:textId="0F699D16" w:rsidR="006130C1" w:rsidRPr="000641AC" w:rsidRDefault="006130C1" w:rsidP="00004C9C">
      <w:pPr>
        <w:pStyle w:val="NormalWeb"/>
        <w:numPr>
          <w:ilvl w:val="0"/>
          <w:numId w:val="79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家暴与精神健康危机处置体系（枪支</w:t>
      </w:r>
      <w:proofErr w:type="gramStart"/>
      <w:r w:rsidRPr="000641AC">
        <w:rPr>
          <w:rFonts w:eastAsiaTheme="majorEastAsia"/>
          <w:sz w:val="20"/>
          <w:szCs w:val="20"/>
        </w:rPr>
        <w:t>自杀占比高</w:t>
      </w:r>
      <w:proofErr w:type="gramEnd"/>
      <w:r w:rsidRPr="000641AC">
        <w:rPr>
          <w:rFonts w:eastAsiaTheme="majorEastAsia"/>
          <w:sz w:val="20"/>
          <w:szCs w:val="20"/>
        </w:rPr>
        <w:t xml:space="preserve">，属于可干预领域；全美 2023 </w:t>
      </w:r>
      <w:r w:rsidR="00E25F91" w:rsidRPr="000641AC">
        <w:rPr>
          <w:rFonts w:eastAsiaTheme="majorEastAsia"/>
          <w:sz w:val="20"/>
          <w:szCs w:val="20"/>
        </w:rPr>
        <w:t>年</w:t>
      </w:r>
      <w:r w:rsidRPr="000641AC">
        <w:rPr>
          <w:rFonts w:eastAsiaTheme="majorEastAsia"/>
          <w:sz w:val="20"/>
          <w:szCs w:val="20"/>
        </w:rPr>
        <w:t xml:space="preserve">枪支自杀创纪录也提示政策重点应覆盖自杀预防）。 </w:t>
      </w:r>
    </w:p>
    <w:p w14:paraId="5B9EE866" w14:textId="61BC186D" w:rsidR="006130C1" w:rsidRPr="000641AC" w:rsidRDefault="006130C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F75E728" w14:textId="77777777" w:rsidR="006130C1" w:rsidRPr="000641AC" w:rsidRDefault="006130C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美国每年有数万人死于枪支，枪支暴力的经济成本高达 </w:t>
      </w:r>
      <w:r w:rsidRPr="000641AC">
        <w:rPr>
          <w:rStyle w:val="Strong"/>
          <w:rFonts w:eastAsiaTheme="majorEastAsia"/>
          <w:sz w:val="20"/>
          <w:szCs w:val="20"/>
        </w:rPr>
        <w:t>$557B/年</w:t>
      </w:r>
      <w:r w:rsidRPr="000641AC">
        <w:rPr>
          <w:rFonts w:eastAsiaTheme="majorEastAsia"/>
          <w:sz w:val="20"/>
          <w:szCs w:val="20"/>
        </w:rPr>
        <w:t xml:space="preserve">；纽约州 2023 年也有 </w:t>
      </w:r>
      <w:r w:rsidRPr="000641AC">
        <w:rPr>
          <w:rStyle w:val="Strong"/>
          <w:rFonts w:eastAsiaTheme="majorEastAsia"/>
          <w:sz w:val="20"/>
          <w:szCs w:val="20"/>
        </w:rPr>
        <w:t>943</w:t>
      </w:r>
      <w:r w:rsidRPr="000641AC">
        <w:rPr>
          <w:rFonts w:eastAsiaTheme="majorEastAsia"/>
          <w:sz w:val="20"/>
          <w:szCs w:val="20"/>
        </w:rPr>
        <w:t xml:space="preserve"> 人死于枪支。我们将用最严格的许可、最广的敏感地点禁枪、持续回购与安全存放执法，把纽约建设成“公共空间几乎无枪”的安全社会。</w:t>
      </w:r>
    </w:p>
    <w:p w14:paraId="6402E3B2" w14:textId="732342A9" w:rsidR="00B52F9F" w:rsidRPr="000641AC" w:rsidRDefault="00B52F9F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5DE61BB3" w14:textId="5FBF0D20" w:rsidR="00B52F9F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B52F9F" w:rsidRPr="000641AC">
        <w:rPr>
          <w:rFonts w:eastAsiaTheme="majorEastAsia"/>
          <w:b/>
          <w:bCs/>
          <w:color w:val="000000" w:themeColor="text1"/>
          <w:sz w:val="20"/>
          <w:szCs w:val="20"/>
        </w:rPr>
        <w:t>19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禁毒</w:t>
      </w:r>
    </w:p>
    <w:p w14:paraId="7B9C3C12" w14:textId="7FECD1F3" w:rsidR="005E6A93" w:rsidRPr="000641AC" w:rsidRDefault="00285659" w:rsidP="00DB50FF">
      <w:pPr>
        <w:tabs>
          <w:tab w:val="left" w:pos="360"/>
        </w:tabs>
        <w:adjustRightInd w:val="0"/>
        <w:snapToGrid w:val="0"/>
        <w:rPr>
          <w:rFonts w:eastAsiaTheme="majorEastAsia"/>
          <w:b/>
          <w:bCs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禁毒</w:t>
      </w:r>
      <w:r w:rsidR="00E25E4A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</w:rPr>
        <w:t>科学证据表明，吸毒会损害健</w:t>
      </w:r>
      <w:r w:rsidR="005E6A93" w:rsidRPr="000641AC">
        <w:rPr>
          <w:rFonts w:eastAsiaTheme="majorEastAsia"/>
          <w:b/>
          <w:bCs/>
          <w:sz w:val="20"/>
          <w:szCs w:val="20"/>
        </w:rPr>
        <w:t>以公共健康与公共安全为底线，减少成瘾、减少过量死亡、减少涉毒犯罪与社会失序</w:t>
      </w:r>
      <w:r w:rsidR="00DB50FF" w:rsidRPr="000641AC">
        <w:rPr>
          <w:rFonts w:eastAsiaTheme="majorEastAsia"/>
          <w:b/>
          <w:bCs/>
          <w:sz w:val="20"/>
          <w:szCs w:val="20"/>
        </w:rPr>
        <w:t xml:space="preserve">, </w:t>
      </w:r>
      <w:r w:rsidR="00DB50FF" w:rsidRPr="000641AC">
        <w:rPr>
          <w:rFonts w:eastAsiaTheme="majorEastAsia"/>
          <w:b/>
          <w:bCs/>
          <w:color w:val="000000" w:themeColor="text1"/>
          <w:sz w:val="20"/>
          <w:szCs w:val="20"/>
        </w:rPr>
        <w:t>并造成严重的社会问题，因此为社会所不容。消除毒品造成的犯罪和社会问题至关重要。</w:t>
      </w:r>
    </w:p>
    <w:p w14:paraId="33B970A8" w14:textId="250F0F95" w:rsidR="005E6A93" w:rsidRPr="000641AC" w:rsidRDefault="005E6A9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核心论点</w:t>
      </w:r>
    </w:p>
    <w:p w14:paraId="6C23A915" w14:textId="77777777" w:rsidR="005E6A93" w:rsidRPr="000641AC" w:rsidRDefault="005E6A93" w:rsidP="00004C9C">
      <w:pPr>
        <w:pStyle w:val="NormalWeb"/>
        <w:numPr>
          <w:ilvl w:val="0"/>
          <w:numId w:val="79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科学证据明确</w:t>
      </w:r>
      <w:r w:rsidRPr="000641AC">
        <w:rPr>
          <w:rFonts w:eastAsiaTheme="majorEastAsia"/>
          <w:sz w:val="20"/>
          <w:szCs w:val="20"/>
        </w:rPr>
        <w:t>：高成瘾性与高危害毒品（尤其合成阿片类如芬太尼）显著增加死亡、慢性病、精神健康危机，并与家庭破</w:t>
      </w:r>
      <w:r w:rsidRPr="000641AC">
        <w:rPr>
          <w:rFonts w:eastAsiaTheme="majorEastAsia"/>
          <w:sz w:val="20"/>
          <w:szCs w:val="20"/>
        </w:rPr>
        <w:t>裂、无家可归、暴力与财产犯罪等社会问题高度相关。</w:t>
      </w:r>
    </w:p>
    <w:p w14:paraId="2F1A727B" w14:textId="76EEC30E" w:rsidR="005E6A93" w:rsidRPr="000641AC" w:rsidRDefault="005E6A93" w:rsidP="00004C9C">
      <w:pPr>
        <w:pStyle w:val="NormalWeb"/>
        <w:numPr>
          <w:ilvl w:val="0"/>
          <w:numId w:val="79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禁毒的正当</w:t>
      </w:r>
      <w:proofErr w:type="gramStart"/>
      <w:r w:rsidRPr="000641AC">
        <w:rPr>
          <w:rStyle w:val="Strong"/>
          <w:rFonts w:eastAsiaTheme="majorEastAsia"/>
          <w:sz w:val="20"/>
          <w:szCs w:val="20"/>
        </w:rPr>
        <w:t>性</w:t>
      </w:r>
      <w:r w:rsidRPr="000641AC">
        <w:rPr>
          <w:rFonts w:eastAsiaTheme="majorEastAsia"/>
          <w:sz w:val="20"/>
          <w:szCs w:val="20"/>
        </w:rPr>
        <w:t>来自</w:t>
      </w:r>
      <w:proofErr w:type="gramEnd"/>
      <w:r w:rsidRPr="000641AC">
        <w:rPr>
          <w:rFonts w:eastAsiaTheme="majorEastAsia"/>
          <w:sz w:val="20"/>
          <w:szCs w:val="20"/>
        </w:rPr>
        <w:t>公共健康与公共安全：一个现代社会不应容忍可预测、可预防的药物致死与成瘾扩散。</w:t>
      </w:r>
    </w:p>
    <w:p w14:paraId="24A6A93C" w14:textId="77777777" w:rsidR="005E6A93" w:rsidRPr="000641AC" w:rsidRDefault="005E6A93" w:rsidP="00004C9C">
      <w:pPr>
        <w:pStyle w:val="NormalWeb"/>
        <w:numPr>
          <w:ilvl w:val="0"/>
          <w:numId w:val="79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政策目标</w:t>
      </w:r>
      <w:r w:rsidRPr="000641AC">
        <w:rPr>
          <w:rFonts w:eastAsiaTheme="majorEastAsia"/>
          <w:sz w:val="20"/>
          <w:szCs w:val="20"/>
        </w:rPr>
        <w:t>不是“惩罚弱者”，而是：</w:t>
      </w:r>
      <w:r w:rsidRPr="000641AC">
        <w:rPr>
          <w:rStyle w:val="Strong"/>
          <w:rFonts w:eastAsiaTheme="majorEastAsia"/>
          <w:sz w:val="20"/>
          <w:szCs w:val="20"/>
        </w:rPr>
        <w:t>压缩供给、降低需求、阻断成瘾链条、清理市场与犯罪网络，并把成瘾者从黑市与死亡边缘拉回社会。</w:t>
      </w:r>
    </w:p>
    <w:p w14:paraId="28B72064" w14:textId="40BDED4B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4625BA5" w14:textId="393D4746" w:rsidR="005E6A93" w:rsidRPr="000641AC" w:rsidRDefault="005E6A93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1) 纽约州问题规模</w:t>
      </w:r>
    </w:p>
    <w:p w14:paraId="1C628F14" w14:textId="77777777" w:rsidR="005E6A93" w:rsidRPr="000641AC" w:rsidRDefault="005E6A9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纽约州过量死亡：2024年显著下降，但仍是“每年数千人死亡”</w:t>
      </w:r>
    </w:p>
    <w:p w14:paraId="0C17A658" w14:textId="77777777" w:rsidR="005E6A93" w:rsidRPr="000641AC" w:rsidRDefault="005E6A93" w:rsidP="00004C9C">
      <w:pPr>
        <w:pStyle w:val="NormalWeb"/>
        <w:numPr>
          <w:ilvl w:val="0"/>
          <w:numId w:val="79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报道引用CDC临时数据：</w:t>
      </w:r>
      <w:r w:rsidRPr="000641AC">
        <w:rPr>
          <w:rStyle w:val="Strong"/>
          <w:rFonts w:eastAsiaTheme="majorEastAsia"/>
          <w:sz w:val="20"/>
          <w:szCs w:val="20"/>
        </w:rPr>
        <w:t>2024年约4,567名纽约人死于药物过量</w:t>
      </w:r>
      <w:r w:rsidRPr="000641AC">
        <w:rPr>
          <w:rFonts w:eastAsiaTheme="majorEastAsia"/>
          <w:sz w:val="20"/>
          <w:szCs w:val="20"/>
        </w:rPr>
        <w:t>，</w:t>
      </w:r>
      <w:r w:rsidRPr="000641AC">
        <w:rPr>
          <w:rStyle w:val="Strong"/>
          <w:rFonts w:eastAsiaTheme="majorEastAsia"/>
          <w:sz w:val="20"/>
          <w:szCs w:val="20"/>
        </w:rPr>
        <w:t>2023年约6,688人</w:t>
      </w:r>
      <w:r w:rsidRPr="000641AC">
        <w:rPr>
          <w:rFonts w:eastAsiaTheme="majorEastAsia"/>
          <w:sz w:val="20"/>
          <w:szCs w:val="20"/>
        </w:rPr>
        <w:t xml:space="preserve">（2024相较2023明显下降）。 </w:t>
      </w:r>
    </w:p>
    <w:p w14:paraId="1AB8442E" w14:textId="027327E5" w:rsidR="005E6A93" w:rsidRPr="000641AC" w:rsidRDefault="005E6A9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全美趋势：2024年过量死亡显著下降</w:t>
      </w:r>
    </w:p>
    <w:p w14:paraId="2A1C69F0" w14:textId="77777777" w:rsidR="005E6A93" w:rsidRPr="000641AC" w:rsidRDefault="005E6A93" w:rsidP="00004C9C">
      <w:pPr>
        <w:pStyle w:val="NormalWeb"/>
        <w:numPr>
          <w:ilvl w:val="0"/>
          <w:numId w:val="80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CDC/NCHS新闻稿：</w:t>
      </w:r>
      <w:r w:rsidRPr="000641AC">
        <w:rPr>
          <w:rStyle w:val="Strong"/>
          <w:rFonts w:eastAsiaTheme="majorEastAsia"/>
          <w:sz w:val="20"/>
          <w:szCs w:val="20"/>
        </w:rPr>
        <w:t>2024年美国过量死亡下降接近27%</w:t>
      </w:r>
      <w:r w:rsidRPr="000641AC">
        <w:rPr>
          <w:rFonts w:eastAsiaTheme="majorEastAsia"/>
          <w:sz w:val="20"/>
          <w:szCs w:val="20"/>
        </w:rPr>
        <w:t xml:space="preserve">（相对前一年）。 </w:t>
      </w:r>
    </w:p>
    <w:p w14:paraId="18C07D74" w14:textId="766CF6D5" w:rsidR="005E6A93" w:rsidRPr="000641AC" w:rsidRDefault="005E6A9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经济成本</w:t>
      </w:r>
    </w:p>
    <w:p w14:paraId="2B999579" w14:textId="77777777" w:rsidR="005E6A93" w:rsidRPr="000641AC" w:rsidRDefault="005E6A93" w:rsidP="00004C9C">
      <w:pPr>
        <w:pStyle w:val="NormalWeb"/>
        <w:numPr>
          <w:ilvl w:val="0"/>
          <w:numId w:val="80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CDC在MMWR发布了</w:t>
      </w:r>
      <w:r w:rsidRPr="000641AC">
        <w:rPr>
          <w:rStyle w:val="Strong"/>
          <w:rFonts w:eastAsiaTheme="majorEastAsia"/>
          <w:sz w:val="20"/>
          <w:szCs w:val="20"/>
        </w:rPr>
        <w:t>阿片类使用障碍与致命阿片过量的州级经济成本估算框架（2017）</w:t>
      </w:r>
      <w:r w:rsidRPr="000641AC">
        <w:rPr>
          <w:rFonts w:eastAsiaTheme="majorEastAsia"/>
          <w:sz w:val="20"/>
          <w:szCs w:val="20"/>
        </w:rPr>
        <w:t xml:space="preserve">（医疗、生产力等）。 </w:t>
      </w:r>
    </w:p>
    <w:p w14:paraId="3E07FDA0" w14:textId="7C131A4C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纽约州涉毒成本是“</w:t>
      </w:r>
      <w:r w:rsidRPr="000641AC">
        <w:rPr>
          <w:rStyle w:val="Strong"/>
          <w:rFonts w:eastAsiaTheme="majorEastAsia"/>
          <w:sz w:val="20"/>
          <w:szCs w:val="20"/>
        </w:rPr>
        <w:t>数十亿美元级/年</w:t>
      </w:r>
      <w:r w:rsidRPr="000641AC">
        <w:rPr>
          <w:rFonts w:eastAsiaTheme="majorEastAsia"/>
          <w:sz w:val="20"/>
          <w:szCs w:val="20"/>
        </w:rPr>
        <w:t>”</w:t>
      </w:r>
      <w:r w:rsidR="00CA7997" w:rsidRPr="000641AC">
        <w:rPr>
          <w:rFonts w:eastAsiaTheme="majorEastAsia"/>
          <w:sz w:val="20"/>
          <w:szCs w:val="20"/>
        </w:rPr>
        <w:t xml:space="preserve"> </w:t>
      </w:r>
    </w:p>
    <w:p w14:paraId="5399C594" w14:textId="03E4DEA8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D3DB288" w14:textId="28E12C65" w:rsidR="00CA7997" w:rsidRPr="000641AC" w:rsidRDefault="005E6A93" w:rsidP="00CA7997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2) 政策定义：</w:t>
      </w:r>
      <w:r w:rsidR="00CA7997" w:rsidRPr="000641AC">
        <w:rPr>
          <w:rFonts w:eastAsiaTheme="majorEastAsia"/>
          <w:sz w:val="20"/>
          <w:szCs w:val="20"/>
        </w:rPr>
        <w:t xml:space="preserve"> </w:t>
      </w:r>
    </w:p>
    <w:p w14:paraId="52F6D73C" w14:textId="427A736E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“禁毒”三层：</w:t>
      </w:r>
    </w:p>
    <w:p w14:paraId="62ABEBBE" w14:textId="120DD8B4" w:rsidR="005E6A93" w:rsidRPr="000641AC" w:rsidRDefault="005E6A9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 xml:space="preserve">A. </w:t>
      </w:r>
      <w:r w:rsidRPr="000641AC">
        <w:rPr>
          <w:rStyle w:val="Strong"/>
          <w:rFonts w:ascii="Times New Roman" w:hAnsi="Times New Roman" w:cs="Times New Roman"/>
          <w:b/>
          <w:bCs/>
          <w:sz w:val="20"/>
          <w:szCs w:val="20"/>
        </w:rPr>
        <w:t>禁生产、禁贩运、严打走私</w:t>
      </w:r>
    </w:p>
    <w:p w14:paraId="787FB4C8" w14:textId="77777777" w:rsidR="005E6A93" w:rsidRPr="000641AC" w:rsidRDefault="005E6A93" w:rsidP="00004C9C">
      <w:pPr>
        <w:pStyle w:val="NormalWeb"/>
        <w:numPr>
          <w:ilvl w:val="0"/>
          <w:numId w:val="80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打击跨州/跨境走私与组织化网络（重点：芬太尼及其前体、假药压片、混合毒品链条）</w:t>
      </w:r>
    </w:p>
    <w:p w14:paraId="564757EA" w14:textId="77777777" w:rsidR="005E6A93" w:rsidRPr="000641AC" w:rsidRDefault="005E6A93" w:rsidP="00004C9C">
      <w:pPr>
        <w:pStyle w:val="NormalWeb"/>
        <w:numPr>
          <w:ilvl w:val="0"/>
          <w:numId w:val="80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对“供给链关键节点”加重刑责：生产、批发、武装贩运、向未成年人供毒</w:t>
      </w:r>
    </w:p>
    <w:p w14:paraId="0A047E35" w14:textId="77777777" w:rsidR="005E6A93" w:rsidRPr="000641AC" w:rsidRDefault="005E6A9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 xml:space="preserve">B. </w:t>
      </w:r>
      <w:r w:rsidRPr="000641AC">
        <w:rPr>
          <w:rStyle w:val="Strong"/>
          <w:rFonts w:ascii="Times New Roman" w:hAnsi="Times New Roman" w:cs="Times New Roman"/>
          <w:b/>
          <w:bCs/>
          <w:sz w:val="20"/>
          <w:szCs w:val="20"/>
        </w:rPr>
        <w:t>禁高危毒品的公开流通与扩散</w:t>
      </w:r>
      <w:r w:rsidRPr="000641AC">
        <w:rPr>
          <w:rFonts w:ascii="Times New Roman" w:hAnsi="Times New Roman" w:cs="Times New Roman"/>
          <w:sz w:val="20"/>
          <w:szCs w:val="20"/>
        </w:rPr>
        <w:t>（压缩市场可得性）</w:t>
      </w:r>
    </w:p>
    <w:p w14:paraId="696A74B1" w14:textId="77777777" w:rsidR="005E6A93" w:rsidRPr="000641AC" w:rsidRDefault="005E6A93" w:rsidP="00004C9C">
      <w:pPr>
        <w:pStyle w:val="NormalWeb"/>
        <w:numPr>
          <w:ilvl w:val="0"/>
          <w:numId w:val="80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以“成瘾性+致死性+社会外部性”为标准，动态列管与升级管制</w:t>
      </w:r>
    </w:p>
    <w:p w14:paraId="340BA868" w14:textId="6CF1423A" w:rsidR="005E6A93" w:rsidRPr="000641AC" w:rsidRDefault="005E6A93" w:rsidP="00004C9C">
      <w:pPr>
        <w:pStyle w:val="NormalWeb"/>
        <w:numPr>
          <w:ilvl w:val="0"/>
          <w:numId w:val="80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对用于制毒的原始植物、种子、幼苗、前体化学品实行严格许可、追踪与执法</w:t>
      </w:r>
      <w:r w:rsidR="00CA7997" w:rsidRPr="000641AC">
        <w:rPr>
          <w:rFonts w:eastAsiaTheme="majorEastAsia"/>
          <w:sz w:val="20"/>
          <w:szCs w:val="20"/>
        </w:rPr>
        <w:t>.</w:t>
      </w:r>
    </w:p>
    <w:p w14:paraId="3E486C28" w14:textId="77777777" w:rsidR="005E6A93" w:rsidRPr="000641AC" w:rsidRDefault="005E6A9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 xml:space="preserve">C. </w:t>
      </w:r>
      <w:r w:rsidRPr="000641AC">
        <w:rPr>
          <w:rStyle w:val="Strong"/>
          <w:rFonts w:ascii="Times New Roman" w:hAnsi="Times New Roman" w:cs="Times New Roman"/>
          <w:b/>
          <w:bCs/>
          <w:sz w:val="20"/>
          <w:szCs w:val="20"/>
        </w:rPr>
        <w:t>对“使用者”实行“治疗优先、强制干预、去黑市化”</w:t>
      </w:r>
    </w:p>
    <w:p w14:paraId="2F969272" w14:textId="5F674359" w:rsidR="005E6A93" w:rsidRPr="000641AC" w:rsidRDefault="00CA7997" w:rsidP="00004C9C">
      <w:pPr>
        <w:pStyle w:val="NormalWeb"/>
        <w:numPr>
          <w:ilvl w:val="0"/>
          <w:numId w:val="80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 xml:space="preserve"> </w:t>
      </w:r>
      <w:r w:rsidR="005E6A93" w:rsidRPr="000641AC">
        <w:rPr>
          <w:rStyle w:val="Strong"/>
          <w:rFonts w:eastAsiaTheme="majorEastAsia"/>
          <w:sz w:val="20"/>
          <w:szCs w:val="20"/>
        </w:rPr>
        <w:t>“对</w:t>
      </w:r>
      <w:r w:rsidRPr="000641AC">
        <w:rPr>
          <w:rStyle w:val="Strong"/>
          <w:rFonts w:eastAsiaTheme="majorEastAsia"/>
          <w:sz w:val="20"/>
          <w:szCs w:val="20"/>
        </w:rPr>
        <w:t>制造、销售、</w:t>
      </w:r>
      <w:r w:rsidR="005E6A93" w:rsidRPr="000641AC">
        <w:rPr>
          <w:rStyle w:val="Strong"/>
          <w:rFonts w:eastAsiaTheme="majorEastAsia"/>
          <w:sz w:val="20"/>
          <w:szCs w:val="20"/>
        </w:rPr>
        <w:t>贩运者零容忍；对成瘾者以强制治疗与复归社会为核心。”</w:t>
      </w:r>
    </w:p>
    <w:p w14:paraId="3E7CDAAF" w14:textId="178FA3A6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6DE390D" w14:textId="2875CB61" w:rsidR="005E6A93" w:rsidRPr="000641AC" w:rsidRDefault="005E6A93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3) 四支柱方案</w:t>
      </w:r>
    </w:p>
    <w:p w14:paraId="263F7A85" w14:textId="77777777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支柱1：预防（把新增</w:t>
      </w:r>
      <w:proofErr w:type="gramStart"/>
      <w:r w:rsidRPr="000641AC">
        <w:rPr>
          <w:rFonts w:ascii="Times New Roman" w:hAnsi="Times New Roman" w:cs="Times New Roman"/>
          <w:sz w:val="20"/>
          <w:szCs w:val="20"/>
        </w:rPr>
        <w:t>成瘾率打下</w:t>
      </w:r>
      <w:proofErr w:type="gramEnd"/>
      <w:r w:rsidRPr="000641AC">
        <w:rPr>
          <w:rFonts w:ascii="Times New Roman" w:hAnsi="Times New Roman" w:cs="Times New Roman"/>
          <w:sz w:val="20"/>
          <w:szCs w:val="20"/>
        </w:rPr>
        <w:t>去）</w:t>
      </w:r>
    </w:p>
    <w:p w14:paraId="6C4C0F23" w14:textId="0F6F41EC" w:rsidR="005E6A93" w:rsidRPr="000641AC" w:rsidRDefault="005E6A93" w:rsidP="00004C9C">
      <w:pPr>
        <w:pStyle w:val="NormalWeb"/>
        <w:numPr>
          <w:ilvl w:val="0"/>
          <w:numId w:val="80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学校科学教育：用“成瘾机制+芬太尼风险+假药风险+同伴压力训练”</w:t>
      </w:r>
    </w:p>
    <w:p w14:paraId="3CEDB537" w14:textId="77777777" w:rsidR="005E6A93" w:rsidRPr="000641AC" w:rsidRDefault="005E6A93" w:rsidP="00004C9C">
      <w:pPr>
        <w:pStyle w:val="NormalWeb"/>
        <w:numPr>
          <w:ilvl w:val="0"/>
          <w:numId w:val="80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家庭与社区：培训识别风险信号（早期抑郁/创伤/辍学/无业/家庭暴力）</w:t>
      </w:r>
    </w:p>
    <w:p w14:paraId="064DD06E" w14:textId="77777777" w:rsidR="005E6A93" w:rsidRPr="000641AC" w:rsidRDefault="005E6A93" w:rsidP="00004C9C">
      <w:pPr>
        <w:pStyle w:val="NormalWeb"/>
        <w:numPr>
          <w:ilvl w:val="0"/>
          <w:numId w:val="80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高危人群定向干预：青少年、无家可归者、出狱人员、严重精神障碍者</w:t>
      </w:r>
    </w:p>
    <w:p w14:paraId="7241D071" w14:textId="77777777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支柱2：强执法（把市场端“供给弹性”打断）</w:t>
      </w:r>
    </w:p>
    <w:p w14:paraId="61E68000" w14:textId="77777777" w:rsidR="005E6A93" w:rsidRPr="000641AC" w:rsidRDefault="005E6A93" w:rsidP="00004C9C">
      <w:pPr>
        <w:pStyle w:val="NormalWeb"/>
        <w:numPr>
          <w:ilvl w:val="0"/>
          <w:numId w:val="80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资源集中打击：上游走私、压片工厂、批发网络、武装团伙</w:t>
      </w:r>
    </w:p>
    <w:p w14:paraId="62C97111" w14:textId="77777777" w:rsidR="005E6A93" w:rsidRPr="000641AC" w:rsidRDefault="005E6A93" w:rsidP="00004C9C">
      <w:pPr>
        <w:pStyle w:val="NormalWeb"/>
        <w:numPr>
          <w:ilvl w:val="0"/>
          <w:numId w:val="80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热点清剿：将开放式毒品市场（open-air markets）作为“治安优先目标”</w:t>
      </w:r>
    </w:p>
    <w:p w14:paraId="650376AF" w14:textId="77777777" w:rsidR="005E6A93" w:rsidRPr="000641AC" w:rsidRDefault="005E6A93" w:rsidP="00004C9C">
      <w:pPr>
        <w:pStyle w:val="NormalWeb"/>
        <w:numPr>
          <w:ilvl w:val="0"/>
          <w:numId w:val="80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对“诱导/强迫吸毒、向未成年人供毒、携枪贩毒”设立更高量刑梯度</w:t>
      </w:r>
    </w:p>
    <w:p w14:paraId="50ED0BCA" w14:textId="77777777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支柱3：治疗与康复（把死亡与复吸降下去）</w:t>
      </w:r>
    </w:p>
    <w:p w14:paraId="30EA13A8" w14:textId="77777777" w:rsidR="005E6A93" w:rsidRPr="000641AC" w:rsidRDefault="005E6A93" w:rsidP="00004C9C">
      <w:pPr>
        <w:pStyle w:val="NormalWeb"/>
        <w:numPr>
          <w:ilvl w:val="0"/>
          <w:numId w:val="80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扩大成瘾治疗可及性（门诊+住院+社区康复）</w:t>
      </w:r>
    </w:p>
    <w:p w14:paraId="1F00F49E" w14:textId="77777777" w:rsidR="005E6A93" w:rsidRPr="000641AC" w:rsidRDefault="005E6A93" w:rsidP="00004C9C">
      <w:pPr>
        <w:pStyle w:val="NormalWeb"/>
        <w:numPr>
          <w:ilvl w:val="0"/>
          <w:numId w:val="80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精神健康与创伤治疗并行（</w:t>
      </w:r>
      <w:proofErr w:type="gramStart"/>
      <w:r w:rsidRPr="000641AC">
        <w:rPr>
          <w:rFonts w:eastAsiaTheme="majorEastAsia"/>
          <w:sz w:val="20"/>
          <w:szCs w:val="20"/>
        </w:rPr>
        <w:t>成瘾常</w:t>
      </w:r>
      <w:proofErr w:type="gramEnd"/>
      <w:r w:rsidRPr="000641AC">
        <w:rPr>
          <w:rFonts w:eastAsiaTheme="majorEastAsia"/>
          <w:sz w:val="20"/>
          <w:szCs w:val="20"/>
        </w:rPr>
        <w:t>与创伤/抑郁/焦虑共病）</w:t>
      </w:r>
    </w:p>
    <w:p w14:paraId="02B50A0C" w14:textId="0ABE65BC" w:rsidR="005E6A93" w:rsidRPr="000641AC" w:rsidRDefault="005E6A93" w:rsidP="00004C9C">
      <w:pPr>
        <w:pStyle w:val="NormalWeb"/>
        <w:numPr>
          <w:ilvl w:val="0"/>
          <w:numId w:val="80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复归社会：住房、职业训练、就业对接</w:t>
      </w:r>
    </w:p>
    <w:p w14:paraId="764F2E1F" w14:textId="77777777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支柱4：强制性“改造型司法”（不让人死在街上，也不让黑市做大）</w:t>
      </w:r>
    </w:p>
    <w:p w14:paraId="56A94B35" w14:textId="77777777" w:rsidR="005E6A93" w:rsidRPr="000641AC" w:rsidRDefault="005E6A93" w:rsidP="00004C9C">
      <w:pPr>
        <w:pStyle w:val="NormalWeb"/>
        <w:numPr>
          <w:ilvl w:val="0"/>
          <w:numId w:val="80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毒品法庭/分流：非暴力成瘾者进入强制治疗路径而非普通监禁</w:t>
      </w:r>
    </w:p>
    <w:p w14:paraId="37B7090B" w14:textId="1B87F44E" w:rsidR="005E6A93" w:rsidRPr="000641AC" w:rsidRDefault="005E6A93" w:rsidP="00004C9C">
      <w:pPr>
        <w:pStyle w:val="NormalWeb"/>
        <w:numPr>
          <w:ilvl w:val="0"/>
          <w:numId w:val="80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对反复高风险过量者：可用“医疗监护+强制干预”作为替代（合法程序与人权边界清晰）</w:t>
      </w:r>
    </w:p>
    <w:p w14:paraId="03E2CE35" w14:textId="49B41BD1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F0D6740" w14:textId="77777777" w:rsidR="005E6A93" w:rsidRPr="000641AC" w:rsidRDefault="005E6A93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4) AI治理（把禁毒做成“可预测、可调度、可问责”的系统）</w:t>
      </w:r>
    </w:p>
    <w:p w14:paraId="303ECB3B" w14:textId="7F0EDA41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AI治理“制度化”：</w:t>
      </w:r>
    </w:p>
    <w:p w14:paraId="74076D1F" w14:textId="77777777" w:rsidR="005E6A93" w:rsidRPr="000641AC" w:rsidRDefault="005E6A93" w:rsidP="00004C9C">
      <w:pPr>
        <w:pStyle w:val="NormalWeb"/>
        <w:numPr>
          <w:ilvl w:val="0"/>
          <w:numId w:val="80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风险地图</w:t>
      </w:r>
      <w:r w:rsidRPr="000641AC">
        <w:rPr>
          <w:rFonts w:eastAsiaTheme="majorEastAsia"/>
          <w:sz w:val="20"/>
          <w:szCs w:val="20"/>
        </w:rPr>
        <w:t>：用匿名化数据（急救出车、过量事件、报警、废弃针具、投诉）形成热点热力图，动态调配警力与社工</w:t>
      </w:r>
    </w:p>
    <w:p w14:paraId="5BF24488" w14:textId="77777777" w:rsidR="005E6A93" w:rsidRPr="000641AC" w:rsidRDefault="005E6A93" w:rsidP="00004C9C">
      <w:pPr>
        <w:pStyle w:val="NormalWeb"/>
        <w:numPr>
          <w:ilvl w:val="0"/>
          <w:numId w:val="80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供应链侦测</w:t>
      </w:r>
      <w:r w:rsidRPr="000641AC">
        <w:rPr>
          <w:rFonts w:eastAsiaTheme="majorEastAsia"/>
          <w:sz w:val="20"/>
          <w:szCs w:val="20"/>
        </w:rPr>
        <w:t>：对前体化学品与异常物流建立异常检测模型（重点对组织化贩运）</w:t>
      </w:r>
    </w:p>
    <w:p w14:paraId="783C026C" w14:textId="77777777" w:rsidR="005E6A93" w:rsidRPr="000641AC" w:rsidRDefault="005E6A93" w:rsidP="00004C9C">
      <w:pPr>
        <w:pStyle w:val="NormalWeb"/>
        <w:numPr>
          <w:ilvl w:val="0"/>
          <w:numId w:val="80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治疗连续性管理</w:t>
      </w:r>
      <w:r w:rsidRPr="000641AC">
        <w:rPr>
          <w:rFonts w:eastAsiaTheme="majorEastAsia"/>
          <w:sz w:val="20"/>
          <w:szCs w:val="20"/>
        </w:rPr>
        <w:t>：对完成戒治的人提供“复吸风险预警+随访提醒+就业对接”（严格隐私边界：不用于刑事追溯，只用于健康干预）</w:t>
      </w:r>
    </w:p>
    <w:p w14:paraId="3135F474" w14:textId="7300E85C" w:rsidR="005E6A93" w:rsidRPr="000641AC" w:rsidRDefault="005E6A93" w:rsidP="00004C9C">
      <w:pPr>
        <w:pStyle w:val="NormalWeb"/>
        <w:numPr>
          <w:ilvl w:val="0"/>
          <w:numId w:val="80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绩效仪表盘</w:t>
      </w:r>
      <w:r w:rsidRPr="000641AC">
        <w:rPr>
          <w:rFonts w:eastAsiaTheme="majorEastAsia"/>
          <w:sz w:val="20"/>
          <w:szCs w:val="20"/>
        </w:rPr>
        <w:t>：公开过量死亡、非致命过量、开放式毒品市场数量、复吸率、治疗完成率、涉毒暴力案件等</w:t>
      </w:r>
    </w:p>
    <w:p w14:paraId="7DEFCC7F" w14:textId="04DF1048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385137A" w14:textId="387B35B4" w:rsidR="005E6A93" w:rsidRPr="000641AC" w:rsidRDefault="005E6A93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5) </w:t>
      </w:r>
      <w:r w:rsidR="00C60836" w:rsidRPr="000641AC">
        <w:rPr>
          <w:rFonts w:eastAsiaTheme="majorEastAsia"/>
          <w:sz w:val="20"/>
          <w:szCs w:val="20"/>
        </w:rPr>
        <w:t>有关信息</w:t>
      </w:r>
    </w:p>
    <w:p w14:paraId="53492C86" w14:textId="77777777" w:rsidR="005E6A93" w:rsidRPr="000641AC" w:rsidRDefault="005E6A93" w:rsidP="00004C9C">
      <w:pPr>
        <w:pStyle w:val="NormalWeb"/>
        <w:numPr>
          <w:ilvl w:val="0"/>
          <w:numId w:val="81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2024年纽约州仍有</w:t>
      </w:r>
      <w:r w:rsidRPr="000641AC">
        <w:rPr>
          <w:rStyle w:val="Strong"/>
          <w:rFonts w:eastAsiaTheme="majorEastAsia"/>
          <w:sz w:val="20"/>
          <w:szCs w:val="20"/>
        </w:rPr>
        <w:t>约4,567人</w:t>
      </w:r>
      <w:r w:rsidRPr="000641AC">
        <w:rPr>
          <w:rFonts w:eastAsiaTheme="majorEastAsia"/>
          <w:sz w:val="20"/>
          <w:szCs w:val="20"/>
        </w:rPr>
        <w:t>死于药物过量——这是可以预防的死亡。</w:t>
      </w:r>
    </w:p>
    <w:p w14:paraId="393DFE9A" w14:textId="3CA8A280" w:rsidR="005E6A93" w:rsidRPr="000641AC" w:rsidRDefault="005E6A93" w:rsidP="00004C9C">
      <w:pPr>
        <w:pStyle w:val="NormalWeb"/>
        <w:numPr>
          <w:ilvl w:val="0"/>
          <w:numId w:val="81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对贩毒网络零容忍，对成瘾者治疗优先：</w:t>
      </w:r>
      <w:r w:rsidRPr="000641AC">
        <w:rPr>
          <w:rStyle w:val="Strong"/>
          <w:rFonts w:eastAsiaTheme="majorEastAsia"/>
          <w:sz w:val="20"/>
          <w:szCs w:val="20"/>
        </w:rPr>
        <w:t>压缩供给、降低需求、阻断成瘾链条</w:t>
      </w:r>
      <w:r w:rsidRPr="000641AC">
        <w:rPr>
          <w:rFonts w:eastAsiaTheme="majorEastAsia"/>
          <w:sz w:val="20"/>
          <w:szCs w:val="20"/>
        </w:rPr>
        <w:t>，把涉毒犯罪和过量死亡同时打下去。</w:t>
      </w:r>
    </w:p>
    <w:p w14:paraId="1A5D1F55" w14:textId="77777777" w:rsidR="005E6A93" w:rsidRPr="000641AC" w:rsidRDefault="005E6A93" w:rsidP="00004C9C">
      <w:pPr>
        <w:pStyle w:val="NormalWeb"/>
        <w:numPr>
          <w:ilvl w:val="0"/>
          <w:numId w:val="81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美国2024年过量死亡已出现历史性下降，说明这不是不可战胜的问题。</w:t>
      </w:r>
    </w:p>
    <w:p w14:paraId="63D85A49" w14:textId="379D9702" w:rsidR="00F70E1D" w:rsidRPr="000641AC" w:rsidRDefault="00F70E1D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  <w:shd w:val="clear" w:color="auto" w:fill="FFFFFF"/>
        </w:rPr>
      </w:pPr>
    </w:p>
    <w:p w14:paraId="76F11816" w14:textId="124A1AFF" w:rsidR="00B52F9F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B52F9F" w:rsidRPr="000641AC">
        <w:rPr>
          <w:rFonts w:eastAsiaTheme="majorEastAsia"/>
          <w:b/>
          <w:bCs/>
          <w:color w:val="000000" w:themeColor="text1"/>
          <w:sz w:val="20"/>
          <w:szCs w:val="20"/>
        </w:rPr>
        <w:t>20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D76821" w:rsidRPr="000641AC">
        <w:rPr>
          <w:rFonts w:eastAsiaTheme="majorEastAsia"/>
          <w:b/>
          <w:bCs/>
          <w:sz w:val="20"/>
          <w:szCs w:val="20"/>
        </w:rPr>
        <w:t>普遍支付原则</w:t>
      </w:r>
    </w:p>
    <w:p w14:paraId="3EB3F1F6" w14:textId="23422C9D" w:rsidR="005E6A93" w:rsidRPr="000641AC" w:rsidRDefault="005E6A93" w:rsidP="00E257BF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普遍支付原则</w:t>
      </w:r>
      <w:r w:rsidR="001C7D36" w:rsidRPr="000641AC">
        <w:rPr>
          <w:rFonts w:ascii="Times New Roman" w:hAnsi="Times New Roman" w:cs="Times New Roman"/>
          <w:sz w:val="20"/>
          <w:szCs w:val="20"/>
        </w:rPr>
        <w:t>：</w:t>
      </w:r>
      <w:r w:rsidR="00C60836" w:rsidRPr="000641A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所有商业消费都必须付费，包括餐饮、购物、租房和乘飞机。实行全民基本收入后，人人都有基本收入，从而消除无偿消费的理由</w:t>
      </w:r>
      <w:r w:rsidRPr="000641AC">
        <w:rPr>
          <w:rFonts w:ascii="Times New Roman" w:hAnsi="Times New Roman" w:cs="Times New Roman"/>
          <w:sz w:val="20"/>
          <w:szCs w:val="20"/>
        </w:rPr>
        <w:t>；UBI 使“支付义务”成为可执行的统一规则</w:t>
      </w:r>
    </w:p>
    <w:p w14:paraId="1856403D" w14:textId="33BCB3DB" w:rsidR="005E6A93" w:rsidRPr="000641AC" w:rsidRDefault="005E6A9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</w:t>
      </w:r>
      <w:r w:rsidR="00E62886" w:rsidRPr="000641AC">
        <w:rPr>
          <w:rFonts w:ascii="Times New Roman" w:hAnsi="Times New Roman" w:cs="Times New Roman"/>
          <w:sz w:val="20"/>
          <w:szCs w:val="20"/>
        </w:rPr>
        <w:t>．</w:t>
      </w:r>
      <w:r w:rsidRPr="000641AC">
        <w:rPr>
          <w:rFonts w:ascii="Times New Roman" w:hAnsi="Times New Roman" w:cs="Times New Roman"/>
          <w:sz w:val="20"/>
          <w:szCs w:val="20"/>
        </w:rPr>
        <w:t>核心原则</w:t>
      </w:r>
      <w:r w:rsidR="00C60836" w:rsidRPr="000641A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E11A93" w14:textId="77777777" w:rsidR="00BA4F86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一个运转良好的市场经济需要一条清晰且不容置疑的规则：</w:t>
      </w:r>
      <w:r w:rsidRPr="000641AC">
        <w:rPr>
          <w:rStyle w:val="Strong"/>
          <w:rFonts w:eastAsiaTheme="majorEastAsia"/>
          <w:sz w:val="20"/>
          <w:szCs w:val="20"/>
        </w:rPr>
        <w:t>所有商业消费都必须付费</w:t>
      </w:r>
      <w:r w:rsidRPr="000641AC">
        <w:rPr>
          <w:rFonts w:eastAsiaTheme="majorEastAsia"/>
          <w:sz w:val="20"/>
          <w:szCs w:val="20"/>
        </w:rPr>
        <w:t>。</w:t>
      </w:r>
    </w:p>
    <w:p w14:paraId="3FEB1DC8" w14:textId="0D164EFE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餐饮、购物、交通、租房、航空旅行等都是</w:t>
      </w:r>
      <w:r w:rsidRPr="000641AC">
        <w:rPr>
          <w:rStyle w:val="Strong"/>
          <w:rFonts w:eastAsiaTheme="majorEastAsia"/>
          <w:sz w:val="20"/>
          <w:szCs w:val="20"/>
        </w:rPr>
        <w:t>合同交易</w:t>
      </w:r>
      <w:r w:rsidRPr="000641AC">
        <w:rPr>
          <w:rFonts w:eastAsiaTheme="majorEastAsia"/>
          <w:sz w:val="20"/>
          <w:szCs w:val="20"/>
        </w:rPr>
        <w:t>，而不是“默认权利”。支付是市场信任、价格体系、投资安全与社会秩序的基础。</w:t>
      </w:r>
    </w:p>
    <w:p w14:paraId="39E24F48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在实行全民基本收入（UBI）的社会中，这条规则不仅更“道德正当”，也更“制度可行”：</w:t>
      </w:r>
    </w:p>
    <w:p w14:paraId="3A085DE4" w14:textId="77777777" w:rsidR="005E6A93" w:rsidRPr="000641AC" w:rsidRDefault="005E6A93" w:rsidP="00004C9C">
      <w:pPr>
        <w:pStyle w:val="NormalWeb"/>
        <w:numPr>
          <w:ilvl w:val="0"/>
          <w:numId w:val="81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人人有基本支付能力</w:t>
      </w:r>
      <w:r w:rsidRPr="000641AC">
        <w:rPr>
          <w:rFonts w:eastAsiaTheme="majorEastAsia"/>
          <w:sz w:val="20"/>
          <w:szCs w:val="20"/>
        </w:rPr>
        <w:t>（至少覆盖最低生存线）</w:t>
      </w:r>
    </w:p>
    <w:p w14:paraId="6E06BA68" w14:textId="2CDB116C" w:rsidR="005E6A93" w:rsidRPr="000641AC" w:rsidRDefault="005E6A93" w:rsidP="00004C9C">
      <w:pPr>
        <w:pStyle w:val="NormalWeb"/>
        <w:numPr>
          <w:ilvl w:val="0"/>
          <w:numId w:val="81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因贫困而发生的“无偿消费/拖欠”不再是结构性问题</w:t>
      </w:r>
    </w:p>
    <w:p w14:paraId="132A2C08" w14:textId="77777777" w:rsidR="005E6A93" w:rsidRPr="000641AC" w:rsidRDefault="005E6A93" w:rsidP="00004C9C">
      <w:pPr>
        <w:pStyle w:val="NormalWeb"/>
        <w:numPr>
          <w:ilvl w:val="0"/>
          <w:numId w:val="81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不支付应被明确定义为</w:t>
      </w:r>
      <w:r w:rsidRPr="000641AC">
        <w:rPr>
          <w:rStyle w:val="Strong"/>
          <w:rFonts w:eastAsiaTheme="majorEastAsia"/>
          <w:sz w:val="20"/>
          <w:szCs w:val="20"/>
        </w:rPr>
        <w:t>违约/欺诈</w:t>
      </w:r>
      <w:r w:rsidRPr="000641AC">
        <w:rPr>
          <w:rFonts w:eastAsiaTheme="majorEastAsia"/>
          <w:sz w:val="20"/>
          <w:szCs w:val="20"/>
        </w:rPr>
        <w:t>，并可快速、透明处置</w:t>
      </w:r>
    </w:p>
    <w:p w14:paraId="53E7F94F" w14:textId="6B382E94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55433B4" w14:textId="05183690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</w:t>
      </w:r>
      <w:r w:rsidR="00E62886" w:rsidRPr="000641AC">
        <w:rPr>
          <w:rFonts w:ascii="Times New Roman" w:hAnsi="Times New Roman" w:cs="Times New Roman"/>
          <w:sz w:val="20"/>
          <w:szCs w:val="20"/>
        </w:rPr>
        <w:t>．</w:t>
      </w:r>
      <w:r w:rsidRPr="000641AC">
        <w:rPr>
          <w:rFonts w:ascii="Times New Roman" w:hAnsi="Times New Roman" w:cs="Times New Roman"/>
          <w:sz w:val="20"/>
          <w:szCs w:val="20"/>
        </w:rPr>
        <w:t>UBI 如何让“必须付费”变成可执行制度</w:t>
      </w:r>
    </w:p>
    <w:p w14:paraId="0A50385E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的制度意义不只是救济，而是把社会从“例外容忍”推回“统一规则”：</w:t>
      </w:r>
    </w:p>
    <w:p w14:paraId="428F1590" w14:textId="77777777" w:rsidR="005E6A93" w:rsidRPr="000641AC" w:rsidRDefault="005E6A93" w:rsidP="00004C9C">
      <w:pPr>
        <w:pStyle w:val="NormalWeb"/>
        <w:numPr>
          <w:ilvl w:val="0"/>
          <w:numId w:val="81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生存保障 → 不需要靠无偿占用来活下去</w:t>
      </w:r>
    </w:p>
    <w:p w14:paraId="063AFD9F" w14:textId="77777777" w:rsidR="005E6A93" w:rsidRPr="000641AC" w:rsidRDefault="005E6A93" w:rsidP="00004C9C">
      <w:pPr>
        <w:pStyle w:val="NormalWeb"/>
        <w:numPr>
          <w:ilvl w:val="0"/>
          <w:numId w:val="81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支付能力普遍化 → 执行纪律不再被指责为“把人逼死”</w:t>
      </w:r>
    </w:p>
    <w:p w14:paraId="20207B1B" w14:textId="77777777" w:rsidR="005E6A93" w:rsidRPr="000641AC" w:rsidRDefault="005E6A93" w:rsidP="00004C9C">
      <w:pPr>
        <w:pStyle w:val="NormalWeb"/>
        <w:numPr>
          <w:ilvl w:val="0"/>
          <w:numId w:val="81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市场契约清晰化 → 降低企业风险、减少冲突、降低整体成本</w:t>
      </w:r>
    </w:p>
    <w:p w14:paraId="668EAFEA" w14:textId="04648D71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AFF8232" w14:textId="6951E823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</w:t>
      </w:r>
      <w:r w:rsidR="00E62886" w:rsidRPr="000641AC">
        <w:rPr>
          <w:rFonts w:ascii="Times New Roman" w:hAnsi="Times New Roman" w:cs="Times New Roman"/>
          <w:sz w:val="20"/>
          <w:szCs w:val="20"/>
        </w:rPr>
        <w:t>．</w:t>
      </w:r>
      <w:r w:rsidRPr="000641AC">
        <w:rPr>
          <w:rFonts w:ascii="Times New Roman" w:hAnsi="Times New Roman" w:cs="Times New Roman"/>
          <w:sz w:val="20"/>
          <w:szCs w:val="20"/>
        </w:rPr>
        <w:t xml:space="preserve"> 适用范围：所有行业一体同</w:t>
      </w:r>
      <w:proofErr w:type="gramStart"/>
      <w:r w:rsidRPr="000641AC">
        <w:rPr>
          <w:rFonts w:ascii="Times New Roman" w:hAnsi="Times New Roman" w:cs="Times New Roman"/>
          <w:sz w:val="20"/>
          <w:szCs w:val="20"/>
        </w:rPr>
        <w:t>规</w:t>
      </w:r>
      <w:proofErr w:type="gramEnd"/>
    </w:p>
    <w:p w14:paraId="07327802" w14:textId="77777777" w:rsidR="005E6A93" w:rsidRPr="000641AC" w:rsidRDefault="005E6A93" w:rsidP="00004C9C">
      <w:pPr>
        <w:pStyle w:val="NormalWeb"/>
        <w:numPr>
          <w:ilvl w:val="0"/>
          <w:numId w:val="81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餐饮：就餐必须结账</w:t>
      </w:r>
    </w:p>
    <w:p w14:paraId="36328EEA" w14:textId="77777777" w:rsidR="005E6A93" w:rsidRPr="000641AC" w:rsidRDefault="005E6A93" w:rsidP="00004C9C">
      <w:pPr>
        <w:pStyle w:val="NormalWeb"/>
        <w:numPr>
          <w:ilvl w:val="0"/>
          <w:numId w:val="81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零售：购物必须付款</w:t>
      </w:r>
    </w:p>
    <w:p w14:paraId="4CA16499" w14:textId="77777777" w:rsidR="005E6A93" w:rsidRPr="000641AC" w:rsidRDefault="005E6A93" w:rsidP="00004C9C">
      <w:pPr>
        <w:pStyle w:val="NormalWeb"/>
        <w:numPr>
          <w:ilvl w:val="0"/>
          <w:numId w:val="81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交通与航空：乘车/乘机必须购票</w:t>
      </w:r>
    </w:p>
    <w:p w14:paraId="669D2742" w14:textId="530CCE28" w:rsidR="005E6A93" w:rsidRPr="000641AC" w:rsidRDefault="005E6A93" w:rsidP="00004C9C">
      <w:pPr>
        <w:pStyle w:val="NormalWeb"/>
        <w:numPr>
          <w:ilvl w:val="0"/>
          <w:numId w:val="81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住房租赁：</w:t>
      </w:r>
      <w:r w:rsidR="007E1900" w:rsidRPr="000641AC">
        <w:rPr>
          <w:rFonts w:eastAsiaTheme="majorEastAsia"/>
          <w:sz w:val="20"/>
          <w:szCs w:val="20"/>
        </w:rPr>
        <w:t>租房</w:t>
      </w:r>
      <w:r w:rsidRPr="000641AC">
        <w:rPr>
          <w:rFonts w:eastAsiaTheme="majorEastAsia"/>
          <w:sz w:val="20"/>
          <w:szCs w:val="20"/>
        </w:rPr>
        <w:t>必须付租</w:t>
      </w:r>
    </w:p>
    <w:p w14:paraId="35F7FB79" w14:textId="2D4DAE26" w:rsidR="005E6A93" w:rsidRPr="000641AC" w:rsidRDefault="005E6A93" w:rsidP="00004C9C">
      <w:pPr>
        <w:pStyle w:val="NormalWeb"/>
        <w:numPr>
          <w:ilvl w:val="0"/>
          <w:numId w:val="81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公用事业：用电、用气、用水、网络等必须付费</w:t>
      </w:r>
    </w:p>
    <w:p w14:paraId="05772B66" w14:textId="7B213FD6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住房不应被当作“例外消费”。在UBI社会，</w:t>
      </w:r>
      <w:r w:rsidRPr="000641AC">
        <w:rPr>
          <w:rStyle w:val="Strong"/>
          <w:rFonts w:eastAsiaTheme="majorEastAsia"/>
          <w:sz w:val="20"/>
          <w:szCs w:val="20"/>
        </w:rPr>
        <w:t>居住与其他消费一样</w:t>
      </w:r>
      <w:r w:rsidR="007E1900" w:rsidRPr="000641AC">
        <w:rPr>
          <w:rStyle w:val="Strong"/>
          <w:rFonts w:eastAsiaTheme="majorEastAsia"/>
          <w:sz w:val="20"/>
          <w:szCs w:val="20"/>
        </w:rPr>
        <w:t>------</w:t>
      </w:r>
      <w:r w:rsidRPr="000641AC">
        <w:rPr>
          <w:rStyle w:val="Strong"/>
          <w:rFonts w:eastAsiaTheme="majorEastAsia"/>
          <w:sz w:val="20"/>
          <w:szCs w:val="20"/>
        </w:rPr>
        <w:t>使用即付款</w:t>
      </w:r>
      <w:r w:rsidRPr="000641AC">
        <w:rPr>
          <w:rFonts w:eastAsiaTheme="majorEastAsia"/>
          <w:sz w:val="20"/>
          <w:szCs w:val="20"/>
        </w:rPr>
        <w:t>。</w:t>
      </w:r>
    </w:p>
    <w:p w14:paraId="47C8A4BF" w14:textId="2851AD30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765122B" w14:textId="548EECDE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4</w:t>
      </w:r>
      <w:r w:rsidR="00E62886" w:rsidRPr="000641AC">
        <w:rPr>
          <w:rFonts w:ascii="Times New Roman" w:hAnsi="Times New Roman" w:cs="Times New Roman"/>
          <w:sz w:val="20"/>
          <w:szCs w:val="20"/>
        </w:rPr>
        <w:t>．</w:t>
      </w:r>
      <w:r w:rsidRPr="000641AC">
        <w:rPr>
          <w:rFonts w:ascii="Times New Roman" w:hAnsi="Times New Roman" w:cs="Times New Roman"/>
          <w:sz w:val="20"/>
          <w:szCs w:val="20"/>
        </w:rPr>
        <w:t>制度设计：既强硬又能落地的“支付义务体系”</w:t>
      </w:r>
    </w:p>
    <w:p w14:paraId="1D5D0E33" w14:textId="77777777" w:rsidR="005E6A93" w:rsidRPr="000641AC" w:rsidRDefault="005E6A9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A. 统一的“清晰定价 + 清晰账单”</w:t>
      </w:r>
    </w:p>
    <w:p w14:paraId="15F67B31" w14:textId="262CC1EB" w:rsidR="005E6A93" w:rsidRPr="000641AC" w:rsidRDefault="005E6A93" w:rsidP="00004C9C">
      <w:pPr>
        <w:pStyle w:val="NormalWeb"/>
        <w:numPr>
          <w:ilvl w:val="0"/>
          <w:numId w:val="81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明示最终价格与付款时点</w:t>
      </w:r>
    </w:p>
    <w:p w14:paraId="2BE0D746" w14:textId="24D23474" w:rsidR="005E6A93" w:rsidRPr="000641AC" w:rsidRDefault="005E6A93" w:rsidP="00004C9C">
      <w:pPr>
        <w:pStyle w:val="NormalWeb"/>
        <w:numPr>
          <w:ilvl w:val="0"/>
          <w:numId w:val="81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标准化</w:t>
      </w:r>
    </w:p>
    <w:p w14:paraId="6BAF756A" w14:textId="77777777" w:rsidR="005E6A93" w:rsidRPr="000641AC" w:rsidRDefault="005E6A9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B. “先付/预付”优先（减少坏账）</w:t>
      </w:r>
    </w:p>
    <w:p w14:paraId="45384D4E" w14:textId="77777777" w:rsidR="005E6A93" w:rsidRPr="000641AC" w:rsidRDefault="005E6A93" w:rsidP="00004C9C">
      <w:pPr>
        <w:pStyle w:val="NormalWeb"/>
        <w:numPr>
          <w:ilvl w:val="0"/>
          <w:numId w:val="81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高风险领域（短租、某些服务、部分交通）默认预付</w:t>
      </w:r>
    </w:p>
    <w:p w14:paraId="1BFA9576" w14:textId="7238A0ED" w:rsidR="005E6A93" w:rsidRPr="000641AC" w:rsidRDefault="005E6A93" w:rsidP="00004C9C">
      <w:pPr>
        <w:pStyle w:val="NormalWeb"/>
        <w:numPr>
          <w:ilvl w:val="0"/>
          <w:numId w:val="81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对长期合同（租赁、公用事业）设置押金/预存金规则</w:t>
      </w:r>
    </w:p>
    <w:p w14:paraId="77448776" w14:textId="77777777" w:rsidR="005E6A93" w:rsidRPr="000641AC" w:rsidRDefault="005E6A9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C. 快速纠纷通道（保护市场，也保护消费者）</w:t>
      </w:r>
    </w:p>
    <w:p w14:paraId="1B0DB188" w14:textId="48FE9C68" w:rsidR="005E6A93" w:rsidRPr="000641AC" w:rsidRDefault="005E6A93" w:rsidP="00004C9C">
      <w:pPr>
        <w:pStyle w:val="NormalWeb"/>
        <w:numPr>
          <w:ilvl w:val="0"/>
          <w:numId w:val="81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允许消费者对“服务瑕疵/</w:t>
      </w:r>
      <w:r w:rsidR="007E1900" w:rsidRPr="000641AC">
        <w:rPr>
          <w:rFonts w:eastAsiaTheme="majorEastAsia"/>
          <w:sz w:val="20"/>
          <w:szCs w:val="20"/>
        </w:rPr>
        <w:t>错</w:t>
      </w:r>
      <w:r w:rsidRPr="000641AC">
        <w:rPr>
          <w:rFonts w:eastAsiaTheme="majorEastAsia"/>
          <w:sz w:val="20"/>
          <w:szCs w:val="20"/>
        </w:rPr>
        <w:t>误收费”申诉</w:t>
      </w:r>
    </w:p>
    <w:p w14:paraId="77606507" w14:textId="1692E902" w:rsidR="005E6A93" w:rsidRPr="000641AC" w:rsidRDefault="005E6A93" w:rsidP="00004C9C">
      <w:pPr>
        <w:pStyle w:val="NormalWeb"/>
        <w:numPr>
          <w:ilvl w:val="0"/>
          <w:numId w:val="81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但申诉不等于免付</w:t>
      </w:r>
    </w:p>
    <w:p w14:paraId="4810A757" w14:textId="417D960A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“绝不容忍无偿消费”，</w:t>
      </w:r>
      <w:r w:rsidR="007E1900" w:rsidRPr="000641AC">
        <w:rPr>
          <w:rFonts w:eastAsiaTheme="majorEastAsia"/>
          <w:sz w:val="20"/>
          <w:szCs w:val="20"/>
        </w:rPr>
        <w:t>并保证按价消费。</w:t>
      </w:r>
    </w:p>
    <w:p w14:paraId="41F0A0BA" w14:textId="77777777" w:rsidR="005E6A93" w:rsidRPr="000641AC" w:rsidRDefault="005E6A9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D. 分级执行（对“故意不付”零容忍，对“短期失灵”可修复）</w:t>
      </w:r>
    </w:p>
    <w:p w14:paraId="4752DD88" w14:textId="78722154" w:rsidR="005E6A93" w:rsidRPr="000641AC" w:rsidRDefault="005E6A93" w:rsidP="00004C9C">
      <w:pPr>
        <w:pStyle w:val="NormalWeb"/>
        <w:numPr>
          <w:ilvl w:val="0"/>
          <w:numId w:val="81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故意逃单/骗单：快速处罚（罚款、信用惩戒、</w:t>
      </w:r>
      <w:r w:rsidR="007E1900" w:rsidRPr="000641AC">
        <w:rPr>
          <w:rFonts w:eastAsiaTheme="majorEastAsia"/>
          <w:sz w:val="20"/>
          <w:szCs w:val="20"/>
        </w:rPr>
        <w:t>停止服务、</w:t>
      </w:r>
      <w:r w:rsidRPr="000641AC">
        <w:rPr>
          <w:rFonts w:eastAsiaTheme="majorEastAsia"/>
          <w:sz w:val="20"/>
          <w:szCs w:val="20"/>
        </w:rPr>
        <w:t>商业禁入）</w:t>
      </w:r>
    </w:p>
    <w:p w14:paraId="51097BB4" w14:textId="77777777" w:rsidR="005E6A93" w:rsidRPr="000641AC" w:rsidRDefault="005E6A93" w:rsidP="00004C9C">
      <w:pPr>
        <w:pStyle w:val="NormalWeb"/>
        <w:numPr>
          <w:ilvl w:val="0"/>
          <w:numId w:val="81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短期支付失败（系统/银行冻结/临时困难）：给一次性修复窗口，但必须补缴</w:t>
      </w:r>
    </w:p>
    <w:p w14:paraId="73DB854D" w14:textId="2E4A03A7" w:rsidR="005E6A93" w:rsidRPr="000641AC" w:rsidRDefault="005E6A9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E. 用 AI 与数字化降低执行成本</w:t>
      </w:r>
    </w:p>
    <w:p w14:paraId="4795BDCE" w14:textId="263EF9B1" w:rsidR="005E6A93" w:rsidRPr="000641AC" w:rsidRDefault="005E6A93" w:rsidP="00004C9C">
      <w:pPr>
        <w:pStyle w:val="NormalWeb"/>
        <w:numPr>
          <w:ilvl w:val="0"/>
          <w:numId w:val="81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风险识别：高坏账模式</w:t>
      </w:r>
    </w:p>
    <w:p w14:paraId="569F51CA" w14:textId="77777777" w:rsidR="005E6A93" w:rsidRPr="000641AC" w:rsidRDefault="005E6A93" w:rsidP="00004C9C">
      <w:pPr>
        <w:pStyle w:val="NormalWeb"/>
        <w:numPr>
          <w:ilvl w:val="0"/>
          <w:numId w:val="81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合</w:t>
      </w:r>
      <w:proofErr w:type="gramStart"/>
      <w:r w:rsidRPr="000641AC">
        <w:rPr>
          <w:rFonts w:eastAsiaTheme="majorEastAsia"/>
          <w:sz w:val="20"/>
          <w:szCs w:val="20"/>
        </w:rPr>
        <w:t>规</w:t>
      </w:r>
      <w:proofErr w:type="gramEnd"/>
      <w:r w:rsidRPr="000641AC">
        <w:rPr>
          <w:rFonts w:eastAsiaTheme="majorEastAsia"/>
          <w:sz w:val="20"/>
          <w:szCs w:val="20"/>
        </w:rPr>
        <w:t>提醒：到期自动提醒、自动分期（不免付）</w:t>
      </w:r>
    </w:p>
    <w:p w14:paraId="391196F0" w14:textId="77777777" w:rsidR="005E6A93" w:rsidRPr="000641AC" w:rsidRDefault="005E6A93" w:rsidP="00004C9C">
      <w:pPr>
        <w:pStyle w:val="NormalWeb"/>
        <w:numPr>
          <w:ilvl w:val="0"/>
          <w:numId w:val="81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数据化稽核：打击职业逃单与组织化欺诈</w:t>
      </w:r>
    </w:p>
    <w:p w14:paraId="72D845E2" w14:textId="77777777" w:rsidR="005E6A93" w:rsidRPr="000641AC" w:rsidRDefault="005E6A93" w:rsidP="00004C9C">
      <w:pPr>
        <w:pStyle w:val="NormalWeb"/>
        <w:numPr>
          <w:ilvl w:val="0"/>
          <w:numId w:val="81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公开指标：行业坏账率、逃费率、回收率（形成“守约文化”）</w:t>
      </w:r>
    </w:p>
    <w:p w14:paraId="6DFDE0FD" w14:textId="58FDB0B9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FAD4DB6" w14:textId="79D6A8BB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5</w:t>
      </w:r>
      <w:r w:rsidR="00E62886" w:rsidRPr="000641AC">
        <w:rPr>
          <w:rFonts w:ascii="Times New Roman" w:hAnsi="Times New Roman" w:cs="Times New Roman"/>
          <w:sz w:val="20"/>
          <w:szCs w:val="20"/>
        </w:rPr>
        <w:t>．</w:t>
      </w:r>
      <w:r w:rsidRPr="000641AC">
        <w:rPr>
          <w:rFonts w:ascii="Times New Roman" w:hAnsi="Times New Roman" w:cs="Times New Roman"/>
          <w:sz w:val="20"/>
          <w:szCs w:val="20"/>
        </w:rPr>
        <w:t>纽约“未付费消费”的现实锚点：公用事业欠费</w:t>
      </w:r>
    </w:p>
    <w:p w14:paraId="4E74E144" w14:textId="77777777" w:rsidR="005E6A93" w:rsidRPr="000641AC" w:rsidRDefault="005E6A93" w:rsidP="00004C9C">
      <w:pPr>
        <w:pStyle w:val="NormalWeb"/>
        <w:numPr>
          <w:ilvl w:val="0"/>
          <w:numId w:val="81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纽约州公共服务部门（DPS）电力与燃气账单救济项目说明：约 </w:t>
      </w:r>
      <w:r w:rsidRPr="000641AC">
        <w:rPr>
          <w:rStyle w:val="Strong"/>
          <w:rFonts w:eastAsiaTheme="majorEastAsia"/>
          <w:sz w:val="20"/>
          <w:szCs w:val="20"/>
        </w:rPr>
        <w:t>$672 million</w:t>
      </w:r>
      <w:r w:rsidRPr="000641AC">
        <w:rPr>
          <w:rFonts w:eastAsiaTheme="majorEastAsia"/>
          <w:sz w:val="20"/>
          <w:szCs w:val="20"/>
        </w:rPr>
        <w:t xml:space="preserve">，覆盖约 </w:t>
      </w:r>
      <w:r w:rsidRPr="000641AC">
        <w:rPr>
          <w:rStyle w:val="Strong"/>
          <w:rFonts w:eastAsiaTheme="majorEastAsia"/>
          <w:sz w:val="20"/>
          <w:szCs w:val="20"/>
        </w:rPr>
        <w:t>478,000</w:t>
      </w:r>
      <w:r w:rsidRPr="000641AC">
        <w:rPr>
          <w:rFonts w:eastAsiaTheme="majorEastAsia"/>
          <w:sz w:val="20"/>
          <w:szCs w:val="20"/>
        </w:rPr>
        <w:t xml:space="preserve"> 住宅客户与 </w:t>
      </w:r>
      <w:r w:rsidRPr="000641AC">
        <w:rPr>
          <w:rStyle w:val="Strong"/>
          <w:rFonts w:eastAsiaTheme="majorEastAsia"/>
          <w:sz w:val="20"/>
          <w:szCs w:val="20"/>
        </w:rPr>
        <w:t>56,000</w:t>
      </w:r>
      <w:r w:rsidRPr="000641AC">
        <w:rPr>
          <w:rFonts w:eastAsiaTheme="majorEastAsia"/>
          <w:sz w:val="20"/>
          <w:szCs w:val="20"/>
        </w:rPr>
        <w:t xml:space="preserve"> 小企业。 </w:t>
      </w:r>
    </w:p>
    <w:p w14:paraId="74F2C9F0" w14:textId="77777777" w:rsidR="005E6A93" w:rsidRPr="000641AC" w:rsidRDefault="005E6A93" w:rsidP="00004C9C">
      <w:pPr>
        <w:pStyle w:val="NormalWeb"/>
        <w:numPr>
          <w:ilvl w:val="0"/>
          <w:numId w:val="81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纽约州参议院转引报道指出：2022年春季全州电/燃气欠费总额一度升至 </w:t>
      </w:r>
      <w:r w:rsidRPr="000641AC">
        <w:rPr>
          <w:rStyle w:val="Strong"/>
          <w:rFonts w:eastAsiaTheme="majorEastAsia"/>
          <w:sz w:val="20"/>
          <w:szCs w:val="20"/>
        </w:rPr>
        <w:t>$2.3 billion</w:t>
      </w:r>
      <w:r w:rsidRPr="000641AC">
        <w:rPr>
          <w:rFonts w:eastAsiaTheme="majorEastAsia"/>
          <w:sz w:val="20"/>
          <w:szCs w:val="20"/>
        </w:rPr>
        <w:t xml:space="preserve">；此后欠费余额下降，但仍是重大规模问题。 </w:t>
      </w:r>
    </w:p>
    <w:p w14:paraId="464714A9" w14:textId="3C5D84BF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“仅电与燃气账单，纽约州就曾累积约23亿美元欠费，并不得不动用6.72亿美元救济去清理拖欠。UBI实施后，‘不付费消费’应回归为违约，而不是默认福利。” </w:t>
      </w:r>
    </w:p>
    <w:p w14:paraId="2FF07F8C" w14:textId="6ABA6BBA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859E3C5" w14:textId="6E9A76E3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6</w:t>
      </w:r>
      <w:r w:rsidR="00E62886" w:rsidRPr="000641AC">
        <w:rPr>
          <w:rFonts w:ascii="Times New Roman" w:hAnsi="Times New Roman" w:cs="Times New Roman"/>
          <w:sz w:val="20"/>
          <w:szCs w:val="20"/>
        </w:rPr>
        <w:t>．</w:t>
      </w:r>
      <w:r w:rsidRPr="000641AC">
        <w:rPr>
          <w:rFonts w:ascii="Times New Roman" w:hAnsi="Times New Roman" w:cs="Times New Roman"/>
          <w:sz w:val="20"/>
          <w:szCs w:val="20"/>
        </w:rPr>
        <w:t>与整体平台如何闭环</w:t>
      </w:r>
    </w:p>
    <w:p w14:paraId="6B83C219" w14:textId="6676E03D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不是“更严厉”，而是“制度闭环”：</w:t>
      </w:r>
    </w:p>
    <w:p w14:paraId="38BA2880" w14:textId="77777777" w:rsidR="005E6A93" w:rsidRPr="000641AC" w:rsidRDefault="005E6A93" w:rsidP="00004C9C">
      <w:pPr>
        <w:pStyle w:val="NormalWeb"/>
        <w:numPr>
          <w:ilvl w:val="0"/>
          <w:numId w:val="82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UBI（支付能力）</w:t>
      </w:r>
      <w:r w:rsidRPr="000641AC">
        <w:rPr>
          <w:rFonts w:eastAsiaTheme="majorEastAsia"/>
          <w:sz w:val="20"/>
          <w:szCs w:val="20"/>
        </w:rPr>
        <w:t xml:space="preserve"> → 让每个人都能付得起基本消费</w:t>
      </w:r>
    </w:p>
    <w:p w14:paraId="58B0943C" w14:textId="77777777" w:rsidR="005E6A93" w:rsidRPr="000641AC" w:rsidRDefault="005E6A93" w:rsidP="00004C9C">
      <w:pPr>
        <w:pStyle w:val="NormalWeb"/>
        <w:numPr>
          <w:ilvl w:val="0"/>
          <w:numId w:val="82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普遍支付义务（市场纪律）</w:t>
      </w:r>
      <w:r w:rsidRPr="000641AC">
        <w:rPr>
          <w:rFonts w:eastAsiaTheme="majorEastAsia"/>
          <w:sz w:val="20"/>
          <w:szCs w:val="20"/>
        </w:rPr>
        <w:t xml:space="preserve"> → 让任何消费都必须付费</w:t>
      </w:r>
    </w:p>
    <w:p w14:paraId="0933A48E" w14:textId="77777777" w:rsidR="005E6A93" w:rsidRPr="000641AC" w:rsidRDefault="005E6A93" w:rsidP="00004C9C">
      <w:pPr>
        <w:pStyle w:val="NormalWeb"/>
        <w:numPr>
          <w:ilvl w:val="0"/>
          <w:numId w:val="82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快速执行与纠纷机制（低冲突）</w:t>
      </w:r>
      <w:r w:rsidRPr="000641AC">
        <w:rPr>
          <w:rFonts w:eastAsiaTheme="majorEastAsia"/>
          <w:sz w:val="20"/>
          <w:szCs w:val="20"/>
        </w:rPr>
        <w:t xml:space="preserve"> → 让规则可执行、可持续</w:t>
      </w:r>
    </w:p>
    <w:p w14:paraId="1D3C9E80" w14:textId="77777777" w:rsidR="005E6A93" w:rsidRPr="000641AC" w:rsidRDefault="005E6A93" w:rsidP="00004C9C">
      <w:pPr>
        <w:pStyle w:val="NormalWeb"/>
        <w:numPr>
          <w:ilvl w:val="0"/>
          <w:numId w:val="82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结果：</w:t>
      </w:r>
      <w:r w:rsidRPr="000641AC">
        <w:rPr>
          <w:rStyle w:val="Strong"/>
          <w:rFonts w:eastAsiaTheme="majorEastAsia"/>
          <w:sz w:val="20"/>
          <w:szCs w:val="20"/>
        </w:rPr>
        <w:t>零拖欠、低欺诈、低摩擦、投资更安全、价格更透明</w:t>
      </w:r>
    </w:p>
    <w:p w14:paraId="39994FD8" w14:textId="2F0B8C89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9B910B0" w14:textId="03005AAF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在实行全民基本收入</w:t>
      </w:r>
      <w:r w:rsidR="00B45588" w:rsidRPr="000641AC">
        <w:rPr>
          <w:rFonts w:eastAsiaTheme="majorEastAsia"/>
          <w:sz w:val="20"/>
          <w:szCs w:val="20"/>
        </w:rPr>
        <w:t xml:space="preserve"> UBI </w:t>
      </w:r>
      <w:r w:rsidRPr="000641AC">
        <w:rPr>
          <w:rFonts w:eastAsiaTheme="majorEastAsia"/>
          <w:sz w:val="20"/>
          <w:szCs w:val="20"/>
        </w:rPr>
        <w:t>的纽约，没有人需要靠“无偿消费”生存。所有商业消费</w:t>
      </w:r>
      <w:r w:rsidR="00B45588" w:rsidRPr="000641AC">
        <w:rPr>
          <w:rFonts w:eastAsiaTheme="majorEastAsia"/>
          <w:sz w:val="20"/>
          <w:szCs w:val="20"/>
        </w:rPr>
        <w:t>--------</w:t>
      </w:r>
      <w:r w:rsidRPr="000641AC">
        <w:rPr>
          <w:rFonts w:eastAsiaTheme="majorEastAsia"/>
          <w:sz w:val="20"/>
          <w:szCs w:val="20"/>
        </w:rPr>
        <w:t>吃</w:t>
      </w:r>
      <w:r w:rsidRPr="000641AC">
        <w:rPr>
          <w:rFonts w:eastAsiaTheme="majorEastAsia"/>
          <w:sz w:val="20"/>
          <w:szCs w:val="20"/>
        </w:rPr>
        <w:t>饭、购物、租房、乘车、乘飞机——都必须付费。建立统一透明的价格与账单体系，配套快速纠纷处理与强执行，终结逃单、拖欠与欺诈，恢复市场信任与公平竞争。</w:t>
      </w:r>
    </w:p>
    <w:p w14:paraId="33857354" w14:textId="7CD6CDD7" w:rsidR="002851FB" w:rsidRPr="000641AC" w:rsidRDefault="002851FB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  <w:shd w:val="clear" w:color="auto" w:fill="FFFFFF"/>
        </w:rPr>
      </w:pPr>
    </w:p>
    <w:p w14:paraId="7FDE0D02" w14:textId="04A5F466" w:rsidR="00DC056A" w:rsidRPr="000641AC" w:rsidRDefault="00F70E1D" w:rsidP="00004C9C">
      <w:pPr>
        <w:adjustRightInd w:val="0"/>
        <w:snapToGrid w:val="0"/>
        <w:rPr>
          <w:rFonts w:eastAsiaTheme="majorEastAsia"/>
          <w:b/>
          <w:bCs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BA4A86" w:rsidRPr="000641AC">
        <w:rPr>
          <w:rFonts w:eastAsiaTheme="majorEastAsia"/>
          <w:b/>
          <w:bCs/>
          <w:color w:val="000000" w:themeColor="text1"/>
          <w:sz w:val="20"/>
          <w:szCs w:val="20"/>
        </w:rPr>
        <w:t>21</w:t>
      </w:r>
      <w:r w:rsidR="00DC056A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DC056A" w:rsidRPr="000641AC">
        <w:rPr>
          <w:rFonts w:eastAsiaTheme="majorEastAsia"/>
          <w:b/>
          <w:bCs/>
          <w:sz w:val="20"/>
          <w:szCs w:val="20"/>
        </w:rPr>
        <w:t>统一税率</w:t>
      </w:r>
    </w:p>
    <w:p w14:paraId="200231F9" w14:textId="0FCF3D53" w:rsidR="005E6A93" w:rsidRPr="000641AC" w:rsidRDefault="005E6A93" w:rsidP="00327C17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统一税率（Flat Tax）</w:t>
      </w:r>
      <w:r w:rsidR="001C7D36" w:rsidRPr="000641AC">
        <w:rPr>
          <w:rFonts w:ascii="Times New Roman" w:hAnsi="Times New Roman" w:cs="Times New Roman"/>
          <w:sz w:val="20"/>
          <w:szCs w:val="20"/>
        </w:rPr>
        <w:t>：</w:t>
      </w:r>
      <w:r w:rsidRPr="000641AC">
        <w:rPr>
          <w:rFonts w:ascii="Times New Roman" w:hAnsi="Times New Roman" w:cs="Times New Roman"/>
          <w:sz w:val="20"/>
          <w:szCs w:val="20"/>
        </w:rPr>
        <w:t>在全民基本收入（UBI）体系下，用“统一税率 + 普遍现金返还”替代累进税制：税率不分阶，但结果仍然对高收入者更“高税额”</w:t>
      </w:r>
    </w:p>
    <w:p w14:paraId="0F43F08E" w14:textId="77777777" w:rsidR="005E6A93" w:rsidRPr="000641AC" w:rsidRDefault="005E6A9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1. 概念澄清：统一税率不等于“富人少交税”</w:t>
      </w:r>
    </w:p>
    <w:p w14:paraId="0C93671D" w14:textId="77777777" w:rsidR="009A2EAD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统一税率</w:t>
      </w:r>
      <w:r w:rsidRPr="000641AC">
        <w:rPr>
          <w:rFonts w:eastAsiaTheme="majorEastAsia"/>
          <w:sz w:val="20"/>
          <w:szCs w:val="20"/>
        </w:rPr>
        <w:t xml:space="preserve">指：对同一税基（例如个人所得、企业利润、部分资本收入）适用同一比例税率 </w:t>
      </w:r>
      <w:r w:rsidRPr="000641AC">
        <w:rPr>
          <w:rStyle w:val="Emphasis"/>
          <w:rFonts w:eastAsiaTheme="majorEastAsia"/>
          <w:sz w:val="20"/>
          <w:szCs w:val="20"/>
        </w:rPr>
        <w:t>t</w:t>
      </w:r>
      <w:r w:rsidRPr="000641AC">
        <w:rPr>
          <w:rFonts w:eastAsiaTheme="majorEastAsia"/>
          <w:sz w:val="20"/>
          <w:szCs w:val="20"/>
        </w:rPr>
        <w:t>，不再按收入分档上调税率。</w:t>
      </w:r>
    </w:p>
    <w:p w14:paraId="3C703BEC" w14:textId="0DE77EE2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在统一税率下：</w:t>
      </w:r>
    </w:p>
    <w:p w14:paraId="38B79963" w14:textId="77777777" w:rsidR="005E6A93" w:rsidRPr="000641AC" w:rsidRDefault="005E6A93" w:rsidP="00004C9C">
      <w:pPr>
        <w:pStyle w:val="NormalWeb"/>
        <w:numPr>
          <w:ilvl w:val="0"/>
          <w:numId w:val="82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收入越高，缴纳税额仍越高</w:t>
      </w:r>
      <w:r w:rsidRPr="000641AC">
        <w:rPr>
          <w:rFonts w:eastAsiaTheme="majorEastAsia"/>
          <w:sz w:val="20"/>
          <w:szCs w:val="20"/>
        </w:rPr>
        <w:t xml:space="preserve">（税额 = </w:t>
      </w:r>
      <w:r w:rsidRPr="000641AC">
        <w:rPr>
          <w:rStyle w:val="Emphasis"/>
          <w:rFonts w:eastAsiaTheme="majorEastAsia"/>
          <w:sz w:val="20"/>
          <w:szCs w:val="20"/>
        </w:rPr>
        <w:t>t × 收入</w:t>
      </w:r>
      <w:r w:rsidRPr="000641AC">
        <w:rPr>
          <w:rFonts w:eastAsiaTheme="majorEastAsia"/>
          <w:sz w:val="20"/>
          <w:szCs w:val="20"/>
        </w:rPr>
        <w:t>）。</w:t>
      </w:r>
    </w:p>
    <w:p w14:paraId="76843DD5" w14:textId="77777777" w:rsidR="005E6A93" w:rsidRPr="000641AC" w:rsidRDefault="005E6A93" w:rsidP="00004C9C">
      <w:pPr>
        <w:pStyle w:val="NormalWeb"/>
        <w:numPr>
          <w:ilvl w:val="0"/>
          <w:numId w:val="82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“税率相同”只是取消“分档税率”，并不取消“多赚多交”的结果。</w:t>
      </w:r>
    </w:p>
    <w:p w14:paraId="4A451089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在UBI体系中，社会的基本再分配不必依赖复杂的累进税率完成，因为</w:t>
      </w:r>
      <w:r w:rsidRPr="000641AC">
        <w:rPr>
          <w:rStyle w:val="Strong"/>
          <w:rFonts w:eastAsiaTheme="majorEastAsia"/>
          <w:sz w:val="20"/>
          <w:szCs w:val="20"/>
        </w:rPr>
        <w:t>UBI本身就是对所有人的普遍现金返还</w:t>
      </w:r>
      <w:r w:rsidRPr="000641AC">
        <w:rPr>
          <w:rFonts w:eastAsiaTheme="majorEastAsia"/>
          <w:sz w:val="20"/>
          <w:szCs w:val="20"/>
        </w:rPr>
        <w:t>。</w:t>
      </w:r>
    </w:p>
    <w:p w14:paraId="569830DC" w14:textId="04FB5230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79740A4" w14:textId="77777777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2. 制度模型：为什么“统一税率 + UBI”在结果上仍然是“高收入承担更多”</w:t>
      </w:r>
    </w:p>
    <w:p w14:paraId="70978973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设每人每期获得UBI为 </w:t>
      </w:r>
      <w:r w:rsidRPr="000641AC">
        <w:rPr>
          <w:rStyle w:val="Strong"/>
          <w:rFonts w:eastAsiaTheme="majorEastAsia"/>
          <w:sz w:val="20"/>
          <w:szCs w:val="20"/>
        </w:rPr>
        <w:t>B</w:t>
      </w:r>
      <w:r w:rsidRPr="000641AC">
        <w:rPr>
          <w:rFonts w:eastAsiaTheme="majorEastAsia"/>
          <w:sz w:val="20"/>
          <w:szCs w:val="20"/>
        </w:rPr>
        <w:t xml:space="preserve">，个人收入为 </w:t>
      </w:r>
      <w:r w:rsidRPr="000641AC">
        <w:rPr>
          <w:rStyle w:val="Strong"/>
          <w:rFonts w:eastAsiaTheme="majorEastAsia"/>
          <w:sz w:val="20"/>
          <w:szCs w:val="20"/>
        </w:rPr>
        <w:t>y</w:t>
      </w:r>
      <w:r w:rsidRPr="000641AC">
        <w:rPr>
          <w:rFonts w:eastAsiaTheme="majorEastAsia"/>
          <w:sz w:val="20"/>
          <w:szCs w:val="20"/>
        </w:rPr>
        <w:t xml:space="preserve">，统一所得税税率为 </w:t>
      </w:r>
      <w:r w:rsidRPr="000641AC">
        <w:rPr>
          <w:rStyle w:val="Strong"/>
          <w:rFonts w:eastAsiaTheme="majorEastAsia"/>
          <w:sz w:val="20"/>
          <w:szCs w:val="20"/>
        </w:rPr>
        <w:t>t</w:t>
      </w:r>
      <w:r w:rsidRPr="000641AC">
        <w:rPr>
          <w:rFonts w:eastAsiaTheme="majorEastAsia"/>
          <w:sz w:val="20"/>
          <w:szCs w:val="20"/>
        </w:rPr>
        <w:t>。则个人的</w:t>
      </w:r>
      <w:r w:rsidRPr="000641AC">
        <w:rPr>
          <w:rStyle w:val="Strong"/>
          <w:rFonts w:eastAsiaTheme="majorEastAsia"/>
          <w:sz w:val="20"/>
          <w:szCs w:val="20"/>
        </w:rPr>
        <w:t>净收入</w:t>
      </w:r>
      <w:r w:rsidRPr="000641AC">
        <w:rPr>
          <w:rFonts w:eastAsiaTheme="majorEastAsia"/>
          <w:sz w:val="20"/>
          <w:szCs w:val="20"/>
        </w:rPr>
        <w:t>为：</w:t>
      </w:r>
    </w:p>
    <w:p w14:paraId="0080F1A0" w14:textId="77777777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  <w:r w:rsidRPr="000641AC">
        <w:rPr>
          <w:rStyle w:val="katex-mathml"/>
          <w:rFonts w:eastAsiaTheme="majorEastAsia"/>
          <w:sz w:val="20"/>
          <w:szCs w:val="20"/>
        </w:rPr>
        <w:t>Net(y)=y−ty+B=(1−t)y+B\text{Net}(y)=y - t y + B = (1-t)y + B</w:t>
      </w:r>
      <w:r w:rsidRPr="000641AC">
        <w:rPr>
          <w:rStyle w:val="mord"/>
          <w:rFonts w:eastAsiaTheme="majorEastAsia"/>
          <w:sz w:val="20"/>
          <w:szCs w:val="20"/>
        </w:rPr>
        <w:t>Net</w:t>
      </w:r>
      <w:r w:rsidRPr="000641AC">
        <w:rPr>
          <w:rStyle w:val="mopen"/>
          <w:rFonts w:eastAsiaTheme="majorEastAsia"/>
          <w:sz w:val="20"/>
          <w:szCs w:val="20"/>
        </w:rPr>
        <w:t>(</w:t>
      </w:r>
      <w:r w:rsidRPr="000641AC">
        <w:rPr>
          <w:rStyle w:val="mord"/>
          <w:rFonts w:eastAsiaTheme="majorEastAsia"/>
          <w:sz w:val="20"/>
          <w:szCs w:val="20"/>
        </w:rPr>
        <w:t>y</w:t>
      </w:r>
      <w:r w:rsidRPr="000641AC">
        <w:rPr>
          <w:rStyle w:val="mclose"/>
          <w:rFonts w:eastAsiaTheme="majorEastAsia"/>
          <w:sz w:val="20"/>
          <w:szCs w:val="20"/>
        </w:rPr>
        <w:t>)</w:t>
      </w:r>
      <w:r w:rsidRPr="000641AC">
        <w:rPr>
          <w:rStyle w:val="mrel"/>
          <w:rFonts w:eastAsiaTheme="majorEastAsia"/>
          <w:sz w:val="20"/>
          <w:szCs w:val="20"/>
        </w:rPr>
        <w:t>=</w:t>
      </w:r>
      <w:r w:rsidRPr="000641AC">
        <w:rPr>
          <w:rStyle w:val="mord"/>
          <w:rFonts w:eastAsiaTheme="majorEastAsia"/>
          <w:sz w:val="20"/>
          <w:szCs w:val="20"/>
        </w:rPr>
        <w:t>y</w:t>
      </w:r>
      <w:r w:rsidRPr="000641AC">
        <w:rPr>
          <w:rStyle w:val="mbin"/>
          <w:rFonts w:eastAsiaTheme="majorEastAsia"/>
          <w:sz w:val="20"/>
          <w:szCs w:val="20"/>
        </w:rPr>
        <w:t>−</w:t>
      </w:r>
      <w:r w:rsidRPr="000641AC">
        <w:rPr>
          <w:rStyle w:val="mord"/>
          <w:rFonts w:eastAsiaTheme="majorEastAsia"/>
          <w:sz w:val="20"/>
          <w:szCs w:val="20"/>
        </w:rPr>
        <w:t>ty</w:t>
      </w:r>
      <w:r w:rsidRPr="000641AC">
        <w:rPr>
          <w:rStyle w:val="mbin"/>
          <w:rFonts w:eastAsiaTheme="majorEastAsia"/>
          <w:sz w:val="20"/>
          <w:szCs w:val="20"/>
        </w:rPr>
        <w:t>+</w:t>
      </w:r>
      <w:r w:rsidRPr="000641AC">
        <w:rPr>
          <w:rStyle w:val="mord"/>
          <w:rFonts w:eastAsiaTheme="majorEastAsia"/>
          <w:sz w:val="20"/>
          <w:szCs w:val="20"/>
        </w:rPr>
        <w:t>B</w:t>
      </w:r>
      <w:r w:rsidRPr="000641AC">
        <w:rPr>
          <w:rStyle w:val="mrel"/>
          <w:rFonts w:eastAsiaTheme="majorEastAsia"/>
          <w:sz w:val="20"/>
          <w:szCs w:val="20"/>
        </w:rPr>
        <w:t>=</w:t>
      </w:r>
      <w:r w:rsidRPr="000641AC">
        <w:rPr>
          <w:rStyle w:val="mopen"/>
          <w:rFonts w:eastAsiaTheme="majorEastAsia"/>
          <w:sz w:val="20"/>
          <w:szCs w:val="20"/>
        </w:rPr>
        <w:t>(</w:t>
      </w:r>
      <w:r w:rsidRPr="000641AC">
        <w:rPr>
          <w:rStyle w:val="mord"/>
          <w:rFonts w:eastAsiaTheme="majorEastAsia"/>
          <w:sz w:val="20"/>
          <w:szCs w:val="20"/>
        </w:rPr>
        <w:t>1</w:t>
      </w:r>
      <w:r w:rsidRPr="000641AC">
        <w:rPr>
          <w:rStyle w:val="mbin"/>
          <w:rFonts w:eastAsiaTheme="majorEastAsia"/>
          <w:sz w:val="20"/>
          <w:szCs w:val="20"/>
        </w:rPr>
        <w:t>−</w:t>
      </w:r>
      <w:r w:rsidRPr="000641AC">
        <w:rPr>
          <w:rStyle w:val="mord"/>
          <w:rFonts w:eastAsiaTheme="majorEastAsia"/>
          <w:sz w:val="20"/>
          <w:szCs w:val="20"/>
        </w:rPr>
        <w:t>t</w:t>
      </w:r>
      <w:r w:rsidRPr="000641AC">
        <w:rPr>
          <w:rStyle w:val="mclose"/>
          <w:rFonts w:eastAsiaTheme="majorEastAsia"/>
          <w:sz w:val="20"/>
          <w:szCs w:val="20"/>
        </w:rPr>
        <w:t>)</w:t>
      </w:r>
      <w:r w:rsidRPr="000641AC">
        <w:rPr>
          <w:rStyle w:val="mord"/>
          <w:rFonts w:eastAsiaTheme="majorEastAsia"/>
          <w:sz w:val="20"/>
          <w:szCs w:val="20"/>
        </w:rPr>
        <w:t>y</w:t>
      </w:r>
      <w:r w:rsidRPr="000641AC">
        <w:rPr>
          <w:rStyle w:val="mbin"/>
          <w:rFonts w:eastAsiaTheme="majorEastAsia"/>
          <w:sz w:val="20"/>
          <w:szCs w:val="20"/>
        </w:rPr>
        <w:t>+</w:t>
      </w:r>
      <w:r w:rsidRPr="000641AC">
        <w:rPr>
          <w:rStyle w:val="mord"/>
          <w:rFonts w:eastAsiaTheme="majorEastAsia"/>
          <w:sz w:val="20"/>
          <w:szCs w:val="20"/>
        </w:rPr>
        <w:t>B</w:t>
      </w:r>
      <w:r w:rsidRPr="000641AC">
        <w:rPr>
          <w:rFonts w:eastAsiaTheme="majorEastAsia"/>
          <w:sz w:val="20"/>
          <w:szCs w:val="20"/>
        </w:rPr>
        <w:t xml:space="preserve"> </w:t>
      </w:r>
    </w:p>
    <w:p w14:paraId="6DC22984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由此得到两个关键结论：</w:t>
      </w:r>
    </w:p>
    <w:p w14:paraId="33A2EA1E" w14:textId="77777777" w:rsidR="00ED59C2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Style w:val="Strong"/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结论A：激励结构更好（不存在边际税率上升惩罚）</w:t>
      </w:r>
    </w:p>
    <w:p w14:paraId="4CBF951B" w14:textId="4DD9B288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每多赚 1 美元，净收入增加 </w:t>
      </w:r>
      <w:r w:rsidRPr="000641AC">
        <w:rPr>
          <w:rStyle w:val="katex-mathml"/>
          <w:rFonts w:eastAsiaTheme="majorEastAsia"/>
          <w:sz w:val="20"/>
          <w:szCs w:val="20"/>
        </w:rPr>
        <w:t>(1−t)(1-t)</w:t>
      </w:r>
      <w:r w:rsidRPr="000641AC">
        <w:rPr>
          <w:rStyle w:val="mopen"/>
          <w:rFonts w:eastAsiaTheme="majorEastAsia"/>
          <w:sz w:val="20"/>
          <w:szCs w:val="20"/>
        </w:rPr>
        <w:t>(</w:t>
      </w:r>
      <w:r w:rsidRPr="000641AC">
        <w:rPr>
          <w:rStyle w:val="mord"/>
          <w:rFonts w:eastAsiaTheme="majorEastAsia"/>
          <w:sz w:val="20"/>
          <w:szCs w:val="20"/>
        </w:rPr>
        <w:t>1</w:t>
      </w:r>
      <w:r w:rsidRPr="000641AC">
        <w:rPr>
          <w:rStyle w:val="mbin"/>
          <w:rFonts w:eastAsiaTheme="majorEastAsia"/>
          <w:sz w:val="20"/>
          <w:szCs w:val="20"/>
        </w:rPr>
        <w:t>−</w:t>
      </w:r>
      <w:r w:rsidRPr="000641AC">
        <w:rPr>
          <w:rStyle w:val="mord"/>
          <w:rFonts w:eastAsiaTheme="majorEastAsia"/>
          <w:sz w:val="20"/>
          <w:szCs w:val="20"/>
        </w:rPr>
        <w:t>t</w:t>
      </w:r>
      <w:r w:rsidRPr="000641AC">
        <w:rPr>
          <w:rStyle w:val="mclose"/>
          <w:rFonts w:eastAsiaTheme="majorEastAsia"/>
          <w:sz w:val="20"/>
          <w:szCs w:val="20"/>
        </w:rPr>
        <w:t>)</w:t>
      </w:r>
      <w:r w:rsidRPr="000641AC">
        <w:rPr>
          <w:rFonts w:eastAsiaTheme="majorEastAsia"/>
          <w:sz w:val="20"/>
          <w:szCs w:val="20"/>
        </w:rPr>
        <w:t xml:space="preserve"> 美元；不会因为跨档而“多赚反而少留”。</w:t>
      </w:r>
    </w:p>
    <w:p w14:paraId="6CC7FE41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结论B：有效再分配通过UBI自动发生</w:t>
      </w:r>
      <w:r w:rsidRPr="000641AC">
        <w:rPr>
          <w:rFonts w:eastAsiaTheme="majorEastAsia"/>
          <w:sz w:val="20"/>
          <w:szCs w:val="20"/>
        </w:rPr>
        <w:br/>
        <w:t>个人的“净税负”（缴税减去UBI）为：</w:t>
      </w:r>
    </w:p>
    <w:p w14:paraId="4F71EE76" w14:textId="77777777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  <w:r w:rsidRPr="000641AC">
        <w:rPr>
          <w:rStyle w:val="katex-mathml"/>
          <w:rFonts w:eastAsiaTheme="majorEastAsia"/>
          <w:sz w:val="20"/>
          <w:szCs w:val="20"/>
        </w:rPr>
        <w:t>NetTax(y)=ty−B\text{NetTax}(y)=t y - B</w:t>
      </w:r>
      <w:r w:rsidRPr="000641AC">
        <w:rPr>
          <w:rStyle w:val="mord"/>
          <w:rFonts w:eastAsiaTheme="majorEastAsia"/>
          <w:sz w:val="20"/>
          <w:szCs w:val="20"/>
        </w:rPr>
        <w:t>NetTax</w:t>
      </w:r>
      <w:r w:rsidRPr="000641AC">
        <w:rPr>
          <w:rStyle w:val="mopen"/>
          <w:rFonts w:eastAsiaTheme="majorEastAsia"/>
          <w:sz w:val="20"/>
          <w:szCs w:val="20"/>
        </w:rPr>
        <w:t>(</w:t>
      </w:r>
      <w:r w:rsidRPr="000641AC">
        <w:rPr>
          <w:rStyle w:val="mord"/>
          <w:rFonts w:eastAsiaTheme="majorEastAsia"/>
          <w:sz w:val="20"/>
          <w:szCs w:val="20"/>
        </w:rPr>
        <w:t>y</w:t>
      </w:r>
      <w:r w:rsidRPr="000641AC">
        <w:rPr>
          <w:rStyle w:val="mclose"/>
          <w:rFonts w:eastAsiaTheme="majorEastAsia"/>
          <w:sz w:val="20"/>
          <w:szCs w:val="20"/>
        </w:rPr>
        <w:t>)</w:t>
      </w:r>
      <w:r w:rsidRPr="000641AC">
        <w:rPr>
          <w:rStyle w:val="mrel"/>
          <w:rFonts w:eastAsiaTheme="majorEastAsia"/>
          <w:sz w:val="20"/>
          <w:szCs w:val="20"/>
        </w:rPr>
        <w:t>=</w:t>
      </w:r>
      <w:r w:rsidRPr="000641AC">
        <w:rPr>
          <w:rStyle w:val="mord"/>
          <w:rFonts w:eastAsiaTheme="majorEastAsia"/>
          <w:sz w:val="20"/>
          <w:szCs w:val="20"/>
        </w:rPr>
        <w:t>ty</w:t>
      </w:r>
      <w:r w:rsidRPr="000641AC">
        <w:rPr>
          <w:rStyle w:val="mbin"/>
          <w:rFonts w:eastAsiaTheme="majorEastAsia"/>
          <w:sz w:val="20"/>
          <w:szCs w:val="20"/>
        </w:rPr>
        <w:t>−</w:t>
      </w:r>
      <w:r w:rsidRPr="000641AC">
        <w:rPr>
          <w:rStyle w:val="mord"/>
          <w:rFonts w:eastAsiaTheme="majorEastAsia"/>
          <w:sz w:val="20"/>
          <w:szCs w:val="20"/>
        </w:rPr>
        <w:t>B</w:t>
      </w:r>
      <w:r w:rsidRPr="000641AC">
        <w:rPr>
          <w:rFonts w:eastAsiaTheme="majorEastAsia"/>
          <w:sz w:val="20"/>
          <w:szCs w:val="20"/>
        </w:rPr>
        <w:t xml:space="preserve"> </w:t>
      </w:r>
    </w:p>
    <w:p w14:paraId="58C24B02" w14:textId="77777777" w:rsidR="00ED59C2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当 </w:t>
      </w:r>
      <w:r w:rsidRPr="000641AC">
        <w:rPr>
          <w:rStyle w:val="katex-mathml"/>
          <w:rFonts w:eastAsiaTheme="majorEastAsia"/>
          <w:sz w:val="20"/>
          <w:szCs w:val="20"/>
        </w:rPr>
        <w:t>y&gt;Bty &gt; \frac{B}{t}</w:t>
      </w:r>
      <w:r w:rsidRPr="000641AC">
        <w:rPr>
          <w:rStyle w:val="mord"/>
          <w:rFonts w:eastAsiaTheme="majorEastAsia"/>
          <w:sz w:val="20"/>
          <w:szCs w:val="20"/>
        </w:rPr>
        <w:t>y</w:t>
      </w:r>
      <w:r w:rsidRPr="000641AC">
        <w:rPr>
          <w:rStyle w:val="mrel"/>
          <w:rFonts w:eastAsiaTheme="majorEastAsia"/>
          <w:sz w:val="20"/>
          <w:szCs w:val="20"/>
        </w:rPr>
        <w:t>&gt;</w:t>
      </w:r>
      <w:r w:rsidRPr="000641AC">
        <w:rPr>
          <w:rStyle w:val="mord"/>
          <w:rFonts w:eastAsiaTheme="majorEastAsia"/>
          <w:sz w:val="20"/>
          <w:szCs w:val="20"/>
        </w:rPr>
        <w:t>tB</w:t>
      </w:r>
      <w:r w:rsidRPr="000641AC">
        <w:rPr>
          <w:rStyle w:val="vlist-s"/>
          <w:rFonts w:eastAsiaTheme="majorEastAsia"/>
          <w:sz w:val="20"/>
          <w:szCs w:val="20"/>
        </w:rPr>
        <w:t>​</w:t>
      </w:r>
      <w:r w:rsidRPr="000641AC">
        <w:rPr>
          <w:rFonts w:eastAsiaTheme="majorEastAsia"/>
          <w:sz w:val="20"/>
          <w:szCs w:val="20"/>
        </w:rPr>
        <w:t xml:space="preserve"> 时为净缴税者；当 </w:t>
      </w:r>
      <w:r w:rsidRPr="000641AC">
        <w:rPr>
          <w:rStyle w:val="katex-mathml"/>
          <w:rFonts w:eastAsiaTheme="majorEastAsia"/>
          <w:sz w:val="20"/>
          <w:szCs w:val="20"/>
        </w:rPr>
        <w:t>y&lt;Bty &lt; \frac{B}{t}</w:t>
      </w:r>
      <w:r w:rsidRPr="000641AC">
        <w:rPr>
          <w:rStyle w:val="mord"/>
          <w:rFonts w:eastAsiaTheme="majorEastAsia"/>
          <w:sz w:val="20"/>
          <w:szCs w:val="20"/>
        </w:rPr>
        <w:t>y</w:t>
      </w:r>
      <w:r w:rsidRPr="000641AC">
        <w:rPr>
          <w:rStyle w:val="mrel"/>
          <w:rFonts w:eastAsiaTheme="majorEastAsia"/>
          <w:sz w:val="20"/>
          <w:szCs w:val="20"/>
        </w:rPr>
        <w:t>&lt;</w:t>
      </w:r>
      <w:r w:rsidRPr="000641AC">
        <w:rPr>
          <w:rStyle w:val="mord"/>
          <w:rFonts w:eastAsiaTheme="majorEastAsia"/>
          <w:sz w:val="20"/>
          <w:szCs w:val="20"/>
        </w:rPr>
        <w:t>tB</w:t>
      </w:r>
      <w:r w:rsidRPr="000641AC">
        <w:rPr>
          <w:rStyle w:val="vlist-s"/>
          <w:rFonts w:eastAsiaTheme="majorEastAsia"/>
          <w:sz w:val="20"/>
          <w:szCs w:val="20"/>
        </w:rPr>
        <w:t>​</w:t>
      </w:r>
      <w:r w:rsidRPr="000641AC">
        <w:rPr>
          <w:rFonts w:eastAsiaTheme="majorEastAsia"/>
          <w:sz w:val="20"/>
          <w:szCs w:val="20"/>
        </w:rPr>
        <w:t xml:space="preserve"> 时为净受益者。</w:t>
      </w:r>
    </w:p>
    <w:p w14:paraId="60D5FF9B" w14:textId="68DBF13B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也就是说：</w:t>
      </w:r>
      <w:r w:rsidRPr="000641AC">
        <w:rPr>
          <w:rStyle w:val="Strong"/>
          <w:rFonts w:eastAsiaTheme="majorEastAsia"/>
          <w:sz w:val="20"/>
          <w:szCs w:val="20"/>
        </w:rPr>
        <w:t>税率统一，但“净结果”天然呈现：低收入净受益、高收入净贡献。</w:t>
      </w:r>
    </w:p>
    <w:p w14:paraId="0CBBB5E1" w14:textId="7D4D713E" w:rsidR="005E6A93" w:rsidRPr="000641AC" w:rsidRDefault="00ED59C2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 xml:space="preserve"> </w:t>
      </w:r>
      <w:r w:rsidR="005E6A93" w:rsidRPr="000641AC">
        <w:rPr>
          <w:rStyle w:val="Strong"/>
          <w:rFonts w:eastAsiaTheme="majorEastAsia"/>
          <w:sz w:val="20"/>
          <w:szCs w:val="20"/>
        </w:rPr>
        <w:t>“再分配发生在征税之前：UBI先把底线托住；统一税率再用最少扭曲的方式筹资。”</w:t>
      </w:r>
    </w:p>
    <w:p w14:paraId="183D20AE" w14:textId="255B7FDF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C1B5F91" w14:textId="77777777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3. 为什么UBI后可以取消累进税率：从“福利式再分配”转为“制度式返还”</w:t>
      </w:r>
    </w:p>
    <w:p w14:paraId="412E2BE5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传统累进税率承担了两项任务：</w:t>
      </w:r>
    </w:p>
    <w:p w14:paraId="2356D186" w14:textId="2D877DAB" w:rsidR="005E6A93" w:rsidRPr="000641AC" w:rsidRDefault="00C23AEF" w:rsidP="00C23AEF">
      <w:pPr>
        <w:pStyle w:val="NormalWeb"/>
        <w:adjustRightInd w:val="0"/>
        <w:snapToGrid w:val="0"/>
        <w:spacing w:before="0" w:beforeAutospacing="0" w:after="0" w:afterAutospacing="0"/>
        <w:ind w:left="72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（1）</w:t>
      </w:r>
      <w:r w:rsidR="005E6A93" w:rsidRPr="000641AC">
        <w:rPr>
          <w:rFonts w:eastAsiaTheme="majorEastAsia"/>
          <w:sz w:val="20"/>
          <w:szCs w:val="20"/>
        </w:rPr>
        <w:t>政府筹资；</w:t>
      </w:r>
      <w:r w:rsidRPr="000641AC">
        <w:rPr>
          <w:rFonts w:eastAsiaTheme="majorEastAsia"/>
          <w:sz w:val="20"/>
          <w:szCs w:val="20"/>
        </w:rPr>
        <w:t>（2）</w:t>
      </w:r>
      <w:r w:rsidR="005E6A93" w:rsidRPr="000641AC">
        <w:rPr>
          <w:rFonts w:eastAsiaTheme="majorEastAsia"/>
          <w:sz w:val="20"/>
          <w:szCs w:val="20"/>
        </w:rPr>
        <w:t xml:space="preserve"> 通过税率结构对收入再分配。UBI出现后，第2项可由UBI直接完成，税收结构就可以更专注于：</w:t>
      </w:r>
    </w:p>
    <w:p w14:paraId="54B0D9A5" w14:textId="77777777" w:rsidR="005E6A93" w:rsidRPr="000641AC" w:rsidRDefault="005E6A93" w:rsidP="00004C9C">
      <w:pPr>
        <w:pStyle w:val="NormalWeb"/>
        <w:numPr>
          <w:ilvl w:val="0"/>
          <w:numId w:val="82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效率</w:t>
      </w:r>
      <w:r w:rsidRPr="000641AC">
        <w:rPr>
          <w:rFonts w:eastAsiaTheme="majorEastAsia"/>
          <w:sz w:val="20"/>
          <w:szCs w:val="20"/>
        </w:rPr>
        <w:t>（减少扭曲与寻租）</w:t>
      </w:r>
    </w:p>
    <w:p w14:paraId="1F9A7239" w14:textId="77777777" w:rsidR="005E6A93" w:rsidRPr="000641AC" w:rsidRDefault="005E6A93" w:rsidP="00004C9C">
      <w:pPr>
        <w:pStyle w:val="NormalWeb"/>
        <w:numPr>
          <w:ilvl w:val="0"/>
          <w:numId w:val="82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可预测性</w:t>
      </w:r>
      <w:r w:rsidRPr="000641AC">
        <w:rPr>
          <w:rFonts w:eastAsiaTheme="majorEastAsia"/>
          <w:sz w:val="20"/>
          <w:szCs w:val="20"/>
        </w:rPr>
        <w:t>（稳定税制、降低合</w:t>
      </w:r>
      <w:proofErr w:type="gramStart"/>
      <w:r w:rsidRPr="000641AC">
        <w:rPr>
          <w:rFonts w:eastAsiaTheme="majorEastAsia"/>
          <w:sz w:val="20"/>
          <w:szCs w:val="20"/>
        </w:rPr>
        <w:t>规</w:t>
      </w:r>
      <w:proofErr w:type="gramEnd"/>
      <w:r w:rsidRPr="000641AC">
        <w:rPr>
          <w:rFonts w:eastAsiaTheme="majorEastAsia"/>
          <w:sz w:val="20"/>
          <w:szCs w:val="20"/>
        </w:rPr>
        <w:t>成本）</w:t>
      </w:r>
    </w:p>
    <w:p w14:paraId="031CC209" w14:textId="77777777" w:rsidR="005E6A93" w:rsidRPr="000641AC" w:rsidRDefault="005E6A93" w:rsidP="00004C9C">
      <w:pPr>
        <w:pStyle w:val="NormalWeb"/>
        <w:numPr>
          <w:ilvl w:val="0"/>
          <w:numId w:val="82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税基扩大与合</w:t>
      </w:r>
      <w:proofErr w:type="gramStart"/>
      <w:r w:rsidRPr="000641AC">
        <w:rPr>
          <w:rStyle w:val="Strong"/>
          <w:rFonts w:eastAsiaTheme="majorEastAsia"/>
          <w:sz w:val="20"/>
          <w:szCs w:val="20"/>
        </w:rPr>
        <w:t>规</w:t>
      </w:r>
      <w:proofErr w:type="gramEnd"/>
      <w:r w:rsidRPr="000641AC">
        <w:rPr>
          <w:rStyle w:val="Strong"/>
          <w:rFonts w:eastAsiaTheme="majorEastAsia"/>
          <w:sz w:val="20"/>
          <w:szCs w:val="20"/>
        </w:rPr>
        <w:t>提升</w:t>
      </w:r>
      <w:r w:rsidRPr="000641AC">
        <w:rPr>
          <w:rFonts w:eastAsiaTheme="majorEastAsia"/>
          <w:sz w:val="20"/>
          <w:szCs w:val="20"/>
        </w:rPr>
        <w:t>（减少避税空间）</w:t>
      </w:r>
    </w:p>
    <w:p w14:paraId="014C9822" w14:textId="4D13B3B0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275010E" w14:textId="77777777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4. 经济与治理优势：统一税率的“低摩擦”特征</w:t>
      </w:r>
    </w:p>
    <w:p w14:paraId="0DB66979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在UBI支持下，统一税率带来系统性收益：</w:t>
      </w:r>
    </w:p>
    <w:p w14:paraId="29F90347" w14:textId="6A0B669B" w:rsidR="005E6A93" w:rsidRPr="000641AC" w:rsidRDefault="004D4463" w:rsidP="004D4463">
      <w:pPr>
        <w:pStyle w:val="NormalWeb"/>
        <w:adjustRightInd w:val="0"/>
        <w:snapToGrid w:val="0"/>
        <w:spacing w:before="0" w:beforeAutospacing="0" w:after="0" w:afterAutospacing="0"/>
        <w:ind w:left="72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（1）</w:t>
      </w:r>
      <w:r w:rsidR="005E6A93" w:rsidRPr="000641AC">
        <w:rPr>
          <w:rStyle w:val="Strong"/>
          <w:rFonts w:eastAsiaTheme="majorEastAsia"/>
          <w:sz w:val="20"/>
          <w:szCs w:val="20"/>
        </w:rPr>
        <w:t>更强的增长激励</w:t>
      </w:r>
      <w:r w:rsidR="005E6A93" w:rsidRPr="000641AC">
        <w:rPr>
          <w:rFonts w:eastAsiaTheme="majorEastAsia"/>
          <w:sz w:val="20"/>
          <w:szCs w:val="20"/>
        </w:rPr>
        <w:t>：取消“边际税率上升 + 福利断崖”的综合惩罚</w:t>
      </w:r>
    </w:p>
    <w:p w14:paraId="50FF76BC" w14:textId="1CDF1584" w:rsidR="005E6A93" w:rsidRPr="000641AC" w:rsidRDefault="004D4463" w:rsidP="004D4463">
      <w:pPr>
        <w:pStyle w:val="NormalWeb"/>
        <w:adjustRightInd w:val="0"/>
        <w:snapToGrid w:val="0"/>
        <w:spacing w:before="0" w:beforeAutospacing="0" w:after="0" w:afterAutospacing="0"/>
        <w:ind w:left="72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（2）</w:t>
      </w:r>
      <w:r w:rsidR="005E6A93" w:rsidRPr="000641AC">
        <w:rPr>
          <w:rStyle w:val="Strong"/>
          <w:rFonts w:eastAsiaTheme="majorEastAsia"/>
          <w:sz w:val="20"/>
          <w:szCs w:val="20"/>
        </w:rPr>
        <w:t>更好的营商预期</w:t>
      </w:r>
      <w:r w:rsidR="005E6A93" w:rsidRPr="000641AC">
        <w:rPr>
          <w:rFonts w:eastAsiaTheme="majorEastAsia"/>
          <w:sz w:val="20"/>
          <w:szCs w:val="20"/>
        </w:rPr>
        <w:t>：税制简单、稳定、可预测</w:t>
      </w:r>
    </w:p>
    <w:p w14:paraId="737AF01F" w14:textId="556664FF" w:rsidR="005E6A93" w:rsidRPr="000641AC" w:rsidRDefault="004D4463" w:rsidP="004D4463">
      <w:pPr>
        <w:pStyle w:val="NormalWeb"/>
        <w:adjustRightInd w:val="0"/>
        <w:snapToGrid w:val="0"/>
        <w:spacing w:before="0" w:beforeAutospacing="0" w:after="0" w:afterAutospacing="0"/>
        <w:ind w:left="72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（3）</w:t>
      </w:r>
      <w:r w:rsidR="005E6A93" w:rsidRPr="000641AC">
        <w:rPr>
          <w:rStyle w:val="Strong"/>
          <w:rFonts w:eastAsiaTheme="majorEastAsia"/>
          <w:sz w:val="20"/>
          <w:szCs w:val="20"/>
        </w:rPr>
        <w:t>更低行政成本</w:t>
      </w:r>
      <w:r w:rsidR="005E6A93" w:rsidRPr="000641AC">
        <w:rPr>
          <w:rFonts w:eastAsiaTheme="majorEastAsia"/>
          <w:sz w:val="20"/>
          <w:szCs w:val="20"/>
        </w:rPr>
        <w:t>：税档、抵扣与漏洞减少，执法更集中</w:t>
      </w:r>
    </w:p>
    <w:p w14:paraId="4E5ACFB2" w14:textId="53CE3C46" w:rsidR="005E6A93" w:rsidRPr="000641AC" w:rsidRDefault="004D4463" w:rsidP="004D4463">
      <w:pPr>
        <w:pStyle w:val="NormalWeb"/>
        <w:adjustRightInd w:val="0"/>
        <w:snapToGrid w:val="0"/>
        <w:spacing w:before="0" w:beforeAutospacing="0" w:after="0" w:afterAutospacing="0"/>
        <w:ind w:left="72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（4）</w:t>
      </w:r>
      <w:r w:rsidR="005E6A93" w:rsidRPr="000641AC">
        <w:rPr>
          <w:rStyle w:val="Strong"/>
          <w:rFonts w:eastAsiaTheme="majorEastAsia"/>
          <w:sz w:val="20"/>
          <w:szCs w:val="20"/>
        </w:rPr>
        <w:t>更高透明度与问责</w:t>
      </w:r>
      <w:r w:rsidR="005E6A93" w:rsidRPr="000641AC">
        <w:rPr>
          <w:rFonts w:eastAsiaTheme="majorEastAsia"/>
          <w:sz w:val="20"/>
          <w:szCs w:val="20"/>
        </w:rPr>
        <w:t>：公众更容易理解“政府收多少、花在哪、返还多少”</w:t>
      </w:r>
    </w:p>
    <w:p w14:paraId="0CDEB204" w14:textId="29EB2DAF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65FE877" w14:textId="77777777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5. 财政平衡：统一税率并不必然减少收入（关键是税基与税率的匹配）</w:t>
      </w:r>
    </w:p>
    <w:p w14:paraId="38661318" w14:textId="23C03DE8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财政平衡条件的“预算恒等式”：</w:t>
      </w:r>
    </w:p>
    <w:p w14:paraId="3EF74ED8" w14:textId="77777777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  <w:r w:rsidRPr="000641AC">
        <w:rPr>
          <w:rStyle w:val="katex-mathml"/>
          <w:rFonts w:eastAsiaTheme="majorEastAsia"/>
          <w:sz w:val="20"/>
          <w:szCs w:val="20"/>
        </w:rPr>
        <w:t>t</w:t>
      </w:r>
      <w:r w:rsidRPr="000641AC">
        <w:rPr>
          <w:rStyle w:val="katex-mathml"/>
          <w:rFonts w:ascii="Cambria Math" w:eastAsiaTheme="majorEastAsia" w:hAnsi="Cambria Math" w:cs="Cambria Math"/>
          <w:sz w:val="20"/>
          <w:szCs w:val="20"/>
        </w:rPr>
        <w:t>⋅</w:t>
      </w:r>
      <w:r w:rsidRPr="000641AC">
        <w:rPr>
          <w:rStyle w:val="katex-mathml"/>
          <w:rFonts w:eastAsiaTheme="majorEastAsia"/>
          <w:sz w:val="20"/>
          <w:szCs w:val="20"/>
        </w:rPr>
        <w:t>Y=G+B</w:t>
      </w:r>
      <w:r w:rsidRPr="000641AC">
        <w:rPr>
          <w:rStyle w:val="katex-mathml"/>
          <w:rFonts w:ascii="Cambria Math" w:eastAsiaTheme="majorEastAsia" w:hAnsi="Cambria Math" w:cs="Cambria Math"/>
          <w:sz w:val="20"/>
          <w:szCs w:val="20"/>
        </w:rPr>
        <w:t>⋅</w:t>
      </w:r>
      <w:r w:rsidRPr="000641AC">
        <w:rPr>
          <w:rStyle w:val="katex-mathml"/>
          <w:rFonts w:eastAsiaTheme="majorEastAsia"/>
          <w:sz w:val="20"/>
          <w:szCs w:val="20"/>
        </w:rPr>
        <w:t>Nt \cdot Y = G + B \cdot N</w:t>
      </w:r>
      <w:r w:rsidRPr="000641AC">
        <w:rPr>
          <w:rStyle w:val="mord"/>
          <w:rFonts w:eastAsiaTheme="majorEastAsia"/>
          <w:sz w:val="20"/>
          <w:szCs w:val="20"/>
        </w:rPr>
        <w:t>t</w:t>
      </w:r>
      <w:r w:rsidRPr="000641AC">
        <w:rPr>
          <w:rStyle w:val="mbin"/>
          <w:rFonts w:ascii="Cambria Math" w:eastAsiaTheme="majorEastAsia" w:hAnsi="Cambria Math" w:cs="Cambria Math"/>
          <w:sz w:val="20"/>
          <w:szCs w:val="20"/>
        </w:rPr>
        <w:t>⋅</w:t>
      </w:r>
      <w:r w:rsidRPr="000641AC">
        <w:rPr>
          <w:rStyle w:val="mord"/>
          <w:rFonts w:eastAsiaTheme="majorEastAsia"/>
          <w:sz w:val="20"/>
          <w:szCs w:val="20"/>
        </w:rPr>
        <w:t>Y</w:t>
      </w:r>
      <w:r w:rsidRPr="000641AC">
        <w:rPr>
          <w:rStyle w:val="mrel"/>
          <w:rFonts w:eastAsiaTheme="majorEastAsia"/>
          <w:sz w:val="20"/>
          <w:szCs w:val="20"/>
        </w:rPr>
        <w:t>=</w:t>
      </w:r>
      <w:r w:rsidRPr="000641AC">
        <w:rPr>
          <w:rStyle w:val="mord"/>
          <w:rFonts w:eastAsiaTheme="majorEastAsia"/>
          <w:sz w:val="20"/>
          <w:szCs w:val="20"/>
        </w:rPr>
        <w:t>G</w:t>
      </w:r>
      <w:r w:rsidRPr="000641AC">
        <w:rPr>
          <w:rStyle w:val="mbin"/>
          <w:rFonts w:eastAsiaTheme="majorEastAsia"/>
          <w:sz w:val="20"/>
          <w:szCs w:val="20"/>
        </w:rPr>
        <w:t>+</w:t>
      </w:r>
      <w:r w:rsidRPr="000641AC">
        <w:rPr>
          <w:rStyle w:val="mord"/>
          <w:rFonts w:eastAsiaTheme="majorEastAsia"/>
          <w:sz w:val="20"/>
          <w:szCs w:val="20"/>
        </w:rPr>
        <w:t>B</w:t>
      </w:r>
      <w:r w:rsidRPr="000641AC">
        <w:rPr>
          <w:rStyle w:val="mbin"/>
          <w:rFonts w:ascii="Cambria Math" w:eastAsiaTheme="majorEastAsia" w:hAnsi="Cambria Math" w:cs="Cambria Math"/>
          <w:sz w:val="20"/>
          <w:szCs w:val="20"/>
        </w:rPr>
        <w:t>⋅</w:t>
      </w:r>
      <w:r w:rsidRPr="000641AC">
        <w:rPr>
          <w:rStyle w:val="mord"/>
          <w:rFonts w:eastAsiaTheme="majorEastAsia"/>
          <w:sz w:val="20"/>
          <w:szCs w:val="20"/>
        </w:rPr>
        <w:t>N</w:t>
      </w:r>
      <w:r w:rsidRPr="000641AC">
        <w:rPr>
          <w:rFonts w:eastAsiaTheme="majorEastAsia"/>
          <w:sz w:val="20"/>
          <w:szCs w:val="20"/>
        </w:rPr>
        <w:t xml:space="preserve"> </w:t>
      </w:r>
    </w:p>
    <w:p w14:paraId="3098871E" w14:textId="77777777" w:rsidR="005E6A93" w:rsidRPr="000641AC" w:rsidRDefault="005E6A93" w:rsidP="00004C9C">
      <w:pPr>
        <w:pStyle w:val="NormalWeb"/>
        <w:numPr>
          <w:ilvl w:val="0"/>
          <w:numId w:val="82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Y</w:t>
      </w:r>
      <w:r w:rsidRPr="000641AC">
        <w:rPr>
          <w:rFonts w:eastAsiaTheme="majorEastAsia"/>
          <w:sz w:val="20"/>
          <w:szCs w:val="20"/>
        </w:rPr>
        <w:t>：可征税的总税基（州内可计税所得/利润/部分资本收入等）</w:t>
      </w:r>
    </w:p>
    <w:p w14:paraId="66844AC9" w14:textId="77777777" w:rsidR="005E6A93" w:rsidRPr="000641AC" w:rsidRDefault="005E6A93" w:rsidP="00004C9C">
      <w:pPr>
        <w:pStyle w:val="NormalWeb"/>
        <w:numPr>
          <w:ilvl w:val="0"/>
          <w:numId w:val="82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G</w:t>
      </w:r>
      <w:r w:rsidRPr="000641AC">
        <w:rPr>
          <w:rFonts w:eastAsiaTheme="majorEastAsia"/>
          <w:sz w:val="20"/>
          <w:szCs w:val="20"/>
        </w:rPr>
        <w:t>：政府其他公共支出（教育、交通、治安、基础设施等）</w:t>
      </w:r>
    </w:p>
    <w:p w14:paraId="7C35E665" w14:textId="77777777" w:rsidR="005E6A93" w:rsidRPr="000641AC" w:rsidRDefault="005E6A93" w:rsidP="00004C9C">
      <w:pPr>
        <w:pStyle w:val="NormalWeb"/>
        <w:numPr>
          <w:ilvl w:val="0"/>
          <w:numId w:val="82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B·N</w:t>
      </w:r>
      <w:r w:rsidRPr="000641AC">
        <w:rPr>
          <w:rFonts w:eastAsiaTheme="majorEastAsia"/>
          <w:sz w:val="20"/>
          <w:szCs w:val="20"/>
        </w:rPr>
        <w:t>：全民基本收入总支出（每人B，人口N）</w:t>
      </w:r>
    </w:p>
    <w:p w14:paraId="6A952904" w14:textId="6D551422" w:rsidR="00625FF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政策上可解释的逻辑：</w:t>
      </w:r>
    </w:p>
    <w:p w14:paraId="3AD4A7AE" w14:textId="0C246075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税率不是拍脑袋，而是由（政府支出 + UBI规模）与（税基规模）共同决定。</w:t>
      </w:r>
    </w:p>
    <w:p w14:paraId="0B3182C6" w14:textId="73F25E93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572A120" w14:textId="56D6237B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6. 用纽约最新税收规模做锚点</w:t>
      </w:r>
    </w:p>
    <w:p w14:paraId="199C0F23" w14:textId="372A285E" w:rsidR="005E6A93" w:rsidRPr="000641AC" w:rsidRDefault="005E6A9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6.1 纽约州“州级税收规模”</w:t>
      </w:r>
    </w:p>
    <w:p w14:paraId="12FD6245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纽约州审计长（OSC）在新闻稿中指出：</w:t>
      </w:r>
    </w:p>
    <w:p w14:paraId="1DAFBF85" w14:textId="77777777" w:rsidR="005E6A93" w:rsidRPr="000641AC" w:rsidRDefault="005E6A93" w:rsidP="00004C9C">
      <w:pPr>
        <w:pStyle w:val="NormalWeb"/>
        <w:numPr>
          <w:ilvl w:val="0"/>
          <w:numId w:val="82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SFY 2024–25 全州税收收入合计约 $117.5B</w:t>
      </w:r>
    </w:p>
    <w:p w14:paraId="7A530B9B" w14:textId="0784F395" w:rsidR="005E6A93" w:rsidRPr="000641AC" w:rsidRDefault="005E6A93" w:rsidP="00004C9C">
      <w:pPr>
        <w:pStyle w:val="NormalWeb"/>
        <w:numPr>
          <w:ilvl w:val="0"/>
          <w:numId w:val="82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其中：个人所得税（PIT）</w:t>
      </w:r>
      <w:r w:rsidRPr="000641AC">
        <w:rPr>
          <w:rStyle w:val="Strong"/>
          <w:rFonts w:eastAsiaTheme="majorEastAsia"/>
          <w:sz w:val="20"/>
          <w:szCs w:val="20"/>
        </w:rPr>
        <w:t>$61.2B</w:t>
      </w:r>
      <w:r w:rsidRPr="000641AC">
        <w:rPr>
          <w:rFonts w:eastAsiaTheme="majorEastAsia"/>
          <w:sz w:val="20"/>
          <w:szCs w:val="20"/>
        </w:rPr>
        <w:t>；消费与使用税（含销售税）</w:t>
      </w:r>
      <w:r w:rsidRPr="000641AC">
        <w:rPr>
          <w:rStyle w:val="Strong"/>
          <w:rFonts w:eastAsiaTheme="majorEastAsia"/>
          <w:sz w:val="20"/>
          <w:szCs w:val="20"/>
        </w:rPr>
        <w:t>$22.4B</w:t>
      </w:r>
      <w:r w:rsidRPr="000641AC">
        <w:rPr>
          <w:rFonts w:eastAsiaTheme="majorEastAsia"/>
          <w:sz w:val="20"/>
          <w:szCs w:val="20"/>
        </w:rPr>
        <w:t xml:space="preserve">；商业税$31.4B。 </w:t>
      </w:r>
    </w:p>
    <w:p w14:paraId="6909D362" w14:textId="77777777" w:rsidR="005E6A93" w:rsidRPr="000641AC" w:rsidRDefault="005E6A9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6.2 “州 + 地方”合计（税务厅口径）</w:t>
      </w:r>
    </w:p>
    <w:p w14:paraId="38FF4DE3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纽约州税务厅（Tax Department）在 Tax Facts 页面给出：</w:t>
      </w:r>
    </w:p>
    <w:p w14:paraId="355BDDE6" w14:textId="77777777" w:rsidR="005E6A93" w:rsidRPr="000641AC" w:rsidRDefault="005E6A93" w:rsidP="00004C9C">
      <w:pPr>
        <w:pStyle w:val="NormalWeb"/>
        <w:numPr>
          <w:ilvl w:val="0"/>
          <w:numId w:val="82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FY 2023–24：征收约 $103B 州税 + $44B 地方税</w:t>
      </w:r>
      <w:r w:rsidRPr="000641AC">
        <w:rPr>
          <w:rFonts w:eastAsiaTheme="majorEastAsia"/>
          <w:sz w:val="20"/>
          <w:szCs w:val="20"/>
        </w:rPr>
        <w:t xml:space="preserve">（合计约 </w:t>
      </w:r>
      <w:r w:rsidRPr="000641AC">
        <w:rPr>
          <w:rStyle w:val="Strong"/>
          <w:rFonts w:eastAsiaTheme="majorEastAsia"/>
          <w:sz w:val="20"/>
          <w:szCs w:val="20"/>
        </w:rPr>
        <w:t>$147B</w:t>
      </w:r>
      <w:r w:rsidRPr="000641AC">
        <w:rPr>
          <w:rFonts w:eastAsiaTheme="majorEastAsia"/>
          <w:sz w:val="20"/>
          <w:szCs w:val="20"/>
        </w:rPr>
        <w:t xml:space="preserve">）。 </w:t>
      </w:r>
    </w:p>
    <w:p w14:paraId="205C91A1" w14:textId="7EAF479E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A4B957F" w14:textId="66074A46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7. “仍然会是高收入、高税额”</w:t>
      </w:r>
      <w:r w:rsidR="00EE33C0" w:rsidRPr="000641A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B2F1F7" w14:textId="41C6F596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统一税率不改变“高收入者承担更高税额”的事实；它只取消了“税率随收入上升而上升”的惩</w:t>
      </w:r>
      <w:r w:rsidRPr="000641AC">
        <w:rPr>
          <w:rStyle w:val="Strong"/>
          <w:rFonts w:eastAsiaTheme="majorEastAsia"/>
          <w:sz w:val="20"/>
          <w:szCs w:val="20"/>
        </w:rPr>
        <w:t>罚结构。</w:t>
      </w:r>
      <w:r w:rsidRPr="000641AC">
        <w:rPr>
          <w:rFonts w:eastAsiaTheme="majorEastAsia"/>
          <w:sz w:val="20"/>
          <w:szCs w:val="20"/>
        </w:rPr>
        <w:t>在UBI体系下，低收入者通过UBI获得净支持；高收入者在同一税率</w:t>
      </w:r>
      <w:proofErr w:type="gramStart"/>
      <w:r w:rsidRPr="000641AC">
        <w:rPr>
          <w:rFonts w:eastAsiaTheme="majorEastAsia"/>
          <w:sz w:val="20"/>
          <w:szCs w:val="20"/>
        </w:rPr>
        <w:t>下贡献</w:t>
      </w:r>
      <w:proofErr w:type="gramEnd"/>
      <w:r w:rsidRPr="000641AC">
        <w:rPr>
          <w:rFonts w:eastAsiaTheme="majorEastAsia"/>
          <w:sz w:val="20"/>
          <w:szCs w:val="20"/>
        </w:rPr>
        <w:t>更高税额并形成净支付</w:t>
      </w:r>
      <w:proofErr w:type="gramStart"/>
      <w:r w:rsidRPr="000641AC">
        <w:rPr>
          <w:rFonts w:eastAsiaTheme="majorEastAsia"/>
          <w:sz w:val="20"/>
          <w:szCs w:val="20"/>
        </w:rPr>
        <w:t>者结构</w:t>
      </w:r>
      <w:proofErr w:type="gramEnd"/>
      <w:r w:rsidRPr="000641AC">
        <w:rPr>
          <w:rFonts w:eastAsiaTheme="majorEastAsia"/>
          <w:sz w:val="20"/>
          <w:szCs w:val="20"/>
        </w:rPr>
        <w:t>——因此仍然是“高收入、高税额”，只是用更简单、更可预期、</w:t>
      </w:r>
      <w:r w:rsidR="00E430BF" w:rsidRPr="000641AC">
        <w:rPr>
          <w:rFonts w:eastAsiaTheme="majorEastAsia"/>
          <w:sz w:val="20"/>
          <w:szCs w:val="20"/>
        </w:rPr>
        <w:t>更公平、</w:t>
      </w:r>
      <w:r w:rsidRPr="000641AC">
        <w:rPr>
          <w:rFonts w:eastAsiaTheme="majorEastAsia"/>
          <w:sz w:val="20"/>
          <w:szCs w:val="20"/>
        </w:rPr>
        <w:t>摩擦更低的制度实现。</w:t>
      </w:r>
    </w:p>
    <w:p w14:paraId="4BF97FD9" w14:textId="2109ED5F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DAA8FFC" w14:textId="08C8418E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8. “战略结论段”</w:t>
      </w:r>
    </w:p>
    <w:p w14:paraId="53627C74" w14:textId="3CED1A7A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在UBI经济中，统一税率的意义在于：用一条对所有人一致的规则筹集公共资源，同时通过UBI实现普遍的底线保障与再分配。其结果是：税制更简单、激励更强、合</w:t>
      </w:r>
      <w:proofErr w:type="gramStart"/>
      <w:r w:rsidRPr="000641AC">
        <w:rPr>
          <w:rFonts w:eastAsiaTheme="majorEastAsia"/>
          <w:sz w:val="20"/>
          <w:szCs w:val="20"/>
        </w:rPr>
        <w:t>规</w:t>
      </w:r>
      <w:proofErr w:type="gramEnd"/>
      <w:r w:rsidRPr="000641AC">
        <w:rPr>
          <w:rFonts w:eastAsiaTheme="majorEastAsia"/>
          <w:sz w:val="20"/>
          <w:szCs w:val="20"/>
        </w:rPr>
        <w:t>更高、增长更快；并且高收入者仍然缴纳更多税额、成为</w:t>
      </w:r>
      <w:r w:rsidR="00E430BF" w:rsidRPr="000641AC">
        <w:rPr>
          <w:rFonts w:eastAsiaTheme="majorEastAsia"/>
          <w:sz w:val="20"/>
          <w:szCs w:val="20"/>
        </w:rPr>
        <w:t>更高的</w:t>
      </w:r>
      <w:proofErr w:type="gramStart"/>
      <w:r w:rsidRPr="000641AC">
        <w:rPr>
          <w:rFonts w:eastAsiaTheme="majorEastAsia"/>
          <w:sz w:val="20"/>
          <w:szCs w:val="20"/>
        </w:rPr>
        <w:t>净贡献</w:t>
      </w:r>
      <w:proofErr w:type="gramEnd"/>
      <w:r w:rsidRPr="000641AC">
        <w:rPr>
          <w:rFonts w:eastAsiaTheme="majorEastAsia"/>
          <w:sz w:val="20"/>
          <w:szCs w:val="20"/>
        </w:rPr>
        <w:t>者。财政平衡不是依靠提高</w:t>
      </w:r>
      <w:proofErr w:type="gramStart"/>
      <w:r w:rsidRPr="000641AC">
        <w:rPr>
          <w:rFonts w:eastAsiaTheme="majorEastAsia"/>
          <w:sz w:val="20"/>
          <w:szCs w:val="20"/>
        </w:rPr>
        <w:t>税档复杂</w:t>
      </w:r>
      <w:proofErr w:type="gramEnd"/>
      <w:r w:rsidRPr="000641AC">
        <w:rPr>
          <w:rFonts w:eastAsiaTheme="majorEastAsia"/>
          <w:sz w:val="20"/>
          <w:szCs w:val="20"/>
        </w:rPr>
        <w:t>度，而是依靠税基扩大、合</w:t>
      </w:r>
      <w:proofErr w:type="gramStart"/>
      <w:r w:rsidRPr="000641AC">
        <w:rPr>
          <w:rFonts w:eastAsiaTheme="majorEastAsia"/>
          <w:sz w:val="20"/>
          <w:szCs w:val="20"/>
        </w:rPr>
        <w:t>规</w:t>
      </w:r>
      <w:proofErr w:type="gramEnd"/>
      <w:r w:rsidRPr="000641AC">
        <w:rPr>
          <w:rFonts w:eastAsiaTheme="majorEastAsia"/>
          <w:sz w:val="20"/>
          <w:szCs w:val="20"/>
        </w:rPr>
        <w:t>现代化、支出效率提升与明确的预算恒等式约束。</w:t>
      </w:r>
    </w:p>
    <w:p w14:paraId="0EFDF1D7" w14:textId="77777777" w:rsidR="00BA4A86" w:rsidRPr="000641AC" w:rsidRDefault="00BA4A86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  <w:shd w:val="clear" w:color="auto" w:fill="FFFFFF"/>
        </w:rPr>
      </w:pPr>
    </w:p>
    <w:p w14:paraId="6330CDDC" w14:textId="56AC90FF" w:rsidR="005E6A93" w:rsidRPr="000641AC" w:rsidRDefault="00F70E1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竞选政纲目标 </w:t>
      </w:r>
      <w:r w:rsidR="005E6A93" w:rsidRPr="000641AC">
        <w:rPr>
          <w:rFonts w:eastAsiaTheme="majorEastAsia"/>
          <w:sz w:val="20"/>
          <w:szCs w:val="20"/>
        </w:rPr>
        <w:t>22</w:t>
      </w:r>
      <w:r w:rsidR="00DC056A" w:rsidRPr="000641AC">
        <w:rPr>
          <w:rFonts w:eastAsiaTheme="majorEastAsia"/>
          <w:sz w:val="20"/>
          <w:szCs w:val="20"/>
        </w:rPr>
        <w:t xml:space="preserve">. </w:t>
      </w:r>
      <w:r w:rsidR="00DC056A" w:rsidRPr="000641AC">
        <w:rPr>
          <w:rFonts w:eastAsiaTheme="majorEastAsia"/>
          <w:color w:val="000000" w:themeColor="text1"/>
          <w:sz w:val="20"/>
          <w:szCs w:val="20"/>
          <w:highlight w:val="white"/>
        </w:rPr>
        <w:t>族裔平等</w:t>
      </w:r>
      <w:r w:rsidR="00DC056A" w:rsidRPr="000641AC">
        <w:rPr>
          <w:rFonts w:eastAsiaTheme="majorEastAsia"/>
          <w:color w:val="000000" w:themeColor="text1"/>
          <w:sz w:val="20"/>
          <w:szCs w:val="20"/>
        </w:rPr>
        <w:t xml:space="preserve"> </w:t>
      </w:r>
    </w:p>
    <w:p w14:paraId="62564FB4" w14:textId="489041F1" w:rsidR="005E6A93" w:rsidRPr="000641AC" w:rsidRDefault="00DC056A" w:rsidP="000E39C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  <w:highlight w:val="white"/>
        </w:rPr>
        <w:t>族裔平等</w:t>
      </w:r>
      <w:r w:rsidR="001C7D36" w:rsidRPr="000641AC">
        <w:rPr>
          <w:rFonts w:eastAsiaTheme="majorEastAsia"/>
          <w:color w:val="000000" w:themeColor="text1"/>
          <w:sz w:val="20"/>
          <w:szCs w:val="20"/>
          <w:highlight w:val="white"/>
        </w:rPr>
        <w:t>：</w:t>
      </w:r>
      <w:r w:rsidR="00634E20" w:rsidRPr="000641AC">
        <w:rPr>
          <w:rFonts w:eastAsiaTheme="majorEastAsia"/>
          <w:color w:val="000000" w:themeColor="text1"/>
          <w:sz w:val="20"/>
          <w:szCs w:val="20"/>
          <w:highlight w:val="white"/>
        </w:rPr>
        <w:t>政府部门、公司、学校和其他组织在招聘、入学和晋升过程中不应有种族特定类别，从而促进社会包容，实现种族融合与平等。</w:t>
      </w:r>
      <w:r w:rsidR="005E6A93" w:rsidRPr="000641AC">
        <w:rPr>
          <w:rFonts w:eastAsiaTheme="majorEastAsia"/>
          <w:sz w:val="20"/>
          <w:szCs w:val="20"/>
        </w:rPr>
        <w:t>在法治框架下实行种族中立制度（Race-Neutral Governance），以规则平等促进社会融合与经济增长</w:t>
      </w:r>
    </w:p>
    <w:p w14:paraId="243CA3FA" w14:textId="1051479C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56B83C3" w14:textId="77777777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一、核心原则：规则平等优先于身份分类</w:t>
      </w:r>
    </w:p>
    <w:p w14:paraId="48AAB6CB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府部门、公司、学校以及所有公共机构或受公共监管的机构，在招聘、录取、录用、晋升或发展过程中，不应基于种族进行分类或差别待遇。社会包容与平等的可持续实现方式，是制定对所有人一致适用的规则，而不是维持长期的种族分类制度。</w:t>
      </w:r>
    </w:p>
    <w:p w14:paraId="58335340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这一原则并不否认历史上的不平等或歧视问题。相反，它强调现代治理的目标是通过</w:t>
      </w:r>
      <w:r w:rsidRPr="000641AC">
        <w:rPr>
          <w:rStyle w:val="Strong"/>
          <w:rFonts w:eastAsiaTheme="majorEastAsia"/>
          <w:sz w:val="20"/>
          <w:szCs w:val="20"/>
        </w:rPr>
        <w:t>统一规则和普遍保障机制</w:t>
      </w:r>
      <w:r w:rsidRPr="000641AC">
        <w:rPr>
          <w:rFonts w:eastAsiaTheme="majorEastAsia"/>
          <w:sz w:val="20"/>
          <w:szCs w:val="20"/>
        </w:rPr>
        <w:t>实现社会融合，而非通过身份区分固化群体边界。</w:t>
      </w:r>
    </w:p>
    <w:p w14:paraId="440D9F5B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在美国法律语境下，这一原则与以下法律框架相关：</w:t>
      </w:r>
    </w:p>
    <w:p w14:paraId="59A74F7B" w14:textId="77777777" w:rsidR="005E6A93" w:rsidRPr="000641AC" w:rsidRDefault="005E6A93" w:rsidP="00004C9C">
      <w:pPr>
        <w:pStyle w:val="NormalWeb"/>
        <w:numPr>
          <w:ilvl w:val="0"/>
          <w:numId w:val="82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Civil Rights Act of 1964</w:t>
      </w:r>
      <w:r w:rsidRPr="000641AC">
        <w:rPr>
          <w:rFonts w:eastAsiaTheme="majorEastAsia"/>
          <w:sz w:val="20"/>
          <w:szCs w:val="20"/>
        </w:rPr>
        <w:t>（禁止基于种族的歧视）</w:t>
      </w:r>
    </w:p>
    <w:p w14:paraId="02A11155" w14:textId="77777777" w:rsidR="005E6A93" w:rsidRPr="000641AC" w:rsidRDefault="005E6A93" w:rsidP="00004C9C">
      <w:pPr>
        <w:pStyle w:val="NormalWeb"/>
        <w:numPr>
          <w:ilvl w:val="0"/>
          <w:numId w:val="82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U.S. Supreme Court</w:t>
      </w:r>
      <w:r w:rsidRPr="000641AC">
        <w:rPr>
          <w:rFonts w:eastAsiaTheme="majorEastAsia"/>
          <w:sz w:val="20"/>
          <w:szCs w:val="20"/>
        </w:rPr>
        <w:t xml:space="preserve"> 在 2023 年对大学招生中种族因素使用</w:t>
      </w:r>
      <w:proofErr w:type="gramStart"/>
      <w:r w:rsidRPr="000641AC">
        <w:rPr>
          <w:rFonts w:eastAsiaTheme="majorEastAsia"/>
          <w:sz w:val="20"/>
          <w:szCs w:val="20"/>
        </w:rPr>
        <w:t>作出</w:t>
      </w:r>
      <w:proofErr w:type="gramEnd"/>
      <w:r w:rsidRPr="000641AC">
        <w:rPr>
          <w:rFonts w:eastAsiaTheme="majorEastAsia"/>
          <w:sz w:val="20"/>
          <w:szCs w:val="20"/>
        </w:rPr>
        <w:t>的判决（Students for Fair Admissions 案）</w:t>
      </w:r>
    </w:p>
    <w:p w14:paraId="78228FB7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这些判决强调：政府与公共机构在使用种族分类时必须符合严格审查标准，种族中立逐渐成为更稳定的制度方向。</w:t>
      </w:r>
    </w:p>
    <w:p w14:paraId="60F05545" w14:textId="2931AC41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F04174C" w14:textId="77777777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二、种族中立制度与社会融合</w:t>
      </w:r>
    </w:p>
    <w:p w14:paraId="5AFEB9A4" w14:textId="2382A8C8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即使出于善意，基于种族的分类也可能产生以下副作用：</w:t>
      </w:r>
    </w:p>
    <w:p w14:paraId="7924AC4E" w14:textId="77777777" w:rsidR="005E6A93" w:rsidRPr="000641AC" w:rsidRDefault="005E6A93" w:rsidP="00004C9C">
      <w:pPr>
        <w:pStyle w:val="NormalWeb"/>
        <w:numPr>
          <w:ilvl w:val="0"/>
          <w:numId w:val="82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强化种族作为首要社会身份</w:t>
      </w:r>
    </w:p>
    <w:p w14:paraId="0EF3237A" w14:textId="77777777" w:rsidR="005E6A93" w:rsidRPr="000641AC" w:rsidRDefault="005E6A93" w:rsidP="00004C9C">
      <w:pPr>
        <w:pStyle w:val="NormalWeb"/>
        <w:numPr>
          <w:ilvl w:val="0"/>
          <w:numId w:val="82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造成“标准降低”或“待遇不公”的公众印象</w:t>
      </w:r>
    </w:p>
    <w:p w14:paraId="20A4AB9B" w14:textId="77777777" w:rsidR="005E6A93" w:rsidRPr="000641AC" w:rsidRDefault="005E6A93" w:rsidP="00004C9C">
      <w:pPr>
        <w:pStyle w:val="NormalWeb"/>
        <w:numPr>
          <w:ilvl w:val="0"/>
          <w:numId w:val="82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提高行政复杂性与合</w:t>
      </w:r>
      <w:proofErr w:type="gramStart"/>
      <w:r w:rsidRPr="000641AC">
        <w:rPr>
          <w:rFonts w:eastAsiaTheme="majorEastAsia"/>
          <w:sz w:val="20"/>
          <w:szCs w:val="20"/>
        </w:rPr>
        <w:t>规</w:t>
      </w:r>
      <w:proofErr w:type="gramEnd"/>
      <w:r w:rsidRPr="000641AC">
        <w:rPr>
          <w:rFonts w:eastAsiaTheme="majorEastAsia"/>
          <w:sz w:val="20"/>
          <w:szCs w:val="20"/>
        </w:rPr>
        <w:t>成本</w:t>
      </w:r>
    </w:p>
    <w:p w14:paraId="68581A32" w14:textId="6691CAE8" w:rsidR="005E6A93" w:rsidRPr="000641AC" w:rsidRDefault="005E6A93" w:rsidP="00004C9C">
      <w:pPr>
        <w:pStyle w:val="NormalWeb"/>
        <w:numPr>
          <w:ilvl w:val="0"/>
          <w:numId w:val="82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削弱公众对择优制度的信任</w:t>
      </w:r>
    </w:p>
    <w:p w14:paraId="022226B6" w14:textId="2939A522" w:rsidR="004A7CE1" w:rsidRPr="000641AC" w:rsidRDefault="004A7CE1" w:rsidP="00004C9C">
      <w:pPr>
        <w:pStyle w:val="NormalWeb"/>
        <w:numPr>
          <w:ilvl w:val="0"/>
          <w:numId w:val="82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降低社会的实际竞争力与创造力，阻碍社会发展</w:t>
      </w:r>
    </w:p>
    <w:p w14:paraId="16F1D58B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种族中立框架的核心，是将评价标准集中在：</w:t>
      </w:r>
    </w:p>
    <w:p w14:paraId="569A061E" w14:textId="77777777" w:rsidR="005E6A93" w:rsidRPr="000641AC" w:rsidRDefault="005E6A93" w:rsidP="00004C9C">
      <w:pPr>
        <w:pStyle w:val="NormalWeb"/>
        <w:numPr>
          <w:ilvl w:val="0"/>
          <w:numId w:val="83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能力</w:t>
      </w:r>
    </w:p>
    <w:p w14:paraId="6DE997D2" w14:textId="77777777" w:rsidR="005E6A93" w:rsidRPr="000641AC" w:rsidRDefault="005E6A93" w:rsidP="00004C9C">
      <w:pPr>
        <w:pStyle w:val="NormalWeb"/>
        <w:numPr>
          <w:ilvl w:val="0"/>
          <w:numId w:val="83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贡献</w:t>
      </w:r>
    </w:p>
    <w:p w14:paraId="357234D9" w14:textId="77777777" w:rsidR="005E6A93" w:rsidRPr="000641AC" w:rsidRDefault="005E6A93" w:rsidP="00004C9C">
      <w:pPr>
        <w:pStyle w:val="NormalWeb"/>
        <w:numPr>
          <w:ilvl w:val="0"/>
          <w:numId w:val="83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努力</w:t>
      </w:r>
    </w:p>
    <w:p w14:paraId="79622F7C" w14:textId="77777777" w:rsidR="005E6A93" w:rsidRPr="000641AC" w:rsidRDefault="005E6A93" w:rsidP="00004C9C">
      <w:pPr>
        <w:pStyle w:val="NormalWeb"/>
        <w:numPr>
          <w:ilvl w:val="0"/>
          <w:numId w:val="83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绩效</w:t>
      </w:r>
    </w:p>
    <w:p w14:paraId="46C4B343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真正的融合发生在</w:t>
      </w:r>
      <w:r w:rsidRPr="000641AC">
        <w:rPr>
          <w:rStyle w:val="Strong"/>
          <w:rFonts w:eastAsiaTheme="majorEastAsia"/>
          <w:sz w:val="20"/>
          <w:szCs w:val="20"/>
        </w:rPr>
        <w:t>共同规则之下的共同竞争与合作</w:t>
      </w:r>
      <w:r w:rsidRPr="000641AC">
        <w:rPr>
          <w:rFonts w:eastAsiaTheme="majorEastAsia"/>
          <w:sz w:val="20"/>
          <w:szCs w:val="20"/>
        </w:rPr>
        <w:t>，而不是在制度性区分之中。</w:t>
      </w:r>
    </w:p>
    <w:p w14:paraId="031DFE11" w14:textId="2380DD80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0A874CB" w14:textId="77777777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三、与 UBI + 全民基本服务的制度衔接</w:t>
      </w:r>
    </w:p>
    <w:p w14:paraId="49956671" w14:textId="16D690A9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在制度架构中：</w:t>
      </w:r>
    </w:p>
    <w:p w14:paraId="0387CD9A" w14:textId="77777777" w:rsidR="005E6A93" w:rsidRPr="000641AC" w:rsidRDefault="005E6A93" w:rsidP="00004C9C">
      <w:pPr>
        <w:pStyle w:val="NormalWeb"/>
        <w:numPr>
          <w:ilvl w:val="0"/>
          <w:numId w:val="8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全民基本收入（UBI）</w:t>
      </w:r>
    </w:p>
    <w:p w14:paraId="0BE74A8A" w14:textId="77777777" w:rsidR="005E6A93" w:rsidRPr="000641AC" w:rsidRDefault="005E6A93" w:rsidP="00004C9C">
      <w:pPr>
        <w:pStyle w:val="NormalWeb"/>
        <w:numPr>
          <w:ilvl w:val="0"/>
          <w:numId w:val="8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全民基本医疗保障</w:t>
      </w:r>
    </w:p>
    <w:p w14:paraId="43234F73" w14:textId="77777777" w:rsidR="005E6A93" w:rsidRPr="000641AC" w:rsidRDefault="005E6A93" w:rsidP="00004C9C">
      <w:pPr>
        <w:pStyle w:val="NormalWeb"/>
        <w:numPr>
          <w:ilvl w:val="0"/>
          <w:numId w:val="8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基本教育与公共服务保障</w:t>
      </w:r>
    </w:p>
    <w:p w14:paraId="3CABB4E9" w14:textId="192F47BC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这些普遍性政策，直接解决结构性不平等的根源问题</w:t>
      </w:r>
      <w:r w:rsidR="004A7CE1" w:rsidRPr="000641AC">
        <w:rPr>
          <w:rFonts w:eastAsiaTheme="majorEastAsia"/>
          <w:sz w:val="20"/>
          <w:szCs w:val="20"/>
        </w:rPr>
        <w:t>------</w:t>
      </w:r>
      <w:r w:rsidRPr="000641AC">
        <w:rPr>
          <w:rFonts w:eastAsiaTheme="majorEastAsia"/>
          <w:sz w:val="20"/>
          <w:szCs w:val="20"/>
        </w:rPr>
        <w:t>贫困、健康不平等、教育资源差异</w:t>
      </w:r>
      <w:r w:rsidR="004A7CE1" w:rsidRPr="000641AC">
        <w:rPr>
          <w:rFonts w:eastAsiaTheme="majorEastAsia"/>
          <w:sz w:val="20"/>
          <w:szCs w:val="20"/>
        </w:rPr>
        <w:t>------</w:t>
      </w:r>
      <w:r w:rsidRPr="000641AC">
        <w:rPr>
          <w:rFonts w:eastAsiaTheme="majorEastAsia"/>
          <w:sz w:val="20"/>
          <w:szCs w:val="20"/>
        </w:rPr>
        <w:t>而无需基于种族进行分类。</w:t>
      </w:r>
    </w:p>
    <w:p w14:paraId="22482916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在这种制度下：</w:t>
      </w:r>
    </w:p>
    <w:p w14:paraId="455CEDAF" w14:textId="77777777" w:rsidR="005E6A93" w:rsidRPr="000641AC" w:rsidRDefault="005E6A93" w:rsidP="00004C9C">
      <w:pPr>
        <w:pStyle w:val="NormalWeb"/>
        <w:numPr>
          <w:ilvl w:val="0"/>
          <w:numId w:val="8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经济安全对所有人普遍开放</w:t>
      </w:r>
    </w:p>
    <w:p w14:paraId="1917315C" w14:textId="77777777" w:rsidR="005E6A93" w:rsidRPr="000641AC" w:rsidRDefault="005E6A93" w:rsidP="00004C9C">
      <w:pPr>
        <w:pStyle w:val="NormalWeb"/>
        <w:numPr>
          <w:ilvl w:val="0"/>
          <w:numId w:val="8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医疗与教育作为基本权利普遍覆盖</w:t>
      </w:r>
    </w:p>
    <w:p w14:paraId="29CD67A5" w14:textId="77777777" w:rsidR="005E6A93" w:rsidRPr="000641AC" w:rsidRDefault="005E6A93" w:rsidP="00004C9C">
      <w:pPr>
        <w:pStyle w:val="NormalWeb"/>
        <w:numPr>
          <w:ilvl w:val="0"/>
          <w:numId w:val="8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机会在起点层面实现实质平等</w:t>
      </w:r>
    </w:p>
    <w:p w14:paraId="480DFAE2" w14:textId="5E6A11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一旦底层保障机制普遍化，种族定向工具的制度必要性自然下降</w:t>
      </w:r>
      <w:r w:rsidR="004A7CE1" w:rsidRPr="000641AC">
        <w:rPr>
          <w:rFonts w:eastAsiaTheme="majorEastAsia"/>
          <w:sz w:val="20"/>
          <w:szCs w:val="20"/>
        </w:rPr>
        <w:t>或成为不必要</w:t>
      </w:r>
      <w:r w:rsidRPr="000641AC">
        <w:rPr>
          <w:rFonts w:eastAsiaTheme="majorEastAsia"/>
          <w:sz w:val="20"/>
          <w:szCs w:val="20"/>
        </w:rPr>
        <w:t>。</w:t>
      </w:r>
    </w:p>
    <w:p w14:paraId="5B5E970D" w14:textId="262CD913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6D5BD97" w14:textId="77777777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四、机会平等与经济增长的关系</w:t>
      </w:r>
    </w:p>
    <w:p w14:paraId="60D72AF6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经济增长依赖三大变量：</w:t>
      </w:r>
    </w:p>
    <w:p w14:paraId="399808CB" w14:textId="77777777" w:rsidR="005E6A93" w:rsidRPr="000641AC" w:rsidRDefault="005E6A93" w:rsidP="00004C9C">
      <w:pPr>
        <w:pStyle w:val="NormalWeb"/>
        <w:numPr>
          <w:ilvl w:val="0"/>
          <w:numId w:val="83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人才参与率</w:t>
      </w:r>
    </w:p>
    <w:p w14:paraId="18961D07" w14:textId="77777777" w:rsidR="005E6A93" w:rsidRPr="000641AC" w:rsidRDefault="005E6A93" w:rsidP="00004C9C">
      <w:pPr>
        <w:pStyle w:val="NormalWeb"/>
        <w:numPr>
          <w:ilvl w:val="0"/>
          <w:numId w:val="83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技能与岗位匹配效率</w:t>
      </w:r>
    </w:p>
    <w:p w14:paraId="51E461BF" w14:textId="77777777" w:rsidR="005E6A93" w:rsidRPr="000641AC" w:rsidRDefault="005E6A93" w:rsidP="00004C9C">
      <w:pPr>
        <w:pStyle w:val="NormalWeb"/>
        <w:numPr>
          <w:ilvl w:val="0"/>
          <w:numId w:val="83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创新激励强度</w:t>
      </w:r>
    </w:p>
    <w:p w14:paraId="4186ABD0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种族中立、择优体系可以：</w:t>
      </w:r>
    </w:p>
    <w:p w14:paraId="667A12B7" w14:textId="77777777" w:rsidR="005E6A93" w:rsidRPr="000641AC" w:rsidRDefault="005E6A93" w:rsidP="00004C9C">
      <w:pPr>
        <w:pStyle w:val="NormalWeb"/>
        <w:numPr>
          <w:ilvl w:val="0"/>
          <w:numId w:val="8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扩大有效人才池</w:t>
      </w:r>
    </w:p>
    <w:p w14:paraId="742CF39C" w14:textId="77777777" w:rsidR="005E6A93" w:rsidRPr="000641AC" w:rsidRDefault="005E6A93" w:rsidP="00004C9C">
      <w:pPr>
        <w:pStyle w:val="NormalWeb"/>
        <w:numPr>
          <w:ilvl w:val="0"/>
          <w:numId w:val="8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减少身份争议带来的组织摩擦</w:t>
      </w:r>
    </w:p>
    <w:p w14:paraId="7B8A8E8C" w14:textId="77777777" w:rsidR="005E6A93" w:rsidRPr="000641AC" w:rsidRDefault="005E6A93" w:rsidP="00004C9C">
      <w:pPr>
        <w:pStyle w:val="NormalWeb"/>
        <w:numPr>
          <w:ilvl w:val="0"/>
          <w:numId w:val="8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提高企业与投资者预期稳定性</w:t>
      </w:r>
    </w:p>
    <w:p w14:paraId="0D8B79D6" w14:textId="77777777" w:rsidR="005E6A93" w:rsidRPr="000641AC" w:rsidRDefault="005E6A93" w:rsidP="00004C9C">
      <w:pPr>
        <w:pStyle w:val="NormalWeb"/>
        <w:numPr>
          <w:ilvl w:val="0"/>
          <w:numId w:val="8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降低法律合</w:t>
      </w:r>
      <w:proofErr w:type="gramStart"/>
      <w:r w:rsidRPr="000641AC">
        <w:rPr>
          <w:rFonts w:eastAsiaTheme="majorEastAsia"/>
          <w:sz w:val="20"/>
          <w:szCs w:val="20"/>
        </w:rPr>
        <w:t>规</w:t>
      </w:r>
      <w:proofErr w:type="gramEnd"/>
      <w:r w:rsidRPr="000641AC">
        <w:rPr>
          <w:rFonts w:eastAsiaTheme="majorEastAsia"/>
          <w:sz w:val="20"/>
          <w:szCs w:val="20"/>
        </w:rPr>
        <w:t>风险</w:t>
      </w:r>
    </w:p>
    <w:p w14:paraId="3ACDCCA7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在高度竞争的全球经济环境中，制度透明度本身就是竞争力。</w:t>
      </w:r>
    </w:p>
    <w:p w14:paraId="0430E835" w14:textId="21907563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348DBF2" w14:textId="77777777" w:rsidR="005E6A93" w:rsidRPr="000641AC" w:rsidRDefault="005E6A93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五、促进高科技与中小企业发展：结构性增长战略</w:t>
      </w:r>
    </w:p>
    <w:p w14:paraId="7D2AB092" w14:textId="77777777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1. 高科技企业的战略地位</w:t>
      </w:r>
    </w:p>
    <w:p w14:paraId="69C4D330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纽约在人工智能、金融科技、生物医药、量子计算、数据科学方面具备优势。例如：</w:t>
      </w:r>
    </w:p>
    <w:p w14:paraId="3EE6C5E8" w14:textId="77777777" w:rsidR="005E6A93" w:rsidRPr="000641AC" w:rsidRDefault="005E6A93" w:rsidP="00004C9C">
      <w:pPr>
        <w:pStyle w:val="NormalWeb"/>
        <w:numPr>
          <w:ilvl w:val="0"/>
          <w:numId w:val="83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Cornell Tech</w:t>
      </w:r>
    </w:p>
    <w:p w14:paraId="36433D95" w14:textId="77777777" w:rsidR="005E6A93" w:rsidRPr="000641AC" w:rsidRDefault="005E6A93" w:rsidP="00004C9C">
      <w:pPr>
        <w:pStyle w:val="NormalWeb"/>
        <w:numPr>
          <w:ilvl w:val="0"/>
          <w:numId w:val="83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Columbia University</w:t>
      </w:r>
    </w:p>
    <w:p w14:paraId="4C9E50F9" w14:textId="2BB153B4" w:rsidR="005E6A93" w:rsidRPr="000641AC" w:rsidRDefault="005E6A93" w:rsidP="00004C9C">
      <w:pPr>
        <w:pStyle w:val="NormalWeb"/>
        <w:numPr>
          <w:ilvl w:val="0"/>
          <w:numId w:val="835"/>
        </w:numPr>
        <w:adjustRightInd w:val="0"/>
        <w:snapToGrid w:val="0"/>
        <w:spacing w:before="0" w:beforeAutospacing="0" w:after="0" w:afterAutospacing="0"/>
        <w:rPr>
          <w:rStyle w:val="whitespace-normal"/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New York University</w:t>
      </w:r>
    </w:p>
    <w:p w14:paraId="4CE4F057" w14:textId="70FB6868" w:rsidR="001E0414" w:rsidRPr="000641AC" w:rsidRDefault="001E0414" w:rsidP="00004C9C">
      <w:pPr>
        <w:pStyle w:val="NormalWeb"/>
        <w:numPr>
          <w:ilvl w:val="0"/>
          <w:numId w:val="83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Stonybrook University</w:t>
      </w:r>
    </w:p>
    <w:p w14:paraId="7095441C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高科技产业能够：</w:t>
      </w:r>
    </w:p>
    <w:p w14:paraId="2962D657" w14:textId="77777777" w:rsidR="005E6A93" w:rsidRPr="000641AC" w:rsidRDefault="005E6A93" w:rsidP="00004C9C">
      <w:pPr>
        <w:pStyle w:val="NormalWeb"/>
        <w:numPr>
          <w:ilvl w:val="0"/>
          <w:numId w:val="83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提升全要素生产率</w:t>
      </w:r>
    </w:p>
    <w:p w14:paraId="4FC59E4C" w14:textId="77777777" w:rsidR="005E6A93" w:rsidRPr="000641AC" w:rsidRDefault="005E6A93" w:rsidP="00004C9C">
      <w:pPr>
        <w:pStyle w:val="NormalWeb"/>
        <w:numPr>
          <w:ilvl w:val="0"/>
          <w:numId w:val="83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带动高薪就业</w:t>
      </w:r>
    </w:p>
    <w:p w14:paraId="6B56A984" w14:textId="77777777" w:rsidR="005E6A93" w:rsidRPr="000641AC" w:rsidRDefault="005E6A93" w:rsidP="00004C9C">
      <w:pPr>
        <w:pStyle w:val="NormalWeb"/>
        <w:numPr>
          <w:ilvl w:val="0"/>
          <w:numId w:val="83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扩大税基</w:t>
      </w:r>
    </w:p>
    <w:p w14:paraId="76B219F9" w14:textId="77777777" w:rsidR="005E6A93" w:rsidRPr="000641AC" w:rsidRDefault="005E6A93" w:rsidP="00004C9C">
      <w:pPr>
        <w:pStyle w:val="NormalWeb"/>
        <w:numPr>
          <w:ilvl w:val="0"/>
          <w:numId w:val="83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强化全球竞争力</w:t>
      </w:r>
    </w:p>
    <w:p w14:paraId="299B4A63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公平、种族中立的人才制度，有利于建立“能力优先”的创新文化。</w:t>
      </w:r>
    </w:p>
    <w:p w14:paraId="45818537" w14:textId="77E145EE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4E0733D" w14:textId="77777777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2. 中小企业的结构性作用</w:t>
      </w:r>
    </w:p>
    <w:p w14:paraId="01B19FFD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中小企业：</w:t>
      </w:r>
    </w:p>
    <w:p w14:paraId="16536290" w14:textId="77777777" w:rsidR="005E6A93" w:rsidRPr="000641AC" w:rsidRDefault="005E6A93" w:rsidP="00004C9C">
      <w:pPr>
        <w:pStyle w:val="NormalWeb"/>
        <w:numPr>
          <w:ilvl w:val="0"/>
          <w:numId w:val="8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构成纽约就业基础</w:t>
      </w:r>
    </w:p>
    <w:p w14:paraId="17F8E3E4" w14:textId="77777777" w:rsidR="005E6A93" w:rsidRPr="000641AC" w:rsidRDefault="005E6A93" w:rsidP="00004C9C">
      <w:pPr>
        <w:pStyle w:val="NormalWeb"/>
        <w:numPr>
          <w:ilvl w:val="0"/>
          <w:numId w:val="8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支撑社区经济</w:t>
      </w:r>
    </w:p>
    <w:p w14:paraId="424B6770" w14:textId="77777777" w:rsidR="005E6A93" w:rsidRPr="000641AC" w:rsidRDefault="005E6A93" w:rsidP="00004C9C">
      <w:pPr>
        <w:pStyle w:val="NormalWeb"/>
        <w:numPr>
          <w:ilvl w:val="0"/>
          <w:numId w:val="8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提供社会流动渠道</w:t>
      </w:r>
    </w:p>
    <w:p w14:paraId="61CC03B6" w14:textId="77777777" w:rsidR="005E6A93" w:rsidRPr="000641AC" w:rsidRDefault="005E6A93" w:rsidP="00004C9C">
      <w:pPr>
        <w:pStyle w:val="NormalWeb"/>
        <w:numPr>
          <w:ilvl w:val="0"/>
          <w:numId w:val="8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增强经济韧性</w:t>
      </w:r>
    </w:p>
    <w:p w14:paraId="6AB736A7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减少身份分类，统一融资、税收、准入规则，有助于降低制度摩擦。</w:t>
      </w:r>
    </w:p>
    <w:p w14:paraId="11B8A732" w14:textId="1844A7E3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3F2ECAC" w14:textId="77777777" w:rsidR="005E6A93" w:rsidRPr="000641AC" w:rsidRDefault="005E6A93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六、构建完整产业链与先进制造业</w:t>
      </w:r>
    </w:p>
    <w:p w14:paraId="496E7593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纽约的再工业化战略可以聚焦：</w:t>
      </w:r>
    </w:p>
    <w:p w14:paraId="2DA1623E" w14:textId="77777777" w:rsidR="005E6A93" w:rsidRPr="000641AC" w:rsidRDefault="005E6A93" w:rsidP="00004C9C">
      <w:pPr>
        <w:pStyle w:val="NormalWeb"/>
        <w:numPr>
          <w:ilvl w:val="0"/>
          <w:numId w:val="8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AI + 自动化制造</w:t>
      </w:r>
    </w:p>
    <w:p w14:paraId="2342B633" w14:textId="77777777" w:rsidR="005E6A93" w:rsidRPr="000641AC" w:rsidRDefault="005E6A93" w:rsidP="00004C9C">
      <w:pPr>
        <w:pStyle w:val="NormalWeb"/>
        <w:numPr>
          <w:ilvl w:val="0"/>
          <w:numId w:val="8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机器人技术</w:t>
      </w:r>
    </w:p>
    <w:p w14:paraId="5154758E" w14:textId="77777777" w:rsidR="005E6A93" w:rsidRPr="000641AC" w:rsidRDefault="005E6A93" w:rsidP="00004C9C">
      <w:pPr>
        <w:pStyle w:val="NormalWeb"/>
        <w:numPr>
          <w:ilvl w:val="0"/>
          <w:numId w:val="8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3D打印</w:t>
      </w:r>
    </w:p>
    <w:p w14:paraId="302E96D0" w14:textId="77777777" w:rsidR="005E6A93" w:rsidRPr="000641AC" w:rsidRDefault="005E6A93" w:rsidP="00004C9C">
      <w:pPr>
        <w:pStyle w:val="NormalWeb"/>
        <w:numPr>
          <w:ilvl w:val="0"/>
          <w:numId w:val="8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半导体相关供应链</w:t>
      </w:r>
    </w:p>
    <w:p w14:paraId="065C7552" w14:textId="77777777" w:rsidR="005E6A93" w:rsidRPr="000641AC" w:rsidRDefault="005E6A93" w:rsidP="00004C9C">
      <w:pPr>
        <w:pStyle w:val="NormalWeb"/>
        <w:numPr>
          <w:ilvl w:val="0"/>
          <w:numId w:val="8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医疗设备制造</w:t>
      </w:r>
    </w:p>
    <w:p w14:paraId="240D7068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完整产业</w:t>
      </w:r>
      <w:proofErr w:type="gramStart"/>
      <w:r w:rsidRPr="000641AC">
        <w:rPr>
          <w:rFonts w:eastAsiaTheme="majorEastAsia"/>
          <w:sz w:val="20"/>
          <w:szCs w:val="20"/>
        </w:rPr>
        <w:t>链结构</w:t>
      </w:r>
      <w:proofErr w:type="gramEnd"/>
      <w:r w:rsidRPr="000641AC">
        <w:rPr>
          <w:rFonts w:eastAsiaTheme="majorEastAsia"/>
          <w:sz w:val="20"/>
          <w:szCs w:val="20"/>
        </w:rPr>
        <w:t>意味着：</w:t>
      </w:r>
    </w:p>
    <w:p w14:paraId="329E004D" w14:textId="77777777" w:rsidR="005E6A93" w:rsidRPr="000641AC" w:rsidRDefault="005E6A93" w:rsidP="00004C9C">
      <w:pPr>
        <w:pStyle w:val="NormalWeb"/>
        <w:numPr>
          <w:ilvl w:val="0"/>
          <w:numId w:val="83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研发</w:t>
      </w:r>
    </w:p>
    <w:p w14:paraId="727E5E7D" w14:textId="77777777" w:rsidR="005E6A93" w:rsidRPr="000641AC" w:rsidRDefault="005E6A93" w:rsidP="00004C9C">
      <w:pPr>
        <w:pStyle w:val="NormalWeb"/>
        <w:numPr>
          <w:ilvl w:val="0"/>
          <w:numId w:val="83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设计</w:t>
      </w:r>
    </w:p>
    <w:p w14:paraId="74FBDD6A" w14:textId="77777777" w:rsidR="005E6A93" w:rsidRPr="000641AC" w:rsidRDefault="005E6A93" w:rsidP="00004C9C">
      <w:pPr>
        <w:pStyle w:val="NormalWeb"/>
        <w:numPr>
          <w:ilvl w:val="0"/>
          <w:numId w:val="83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制造</w:t>
      </w:r>
    </w:p>
    <w:p w14:paraId="7D6A1D05" w14:textId="77777777" w:rsidR="005E6A93" w:rsidRPr="000641AC" w:rsidRDefault="005E6A93" w:rsidP="00004C9C">
      <w:pPr>
        <w:pStyle w:val="NormalWeb"/>
        <w:numPr>
          <w:ilvl w:val="0"/>
          <w:numId w:val="83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物流</w:t>
      </w:r>
    </w:p>
    <w:p w14:paraId="6AE85036" w14:textId="77777777" w:rsidR="005E6A93" w:rsidRPr="000641AC" w:rsidRDefault="005E6A93" w:rsidP="00004C9C">
      <w:pPr>
        <w:pStyle w:val="NormalWeb"/>
        <w:numPr>
          <w:ilvl w:val="0"/>
          <w:numId w:val="83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销售</w:t>
      </w:r>
    </w:p>
    <w:p w14:paraId="6D5A0A25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一体化能够：</w:t>
      </w:r>
    </w:p>
    <w:p w14:paraId="32442840" w14:textId="77777777" w:rsidR="005E6A93" w:rsidRPr="000641AC" w:rsidRDefault="005E6A93" w:rsidP="00004C9C">
      <w:pPr>
        <w:pStyle w:val="NormalWeb"/>
        <w:numPr>
          <w:ilvl w:val="0"/>
          <w:numId w:val="84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降低成本</w:t>
      </w:r>
    </w:p>
    <w:p w14:paraId="7BC8EDFF" w14:textId="77777777" w:rsidR="005E6A93" w:rsidRPr="000641AC" w:rsidRDefault="005E6A93" w:rsidP="00004C9C">
      <w:pPr>
        <w:pStyle w:val="NormalWeb"/>
        <w:numPr>
          <w:ilvl w:val="0"/>
          <w:numId w:val="84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提高效率</w:t>
      </w:r>
    </w:p>
    <w:p w14:paraId="665F4C2A" w14:textId="77777777" w:rsidR="005E6A93" w:rsidRPr="000641AC" w:rsidRDefault="005E6A93" w:rsidP="00004C9C">
      <w:pPr>
        <w:pStyle w:val="NormalWeb"/>
        <w:numPr>
          <w:ilvl w:val="0"/>
          <w:numId w:val="84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增强出口能力</w:t>
      </w:r>
    </w:p>
    <w:p w14:paraId="70F9E343" w14:textId="77777777" w:rsidR="005E6A93" w:rsidRPr="000641AC" w:rsidRDefault="005E6A93" w:rsidP="00004C9C">
      <w:pPr>
        <w:pStyle w:val="NormalWeb"/>
        <w:numPr>
          <w:ilvl w:val="0"/>
          <w:numId w:val="84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提升 GDP</w:t>
      </w:r>
    </w:p>
    <w:p w14:paraId="3D9072C8" w14:textId="1CE95CA6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9903CCB" w14:textId="77777777" w:rsidR="005E6A93" w:rsidRPr="000641AC" w:rsidRDefault="005E6A93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七、基础设施作为增长乘数</w:t>
      </w:r>
    </w:p>
    <w:p w14:paraId="5D79254A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纽约基础设施优势包括：</w:t>
      </w:r>
    </w:p>
    <w:p w14:paraId="0B987728" w14:textId="77777777" w:rsidR="005E6A93" w:rsidRPr="000641AC" w:rsidRDefault="005E6A93" w:rsidP="00004C9C">
      <w:pPr>
        <w:pStyle w:val="NormalWeb"/>
        <w:numPr>
          <w:ilvl w:val="0"/>
          <w:numId w:val="84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Metropolitan Transportation Authority</w:t>
      </w:r>
    </w:p>
    <w:p w14:paraId="731FE2E4" w14:textId="77777777" w:rsidR="005E6A93" w:rsidRPr="000641AC" w:rsidRDefault="005E6A93" w:rsidP="00004C9C">
      <w:pPr>
        <w:pStyle w:val="NormalWeb"/>
        <w:numPr>
          <w:ilvl w:val="0"/>
          <w:numId w:val="84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  <w:lang w:val="en-US"/>
        </w:rPr>
      </w:pPr>
      <w:r w:rsidRPr="000641AC">
        <w:rPr>
          <w:rStyle w:val="whitespace-normal"/>
          <w:rFonts w:eastAsiaTheme="majorEastAsia"/>
          <w:sz w:val="20"/>
          <w:szCs w:val="20"/>
          <w:lang w:val="en-US"/>
        </w:rPr>
        <w:t>Port of New York and New Jersey</w:t>
      </w:r>
    </w:p>
    <w:p w14:paraId="295028DC" w14:textId="77777777" w:rsidR="005E6A93" w:rsidRPr="000641AC" w:rsidRDefault="005E6A93" w:rsidP="00004C9C">
      <w:pPr>
        <w:pStyle w:val="NormalWeb"/>
        <w:numPr>
          <w:ilvl w:val="0"/>
          <w:numId w:val="84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JFK International Airport</w:t>
      </w:r>
    </w:p>
    <w:p w14:paraId="033C4649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战略性投资可以：</w:t>
      </w:r>
    </w:p>
    <w:p w14:paraId="3A610123" w14:textId="0E8AA52A" w:rsidR="005E6A93" w:rsidRPr="000641AC" w:rsidRDefault="005E6A93" w:rsidP="00004C9C">
      <w:pPr>
        <w:pStyle w:val="NormalWeb"/>
        <w:numPr>
          <w:ilvl w:val="0"/>
          <w:numId w:val="84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降低</w:t>
      </w:r>
      <w:r w:rsidR="001E0414" w:rsidRPr="000641AC">
        <w:rPr>
          <w:rFonts w:eastAsiaTheme="majorEastAsia"/>
          <w:sz w:val="20"/>
          <w:szCs w:val="20"/>
        </w:rPr>
        <w:t>生产和</w:t>
      </w:r>
      <w:r w:rsidRPr="000641AC">
        <w:rPr>
          <w:rFonts w:eastAsiaTheme="majorEastAsia"/>
          <w:sz w:val="20"/>
          <w:szCs w:val="20"/>
        </w:rPr>
        <w:t>物流成本</w:t>
      </w:r>
    </w:p>
    <w:p w14:paraId="36757269" w14:textId="77777777" w:rsidR="005E6A93" w:rsidRPr="000641AC" w:rsidRDefault="005E6A93" w:rsidP="00004C9C">
      <w:pPr>
        <w:pStyle w:val="NormalWeb"/>
        <w:numPr>
          <w:ilvl w:val="0"/>
          <w:numId w:val="84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提升劳动力流动性</w:t>
      </w:r>
    </w:p>
    <w:p w14:paraId="52B2F6B1" w14:textId="77777777" w:rsidR="005E6A93" w:rsidRPr="000641AC" w:rsidRDefault="005E6A93" w:rsidP="00004C9C">
      <w:pPr>
        <w:pStyle w:val="NormalWeb"/>
        <w:numPr>
          <w:ilvl w:val="0"/>
          <w:numId w:val="84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吸引资本</w:t>
      </w:r>
    </w:p>
    <w:p w14:paraId="36AEC842" w14:textId="77777777" w:rsidR="005E6A93" w:rsidRPr="000641AC" w:rsidRDefault="005E6A93" w:rsidP="00004C9C">
      <w:pPr>
        <w:pStyle w:val="NormalWeb"/>
        <w:numPr>
          <w:ilvl w:val="0"/>
          <w:numId w:val="84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扩大都市圈经济外溢</w:t>
      </w:r>
    </w:p>
    <w:p w14:paraId="6A454B4A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基础设施投资对所有群体普遍有效，是非身份化的增长工具。</w:t>
      </w:r>
    </w:p>
    <w:p w14:paraId="7F664260" w14:textId="77EEEBD6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10D5DAE" w14:textId="77777777" w:rsidR="005E6A93" w:rsidRPr="000641AC" w:rsidRDefault="005E6A93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八、治理效率与公众信任</w:t>
      </w:r>
    </w:p>
    <w:p w14:paraId="48CF98FA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种族中立制度还具有治理优势：</w:t>
      </w:r>
    </w:p>
    <w:p w14:paraId="5F2C9492" w14:textId="77777777" w:rsidR="005E6A93" w:rsidRPr="000641AC" w:rsidRDefault="005E6A93" w:rsidP="00004C9C">
      <w:pPr>
        <w:pStyle w:val="NormalWeb"/>
        <w:numPr>
          <w:ilvl w:val="0"/>
          <w:numId w:val="84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行政流程简化</w:t>
      </w:r>
    </w:p>
    <w:p w14:paraId="4C4C9881" w14:textId="77777777" w:rsidR="005E6A93" w:rsidRPr="000641AC" w:rsidRDefault="005E6A93" w:rsidP="00004C9C">
      <w:pPr>
        <w:pStyle w:val="NormalWeb"/>
        <w:numPr>
          <w:ilvl w:val="0"/>
          <w:numId w:val="84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诉讼风险降低</w:t>
      </w:r>
    </w:p>
    <w:p w14:paraId="3183632F" w14:textId="77777777" w:rsidR="005E6A93" w:rsidRPr="000641AC" w:rsidRDefault="005E6A93" w:rsidP="00004C9C">
      <w:pPr>
        <w:pStyle w:val="NormalWeb"/>
        <w:numPr>
          <w:ilvl w:val="0"/>
          <w:numId w:val="84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合</w:t>
      </w:r>
      <w:proofErr w:type="gramStart"/>
      <w:r w:rsidRPr="000641AC">
        <w:rPr>
          <w:rFonts w:eastAsiaTheme="majorEastAsia"/>
          <w:sz w:val="20"/>
          <w:szCs w:val="20"/>
        </w:rPr>
        <w:t>规</w:t>
      </w:r>
      <w:proofErr w:type="gramEnd"/>
      <w:r w:rsidRPr="000641AC">
        <w:rPr>
          <w:rFonts w:eastAsiaTheme="majorEastAsia"/>
          <w:sz w:val="20"/>
          <w:szCs w:val="20"/>
        </w:rPr>
        <w:t>成本下降</w:t>
      </w:r>
    </w:p>
    <w:p w14:paraId="1880BF25" w14:textId="77777777" w:rsidR="005E6A93" w:rsidRPr="000641AC" w:rsidRDefault="005E6A93" w:rsidP="00004C9C">
      <w:pPr>
        <w:pStyle w:val="NormalWeb"/>
        <w:numPr>
          <w:ilvl w:val="0"/>
          <w:numId w:val="84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政策更易执行</w:t>
      </w:r>
    </w:p>
    <w:p w14:paraId="1E31A358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在制度设计上：</w:t>
      </w:r>
    </w:p>
    <w:p w14:paraId="71542395" w14:textId="77777777" w:rsidR="005E6A93" w:rsidRPr="000641AC" w:rsidRDefault="005E6A93" w:rsidP="00004C9C">
      <w:pPr>
        <w:pStyle w:val="NormalWeb"/>
        <w:numPr>
          <w:ilvl w:val="0"/>
          <w:numId w:val="84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普遍保障替代定向补贴</w:t>
      </w:r>
    </w:p>
    <w:p w14:paraId="43E6094F" w14:textId="77777777" w:rsidR="005E6A93" w:rsidRPr="000641AC" w:rsidRDefault="005E6A93" w:rsidP="00004C9C">
      <w:pPr>
        <w:pStyle w:val="NormalWeb"/>
        <w:numPr>
          <w:ilvl w:val="0"/>
          <w:numId w:val="84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统一规则替代身份豁免</w:t>
      </w:r>
    </w:p>
    <w:p w14:paraId="6AFFF10A" w14:textId="77777777" w:rsidR="005E6A93" w:rsidRPr="000641AC" w:rsidRDefault="005E6A93" w:rsidP="00004C9C">
      <w:pPr>
        <w:pStyle w:val="NormalWeb"/>
        <w:numPr>
          <w:ilvl w:val="0"/>
          <w:numId w:val="84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自动化治理（AI辅助审查）替代人工主观判断</w:t>
      </w:r>
    </w:p>
    <w:p w14:paraId="77CF0890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这与现代数字治理方向一致。</w:t>
      </w:r>
    </w:p>
    <w:p w14:paraId="5C8866EF" w14:textId="382241A4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7E1CAF1" w14:textId="77777777" w:rsidR="005E6A93" w:rsidRPr="000641AC" w:rsidRDefault="005E6A93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九、战略结论</w:t>
      </w:r>
    </w:p>
    <w:p w14:paraId="2C3383E0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在以下制度组合下：</w:t>
      </w:r>
    </w:p>
    <w:p w14:paraId="4F56F9D2" w14:textId="77777777" w:rsidR="005E6A93" w:rsidRPr="000641AC" w:rsidRDefault="005E6A93" w:rsidP="00004C9C">
      <w:pPr>
        <w:pStyle w:val="NormalWeb"/>
        <w:numPr>
          <w:ilvl w:val="0"/>
          <w:numId w:val="8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全民基本收入</w:t>
      </w:r>
    </w:p>
    <w:p w14:paraId="56BAD823" w14:textId="5FB49456" w:rsidR="005E6A93" w:rsidRPr="000641AC" w:rsidRDefault="005E6A93" w:rsidP="00004C9C">
      <w:pPr>
        <w:pStyle w:val="NormalWeb"/>
        <w:numPr>
          <w:ilvl w:val="0"/>
          <w:numId w:val="8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全民基本</w:t>
      </w:r>
      <w:proofErr w:type="gramStart"/>
      <w:r w:rsidRPr="000641AC">
        <w:rPr>
          <w:rFonts w:eastAsiaTheme="majorEastAsia"/>
          <w:sz w:val="20"/>
          <w:szCs w:val="20"/>
        </w:rPr>
        <w:t>医</w:t>
      </w:r>
      <w:proofErr w:type="gramEnd"/>
      <w:r w:rsidR="00386EA6" w:rsidRPr="000641AC">
        <w:rPr>
          <w:rFonts w:eastAsiaTheme="majorEastAsia"/>
          <w:sz w:val="20"/>
          <w:szCs w:val="20"/>
        </w:rPr>
        <w:t>保</w:t>
      </w:r>
    </w:p>
    <w:p w14:paraId="5902914D" w14:textId="2DAB9E01" w:rsidR="005E6A93" w:rsidRPr="000641AC" w:rsidRDefault="005E6A93" w:rsidP="00004C9C">
      <w:pPr>
        <w:pStyle w:val="NormalWeb"/>
        <w:numPr>
          <w:ilvl w:val="0"/>
          <w:numId w:val="8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开放就业市场</w:t>
      </w:r>
    </w:p>
    <w:p w14:paraId="2BD96262" w14:textId="0DECE047" w:rsidR="00386EA6" w:rsidRPr="000641AC" w:rsidRDefault="00386EA6" w:rsidP="00004C9C">
      <w:pPr>
        <w:pStyle w:val="NormalWeb"/>
        <w:numPr>
          <w:ilvl w:val="0"/>
          <w:numId w:val="8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取消最低工资</w:t>
      </w:r>
    </w:p>
    <w:p w14:paraId="5364C355" w14:textId="69922370" w:rsidR="00386EA6" w:rsidRPr="000641AC" w:rsidRDefault="00386EA6" w:rsidP="00004C9C">
      <w:pPr>
        <w:pStyle w:val="NormalWeb"/>
        <w:numPr>
          <w:ilvl w:val="0"/>
          <w:numId w:val="8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取消工卡政策</w:t>
      </w:r>
    </w:p>
    <w:p w14:paraId="26665FD3" w14:textId="2D8FB9FC" w:rsidR="00386EA6" w:rsidRPr="000641AC" w:rsidRDefault="00386EA6" w:rsidP="00004C9C">
      <w:pPr>
        <w:pStyle w:val="NormalWeb"/>
        <w:numPr>
          <w:ilvl w:val="0"/>
          <w:numId w:val="8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取消地产税</w:t>
      </w:r>
    </w:p>
    <w:p w14:paraId="528D27F7" w14:textId="77777777" w:rsidR="005E6A93" w:rsidRPr="000641AC" w:rsidRDefault="005E6A93" w:rsidP="00004C9C">
      <w:pPr>
        <w:pStyle w:val="NormalWeb"/>
        <w:numPr>
          <w:ilvl w:val="0"/>
          <w:numId w:val="8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统一税率</w:t>
      </w:r>
    </w:p>
    <w:p w14:paraId="0C430547" w14:textId="77777777" w:rsidR="005E6A93" w:rsidRPr="000641AC" w:rsidRDefault="005E6A93" w:rsidP="00004C9C">
      <w:pPr>
        <w:pStyle w:val="NormalWeb"/>
        <w:numPr>
          <w:ilvl w:val="0"/>
          <w:numId w:val="8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高科技产业发展</w:t>
      </w:r>
    </w:p>
    <w:p w14:paraId="022E2068" w14:textId="77777777" w:rsidR="005E6A93" w:rsidRPr="000641AC" w:rsidRDefault="005E6A93" w:rsidP="00004C9C">
      <w:pPr>
        <w:pStyle w:val="NormalWeb"/>
        <w:numPr>
          <w:ilvl w:val="0"/>
          <w:numId w:val="8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先进制造业回流</w:t>
      </w:r>
    </w:p>
    <w:p w14:paraId="3E9DDE51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平等将通过“普遍保障 + 统一规则”实现，而不是通过持续的身份分类。</w:t>
      </w:r>
    </w:p>
    <w:p w14:paraId="4966AD88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种族中立不是排斥，而是制度整合：</w:t>
      </w:r>
    </w:p>
    <w:p w14:paraId="031C1EAA" w14:textId="77777777" w:rsidR="005E6A93" w:rsidRPr="000641AC" w:rsidRDefault="005E6A93" w:rsidP="00004C9C">
      <w:pPr>
        <w:pStyle w:val="NormalWeb"/>
        <w:numPr>
          <w:ilvl w:val="0"/>
          <w:numId w:val="84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规则统一</w:t>
      </w:r>
    </w:p>
    <w:p w14:paraId="68D11495" w14:textId="77777777" w:rsidR="005E6A93" w:rsidRPr="000641AC" w:rsidRDefault="005E6A93" w:rsidP="00004C9C">
      <w:pPr>
        <w:pStyle w:val="NormalWeb"/>
        <w:numPr>
          <w:ilvl w:val="0"/>
          <w:numId w:val="84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机会普遍</w:t>
      </w:r>
    </w:p>
    <w:p w14:paraId="380F7425" w14:textId="77777777" w:rsidR="005E6A93" w:rsidRPr="000641AC" w:rsidRDefault="005E6A93" w:rsidP="00004C9C">
      <w:pPr>
        <w:pStyle w:val="NormalWeb"/>
        <w:numPr>
          <w:ilvl w:val="0"/>
          <w:numId w:val="84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贡献导向</w:t>
      </w:r>
    </w:p>
    <w:p w14:paraId="43E77C05" w14:textId="77777777" w:rsidR="005E6A93" w:rsidRPr="000641AC" w:rsidRDefault="005E6A93" w:rsidP="00004C9C">
      <w:pPr>
        <w:pStyle w:val="NormalWeb"/>
        <w:numPr>
          <w:ilvl w:val="0"/>
          <w:numId w:val="84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增长驱动</w:t>
      </w:r>
    </w:p>
    <w:p w14:paraId="228D97B9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真正的社会融合，是在共同制度之下的共同进步。</w:t>
      </w:r>
    </w:p>
    <w:p w14:paraId="391E1B41" w14:textId="10D93022" w:rsidR="00EF4597" w:rsidRPr="000641AC" w:rsidRDefault="00EF4597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36D52E0E" w14:textId="10F95CB3" w:rsidR="00F163F5" w:rsidRPr="000641AC" w:rsidRDefault="00F70E1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竞选政纲目标 </w:t>
      </w:r>
      <w:r w:rsidR="00F163F5" w:rsidRPr="000641AC">
        <w:rPr>
          <w:rFonts w:eastAsiaTheme="majorEastAsia"/>
          <w:sz w:val="20"/>
          <w:szCs w:val="20"/>
        </w:rPr>
        <w:t>23</w:t>
      </w:r>
      <w:r w:rsidR="00C50BF4" w:rsidRPr="000641AC">
        <w:rPr>
          <w:rFonts w:eastAsiaTheme="majorEastAsia"/>
          <w:sz w:val="20"/>
          <w:szCs w:val="20"/>
        </w:rPr>
        <w:t xml:space="preserve">. </w:t>
      </w:r>
      <w:r w:rsidR="00C50BF4" w:rsidRPr="000641AC">
        <w:rPr>
          <w:rFonts w:eastAsiaTheme="majorEastAsia"/>
          <w:color w:val="000000" w:themeColor="text1"/>
          <w:sz w:val="20"/>
          <w:szCs w:val="20"/>
          <w:highlight w:val="white"/>
        </w:rPr>
        <w:t>合理福利</w:t>
      </w:r>
    </w:p>
    <w:p w14:paraId="298854B6" w14:textId="769C929E" w:rsidR="00634E20" w:rsidRPr="000641AC" w:rsidRDefault="00634E20" w:rsidP="00634E20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合理福利分配</w:t>
      </w:r>
      <w:r w:rsidR="001C7D36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加强福利管理。通过全民基本收入</w:t>
      </w:r>
      <w:r w:rsidR="00D63D77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 (UBI) 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制度，人人享有基本生活保障，这将更加合理，</w:t>
      </w:r>
      <w:r w:rsidR="00D63D77" w:rsidRPr="000641AC">
        <w:rPr>
          <w:rFonts w:eastAsiaTheme="majorEastAsia"/>
          <w:b/>
          <w:bCs/>
          <w:sz w:val="20"/>
          <w:szCs w:val="20"/>
        </w:rPr>
        <w:t xml:space="preserve">福利制度合理整合与财政优化, 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并能节省大量公共资金。</w:t>
      </w:r>
    </w:p>
    <w:p w14:paraId="665506A2" w14:textId="706A3AB0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6EC7281" w14:textId="77777777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一、核心制度逻辑：UBI 作为社会保障的“第一层结构”</w:t>
      </w:r>
    </w:p>
    <w:p w14:paraId="17F1B028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传统福利体系的核心功能是：</w:t>
      </w:r>
    </w:p>
    <w:p w14:paraId="2DFFBA96" w14:textId="77777777" w:rsidR="00F163F5" w:rsidRPr="000641AC" w:rsidRDefault="00F163F5" w:rsidP="00004C9C">
      <w:pPr>
        <w:pStyle w:val="NormalWeb"/>
        <w:numPr>
          <w:ilvl w:val="0"/>
          <w:numId w:val="84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防止极端贫困</w:t>
      </w:r>
    </w:p>
    <w:p w14:paraId="46A5CDFB" w14:textId="77777777" w:rsidR="00F163F5" w:rsidRPr="000641AC" w:rsidRDefault="00F163F5" w:rsidP="00004C9C">
      <w:pPr>
        <w:pStyle w:val="NormalWeb"/>
        <w:numPr>
          <w:ilvl w:val="0"/>
          <w:numId w:val="84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保障基本生存</w:t>
      </w:r>
    </w:p>
    <w:p w14:paraId="61DBE694" w14:textId="77777777" w:rsidR="00F163F5" w:rsidRPr="000641AC" w:rsidRDefault="00F163F5" w:rsidP="00004C9C">
      <w:pPr>
        <w:pStyle w:val="NormalWeb"/>
        <w:numPr>
          <w:ilvl w:val="0"/>
          <w:numId w:val="84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提供最低收入支持</w:t>
      </w:r>
    </w:p>
    <w:p w14:paraId="4C29B825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 UBI 制度下，这一功能被普遍化、自动化、</w:t>
      </w:r>
      <w:proofErr w:type="gramStart"/>
      <w:r w:rsidRPr="000641AC">
        <w:rPr>
          <w:rFonts w:eastAsiaTheme="majorEastAsia"/>
          <w:sz w:val="20"/>
          <w:szCs w:val="20"/>
        </w:rPr>
        <w:t>去资格化</w:t>
      </w:r>
      <w:proofErr w:type="gramEnd"/>
      <w:r w:rsidRPr="000641AC">
        <w:rPr>
          <w:rFonts w:eastAsiaTheme="majorEastAsia"/>
          <w:sz w:val="20"/>
          <w:szCs w:val="20"/>
        </w:rPr>
        <w:t>。</w:t>
      </w:r>
    </w:p>
    <w:p w14:paraId="778A515C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具有三大制度特征：</w:t>
      </w:r>
    </w:p>
    <w:p w14:paraId="1060222C" w14:textId="77777777" w:rsidR="00F163F5" w:rsidRPr="000641AC" w:rsidRDefault="00F163F5" w:rsidP="00004C9C">
      <w:pPr>
        <w:pStyle w:val="NormalWeb"/>
        <w:numPr>
          <w:ilvl w:val="0"/>
          <w:numId w:val="8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无条件性</w:t>
      </w:r>
    </w:p>
    <w:p w14:paraId="530BAD40" w14:textId="77777777" w:rsidR="00F163F5" w:rsidRPr="000641AC" w:rsidRDefault="00F163F5" w:rsidP="00004C9C">
      <w:pPr>
        <w:pStyle w:val="NormalWeb"/>
        <w:numPr>
          <w:ilvl w:val="0"/>
          <w:numId w:val="8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普遍覆盖性</w:t>
      </w:r>
    </w:p>
    <w:p w14:paraId="02026418" w14:textId="77777777" w:rsidR="00F163F5" w:rsidRPr="000641AC" w:rsidRDefault="00F163F5" w:rsidP="00004C9C">
      <w:pPr>
        <w:pStyle w:val="NormalWeb"/>
        <w:numPr>
          <w:ilvl w:val="0"/>
          <w:numId w:val="8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现金形式的自主性</w:t>
      </w:r>
    </w:p>
    <w:p w14:paraId="30C69927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这意味着：</w:t>
      </w:r>
    </w:p>
    <w:p w14:paraId="4DEE3BFF" w14:textId="3F855202" w:rsidR="00F163F5" w:rsidRPr="000641AC" w:rsidRDefault="00F163F5" w:rsidP="00004C9C">
      <w:pPr>
        <w:pStyle w:val="NormalWeb"/>
        <w:numPr>
          <w:ilvl w:val="0"/>
          <w:numId w:val="8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不再需要贫困线</w:t>
      </w:r>
      <w:r w:rsidR="00825C82" w:rsidRPr="000641AC">
        <w:rPr>
          <w:rFonts w:eastAsiaTheme="majorEastAsia"/>
          <w:sz w:val="20"/>
          <w:szCs w:val="20"/>
        </w:rPr>
        <w:t>收入</w:t>
      </w:r>
      <w:r w:rsidRPr="000641AC">
        <w:rPr>
          <w:rFonts w:eastAsiaTheme="majorEastAsia"/>
          <w:sz w:val="20"/>
          <w:szCs w:val="20"/>
        </w:rPr>
        <w:t>核查作为入口条件</w:t>
      </w:r>
    </w:p>
    <w:p w14:paraId="4780736A" w14:textId="77777777" w:rsidR="00F163F5" w:rsidRPr="000641AC" w:rsidRDefault="00F163F5" w:rsidP="00004C9C">
      <w:pPr>
        <w:pStyle w:val="NormalWeb"/>
        <w:numPr>
          <w:ilvl w:val="0"/>
          <w:numId w:val="8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不再需要复杂的资格评估机制</w:t>
      </w:r>
    </w:p>
    <w:p w14:paraId="25D871D1" w14:textId="77777777" w:rsidR="00F163F5" w:rsidRPr="000641AC" w:rsidRDefault="00F163F5" w:rsidP="00004C9C">
      <w:pPr>
        <w:pStyle w:val="NormalWeb"/>
        <w:numPr>
          <w:ilvl w:val="0"/>
          <w:numId w:val="8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不再需要大量重复行政审批系统</w:t>
      </w:r>
    </w:p>
    <w:p w14:paraId="7B931D43" w14:textId="5C746B7A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成为“基础安全层”，其</w:t>
      </w:r>
      <w:r w:rsidR="00825C82" w:rsidRPr="000641AC">
        <w:rPr>
          <w:rFonts w:eastAsiaTheme="majorEastAsia"/>
          <w:sz w:val="20"/>
          <w:szCs w:val="20"/>
        </w:rPr>
        <w:t>它</w:t>
      </w:r>
      <w:r w:rsidRPr="000641AC">
        <w:rPr>
          <w:rFonts w:eastAsiaTheme="majorEastAsia"/>
          <w:sz w:val="20"/>
          <w:szCs w:val="20"/>
        </w:rPr>
        <w:t>福利从“收入替代”转向“功能性支持”。</w:t>
      </w:r>
    </w:p>
    <w:p w14:paraId="55D69856" w14:textId="352C3B93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49F04F8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二、纽约州现行福利结构规模分析</w:t>
      </w:r>
    </w:p>
    <w:p w14:paraId="038E5CE3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根据最新财政数据，纽约州年度主要福利支出大致为：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9"/>
        <w:gridCol w:w="2291"/>
      </w:tblGrid>
      <w:tr w:rsidR="00F163F5" w:rsidRPr="000641AC" w14:paraId="1D083212" w14:textId="77777777" w:rsidTr="00825C82">
        <w:trPr>
          <w:tblHeader/>
          <w:tblCellSpacing w:w="15" w:type="dxa"/>
        </w:trPr>
        <w:tc>
          <w:tcPr>
            <w:tcW w:w="2273" w:type="pct"/>
            <w:vAlign w:val="center"/>
            <w:hideMark/>
          </w:tcPr>
          <w:p w14:paraId="078E2C30" w14:textId="77777777" w:rsidR="00F163F5" w:rsidRPr="000641AC" w:rsidRDefault="00F163F5" w:rsidP="00004C9C">
            <w:pPr>
              <w:adjustRightInd w:val="0"/>
              <w:snapToGrid w:val="0"/>
              <w:jc w:val="center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0641AC">
              <w:rPr>
                <w:rFonts w:eastAsiaTheme="majorEastAsia"/>
                <w:b/>
                <w:bCs/>
                <w:sz w:val="20"/>
                <w:szCs w:val="20"/>
              </w:rPr>
              <w:t>项目</w:t>
            </w:r>
          </w:p>
        </w:tc>
        <w:tc>
          <w:tcPr>
            <w:tcW w:w="2586" w:type="pct"/>
            <w:vAlign w:val="center"/>
            <w:hideMark/>
          </w:tcPr>
          <w:p w14:paraId="7441D7FE" w14:textId="77777777" w:rsidR="00F163F5" w:rsidRPr="000641AC" w:rsidRDefault="00F163F5" w:rsidP="00004C9C">
            <w:pPr>
              <w:adjustRightInd w:val="0"/>
              <w:snapToGrid w:val="0"/>
              <w:jc w:val="center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0641AC">
              <w:rPr>
                <w:rFonts w:eastAsiaTheme="majorEastAsia"/>
                <w:b/>
                <w:bCs/>
                <w:sz w:val="20"/>
                <w:szCs w:val="20"/>
              </w:rPr>
              <w:t>年度规模</w:t>
            </w:r>
          </w:p>
        </w:tc>
      </w:tr>
      <w:tr w:rsidR="00F163F5" w:rsidRPr="000641AC" w14:paraId="675D60B7" w14:textId="77777777" w:rsidTr="00825C82">
        <w:trPr>
          <w:tblCellSpacing w:w="15" w:type="dxa"/>
        </w:trPr>
        <w:tc>
          <w:tcPr>
            <w:tcW w:w="2273" w:type="pct"/>
            <w:vAlign w:val="center"/>
            <w:hideMark/>
          </w:tcPr>
          <w:p w14:paraId="5E75ADAF" w14:textId="77777777" w:rsidR="00F163F5" w:rsidRPr="000641AC" w:rsidRDefault="00F163F5" w:rsidP="00004C9C">
            <w:pPr>
              <w:adjustRightInd w:val="0"/>
              <w:snapToGrid w:val="0"/>
              <w:jc w:val="left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Medicaid</w:t>
            </w:r>
          </w:p>
        </w:tc>
        <w:tc>
          <w:tcPr>
            <w:tcW w:w="2586" w:type="pct"/>
            <w:vAlign w:val="center"/>
            <w:hideMark/>
          </w:tcPr>
          <w:p w14:paraId="639507E9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约 1015 亿美元</w:t>
            </w:r>
          </w:p>
        </w:tc>
      </w:tr>
      <w:tr w:rsidR="00F163F5" w:rsidRPr="000641AC" w14:paraId="0ADCB7A9" w14:textId="77777777" w:rsidTr="00825C82">
        <w:trPr>
          <w:tblCellSpacing w:w="15" w:type="dxa"/>
        </w:trPr>
        <w:tc>
          <w:tcPr>
            <w:tcW w:w="2273" w:type="pct"/>
            <w:vAlign w:val="center"/>
            <w:hideMark/>
          </w:tcPr>
          <w:p w14:paraId="04543BFA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Essential Plan</w:t>
            </w:r>
          </w:p>
        </w:tc>
        <w:tc>
          <w:tcPr>
            <w:tcW w:w="2586" w:type="pct"/>
            <w:vAlign w:val="center"/>
            <w:hideMark/>
          </w:tcPr>
          <w:p w14:paraId="2E8DA416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约 97 亿美元</w:t>
            </w:r>
          </w:p>
        </w:tc>
      </w:tr>
      <w:tr w:rsidR="00F163F5" w:rsidRPr="000641AC" w14:paraId="44952EE1" w14:textId="77777777" w:rsidTr="00825C82">
        <w:trPr>
          <w:tblCellSpacing w:w="15" w:type="dxa"/>
        </w:trPr>
        <w:tc>
          <w:tcPr>
            <w:tcW w:w="2273" w:type="pct"/>
            <w:vAlign w:val="center"/>
            <w:hideMark/>
          </w:tcPr>
          <w:p w14:paraId="507E95CD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SNAP</w:t>
            </w:r>
          </w:p>
        </w:tc>
        <w:tc>
          <w:tcPr>
            <w:tcW w:w="2586" w:type="pct"/>
            <w:vAlign w:val="center"/>
            <w:hideMark/>
          </w:tcPr>
          <w:p w14:paraId="2345B749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约 73.5 亿美元</w:t>
            </w:r>
          </w:p>
        </w:tc>
      </w:tr>
      <w:tr w:rsidR="00F163F5" w:rsidRPr="000641AC" w14:paraId="68AD7991" w14:textId="77777777" w:rsidTr="00825C82">
        <w:trPr>
          <w:tblCellSpacing w:w="15" w:type="dxa"/>
        </w:trPr>
        <w:tc>
          <w:tcPr>
            <w:tcW w:w="2273" w:type="pct"/>
            <w:vAlign w:val="center"/>
            <w:hideMark/>
          </w:tcPr>
          <w:p w14:paraId="2A3452E5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现金公共援助</w:t>
            </w:r>
          </w:p>
        </w:tc>
        <w:tc>
          <w:tcPr>
            <w:tcW w:w="2586" w:type="pct"/>
            <w:vAlign w:val="center"/>
            <w:hideMark/>
          </w:tcPr>
          <w:p w14:paraId="345CD6E9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约 20–40 亿美元</w:t>
            </w:r>
          </w:p>
        </w:tc>
      </w:tr>
      <w:tr w:rsidR="00F163F5" w:rsidRPr="000641AC" w14:paraId="433C5FE5" w14:textId="77777777" w:rsidTr="00825C82">
        <w:trPr>
          <w:tblCellSpacing w:w="15" w:type="dxa"/>
        </w:trPr>
        <w:tc>
          <w:tcPr>
            <w:tcW w:w="2273" w:type="pct"/>
            <w:vAlign w:val="center"/>
            <w:hideMark/>
          </w:tcPr>
          <w:p w14:paraId="621D901B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其他社会服务</w:t>
            </w:r>
          </w:p>
        </w:tc>
        <w:tc>
          <w:tcPr>
            <w:tcW w:w="2586" w:type="pct"/>
            <w:vAlign w:val="center"/>
            <w:hideMark/>
          </w:tcPr>
          <w:p w14:paraId="232E533F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约 10–30 亿美元</w:t>
            </w:r>
          </w:p>
        </w:tc>
      </w:tr>
    </w:tbl>
    <w:p w14:paraId="7E379D05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ascii="Segoe UI Emoji" w:eastAsiaTheme="majorEastAsia" w:hAnsi="Segoe UI Emoji" w:cs="Segoe UI Emoji"/>
          <w:sz w:val="20"/>
          <w:szCs w:val="20"/>
        </w:rPr>
        <w:t>👉</w:t>
      </w:r>
      <w:r w:rsidRPr="000641AC">
        <w:rPr>
          <w:rFonts w:eastAsiaTheme="majorEastAsia"/>
          <w:sz w:val="20"/>
          <w:szCs w:val="20"/>
        </w:rPr>
        <w:t xml:space="preserve"> </w:t>
      </w:r>
      <w:r w:rsidRPr="000641AC">
        <w:rPr>
          <w:rStyle w:val="Strong"/>
          <w:rFonts w:eastAsiaTheme="majorEastAsia"/>
          <w:sz w:val="20"/>
          <w:szCs w:val="20"/>
        </w:rPr>
        <w:t>合计约 1200–1250 亿美元/年</w:t>
      </w:r>
    </w:p>
    <w:p w14:paraId="368FB7F0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其中：</w:t>
      </w:r>
    </w:p>
    <w:p w14:paraId="4290340D" w14:textId="77777777" w:rsidR="00F163F5" w:rsidRPr="000641AC" w:rsidRDefault="00F163F5" w:rsidP="00004C9C">
      <w:pPr>
        <w:pStyle w:val="NormalWeb"/>
        <w:numPr>
          <w:ilvl w:val="0"/>
          <w:numId w:val="85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医疗类支出占最大比例（约 1100 亿美元）</w:t>
      </w:r>
    </w:p>
    <w:p w14:paraId="3129A39A" w14:textId="77777777" w:rsidR="00F163F5" w:rsidRPr="000641AC" w:rsidRDefault="00F163F5" w:rsidP="00004C9C">
      <w:pPr>
        <w:pStyle w:val="NormalWeb"/>
        <w:numPr>
          <w:ilvl w:val="0"/>
          <w:numId w:val="85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现金与食品援助规模相对较小</w:t>
      </w:r>
    </w:p>
    <w:p w14:paraId="25760C5C" w14:textId="77777777" w:rsidR="00F163F5" w:rsidRPr="000641AC" w:rsidRDefault="00F163F5" w:rsidP="00004C9C">
      <w:pPr>
        <w:pStyle w:val="NormalWeb"/>
        <w:numPr>
          <w:ilvl w:val="0"/>
          <w:numId w:val="85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联邦资金占相当比例</w:t>
      </w:r>
    </w:p>
    <w:p w14:paraId="6A0BFB55" w14:textId="3F33AF38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这意味着：福利体系已成为高度复杂、财政规模庞大的多层结构。</w:t>
      </w:r>
    </w:p>
    <w:p w14:paraId="68B5D96C" w14:textId="3CD5DB00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362F381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三、UBI 对福利整合的结构性影响</w:t>
      </w:r>
    </w:p>
    <w:p w14:paraId="26246B97" w14:textId="77777777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1. 可以合并或缩减的项目类别</w:t>
      </w:r>
    </w:p>
    <w:p w14:paraId="5E403D85" w14:textId="5954ED35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 UBI 提供每人每</w:t>
      </w:r>
      <w:r w:rsidR="00F0711B" w:rsidRPr="000641AC">
        <w:rPr>
          <w:rFonts w:eastAsiaTheme="majorEastAsia"/>
          <w:sz w:val="20"/>
          <w:szCs w:val="20"/>
        </w:rPr>
        <w:t>天</w:t>
      </w:r>
      <w:r w:rsidRPr="000641AC">
        <w:rPr>
          <w:rFonts w:eastAsiaTheme="majorEastAsia"/>
          <w:sz w:val="20"/>
          <w:szCs w:val="20"/>
        </w:rPr>
        <w:t>基本收入的前提下，下列项目的“收入补偿功能”将部分或完全被替代：</w:t>
      </w:r>
    </w:p>
    <w:p w14:paraId="618503F6" w14:textId="77777777" w:rsidR="00F163F5" w:rsidRPr="000641AC" w:rsidRDefault="00F163F5" w:rsidP="00004C9C">
      <w:pPr>
        <w:pStyle w:val="NormalWeb"/>
        <w:numPr>
          <w:ilvl w:val="0"/>
          <w:numId w:val="85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现金公共援助（TANF/SNA）</w:t>
      </w:r>
    </w:p>
    <w:p w14:paraId="46F5DCBE" w14:textId="46C35630" w:rsidR="00F163F5" w:rsidRPr="000641AC" w:rsidRDefault="00F163F5" w:rsidP="00004C9C">
      <w:pPr>
        <w:pStyle w:val="NormalWeb"/>
        <w:numPr>
          <w:ilvl w:val="0"/>
          <w:numId w:val="85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SNAP 结构（收入覆盖基本食品）</w:t>
      </w:r>
    </w:p>
    <w:p w14:paraId="61223FD6" w14:textId="5D05E1A2" w:rsidR="00F163F5" w:rsidRPr="000641AC" w:rsidRDefault="00F163F5" w:rsidP="00004C9C">
      <w:pPr>
        <w:pStyle w:val="NormalWeb"/>
        <w:numPr>
          <w:ilvl w:val="0"/>
          <w:numId w:val="85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住房补贴</w:t>
      </w:r>
    </w:p>
    <w:p w14:paraId="79F7D446" w14:textId="3C3548EB" w:rsidR="00F163F5" w:rsidRPr="000641AC" w:rsidRDefault="00F163F5" w:rsidP="00004C9C">
      <w:pPr>
        <w:pStyle w:val="NormalWeb"/>
        <w:numPr>
          <w:ilvl w:val="0"/>
          <w:numId w:val="85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低收入补助计划</w:t>
      </w:r>
    </w:p>
    <w:p w14:paraId="339771F9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这些项目的核心目标是弥补收入不足，而 UBI 已直接完成该功能。</w:t>
      </w:r>
    </w:p>
    <w:p w14:paraId="53FC30B4" w14:textId="633B3982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CE53BAA" w14:textId="721A1DC5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2. 不可</w:t>
      </w:r>
      <w:r w:rsidR="00F0711B" w:rsidRPr="000641AC">
        <w:rPr>
          <w:rFonts w:ascii="Times New Roman" w:hAnsi="Times New Roman" w:cs="Times New Roman"/>
          <w:sz w:val="20"/>
          <w:szCs w:val="20"/>
        </w:rPr>
        <w:t>完全</w:t>
      </w:r>
      <w:r w:rsidRPr="000641AC">
        <w:rPr>
          <w:rFonts w:ascii="Times New Roman" w:hAnsi="Times New Roman" w:cs="Times New Roman"/>
          <w:sz w:val="20"/>
          <w:szCs w:val="20"/>
        </w:rPr>
        <w:t>简单替代的项目</w:t>
      </w:r>
    </w:p>
    <w:p w14:paraId="512EAD2B" w14:textId="6EF4FDD5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无法</w:t>
      </w:r>
      <w:r w:rsidR="00F0711B" w:rsidRPr="000641AC">
        <w:rPr>
          <w:rFonts w:eastAsiaTheme="majorEastAsia"/>
          <w:sz w:val="20"/>
          <w:szCs w:val="20"/>
        </w:rPr>
        <w:t>完全</w:t>
      </w:r>
      <w:r w:rsidRPr="000641AC">
        <w:rPr>
          <w:rFonts w:eastAsiaTheme="majorEastAsia"/>
          <w:sz w:val="20"/>
          <w:szCs w:val="20"/>
        </w:rPr>
        <w:t>替代：</w:t>
      </w:r>
    </w:p>
    <w:p w14:paraId="06B61E3F" w14:textId="77777777" w:rsidR="00F163F5" w:rsidRPr="000641AC" w:rsidRDefault="00F163F5" w:rsidP="00004C9C">
      <w:pPr>
        <w:pStyle w:val="NormalWeb"/>
        <w:numPr>
          <w:ilvl w:val="0"/>
          <w:numId w:val="8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重度残疾照护</w:t>
      </w:r>
    </w:p>
    <w:p w14:paraId="13B2FF47" w14:textId="77777777" w:rsidR="00F163F5" w:rsidRPr="000641AC" w:rsidRDefault="00F163F5" w:rsidP="00004C9C">
      <w:pPr>
        <w:pStyle w:val="NormalWeb"/>
        <w:numPr>
          <w:ilvl w:val="0"/>
          <w:numId w:val="8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长期医疗护理</w:t>
      </w:r>
    </w:p>
    <w:p w14:paraId="54F7F699" w14:textId="77777777" w:rsidR="00F163F5" w:rsidRPr="000641AC" w:rsidRDefault="00F163F5" w:rsidP="00004C9C">
      <w:pPr>
        <w:pStyle w:val="NormalWeb"/>
        <w:numPr>
          <w:ilvl w:val="0"/>
          <w:numId w:val="8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老年护理</w:t>
      </w:r>
    </w:p>
    <w:p w14:paraId="47BC2113" w14:textId="77777777" w:rsidR="00F163F5" w:rsidRPr="000641AC" w:rsidRDefault="00F163F5" w:rsidP="00004C9C">
      <w:pPr>
        <w:pStyle w:val="NormalWeb"/>
        <w:numPr>
          <w:ilvl w:val="0"/>
          <w:numId w:val="8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儿童保护系统</w:t>
      </w:r>
    </w:p>
    <w:p w14:paraId="174DB969" w14:textId="77777777" w:rsidR="00F163F5" w:rsidRPr="000641AC" w:rsidRDefault="00F163F5" w:rsidP="00004C9C">
      <w:pPr>
        <w:pStyle w:val="NormalWeb"/>
        <w:numPr>
          <w:ilvl w:val="0"/>
          <w:numId w:val="8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精神健康服务</w:t>
      </w:r>
    </w:p>
    <w:p w14:paraId="1BCEAD04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这些属于“功能性保障”，而非“收入替代”。</w:t>
      </w:r>
    </w:p>
    <w:p w14:paraId="62D02AF2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因此：</w:t>
      </w:r>
    </w:p>
    <w:p w14:paraId="670C8477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UBI = 收入基础层</w:t>
      </w:r>
      <w:r w:rsidRPr="000641AC">
        <w:rPr>
          <w:rFonts w:eastAsiaTheme="majorEastAsia"/>
          <w:sz w:val="20"/>
          <w:szCs w:val="20"/>
        </w:rPr>
        <w:br/>
      </w:r>
      <w:r w:rsidRPr="000641AC">
        <w:rPr>
          <w:rStyle w:val="Strong"/>
          <w:rFonts w:eastAsiaTheme="majorEastAsia"/>
          <w:sz w:val="20"/>
          <w:szCs w:val="20"/>
        </w:rPr>
        <w:t>专项福利 = 功能支持层</w:t>
      </w:r>
    </w:p>
    <w:p w14:paraId="6642C16A" w14:textId="47BACA8A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A02E6D6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四、财政节约的结构来源</w:t>
      </w:r>
    </w:p>
    <w:p w14:paraId="4C5E65BA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节约主要来自三方面：</w:t>
      </w:r>
    </w:p>
    <w:p w14:paraId="5C715D12" w14:textId="77777777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1. 行政成本削减</w:t>
      </w:r>
    </w:p>
    <w:p w14:paraId="040C66D7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传统福利体系需要：</w:t>
      </w:r>
    </w:p>
    <w:p w14:paraId="6AD1FDC6" w14:textId="77777777" w:rsidR="00F163F5" w:rsidRPr="000641AC" w:rsidRDefault="00F163F5" w:rsidP="00004C9C">
      <w:pPr>
        <w:pStyle w:val="NormalWeb"/>
        <w:numPr>
          <w:ilvl w:val="0"/>
          <w:numId w:val="8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资格审核人员</w:t>
      </w:r>
    </w:p>
    <w:p w14:paraId="15019390" w14:textId="77777777" w:rsidR="00F163F5" w:rsidRPr="000641AC" w:rsidRDefault="00F163F5" w:rsidP="00004C9C">
      <w:pPr>
        <w:pStyle w:val="NormalWeb"/>
        <w:numPr>
          <w:ilvl w:val="0"/>
          <w:numId w:val="8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定期收入复核</w:t>
      </w:r>
    </w:p>
    <w:p w14:paraId="7886ADE3" w14:textId="77777777" w:rsidR="00F163F5" w:rsidRPr="000641AC" w:rsidRDefault="00F163F5" w:rsidP="00004C9C">
      <w:pPr>
        <w:pStyle w:val="NormalWeb"/>
        <w:numPr>
          <w:ilvl w:val="0"/>
          <w:numId w:val="8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复杂申报系统</w:t>
      </w:r>
    </w:p>
    <w:p w14:paraId="61C9CE9B" w14:textId="77777777" w:rsidR="00F163F5" w:rsidRPr="000641AC" w:rsidRDefault="00F163F5" w:rsidP="00004C9C">
      <w:pPr>
        <w:pStyle w:val="NormalWeb"/>
        <w:numPr>
          <w:ilvl w:val="0"/>
          <w:numId w:val="8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反欺诈调查</w:t>
      </w:r>
    </w:p>
    <w:p w14:paraId="1607F4F1" w14:textId="77777777" w:rsidR="00F163F5" w:rsidRPr="000641AC" w:rsidRDefault="00F163F5" w:rsidP="00004C9C">
      <w:pPr>
        <w:pStyle w:val="NormalWeb"/>
        <w:numPr>
          <w:ilvl w:val="0"/>
          <w:numId w:val="8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数据交叉验证</w:t>
      </w:r>
    </w:p>
    <w:p w14:paraId="4A4C72DA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的自动发放机制可大幅削减行政成本。</w:t>
      </w:r>
    </w:p>
    <w:p w14:paraId="71DF02F6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在大型福利体系中，行政成本通常占 5–15%。</w:t>
      </w:r>
    </w:p>
    <w:p w14:paraId="13819B8B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若按 1200 亿美元 × 5% 计算：</w:t>
      </w:r>
    </w:p>
    <w:p w14:paraId="6E38E6DB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ascii="Segoe UI Emoji" w:eastAsiaTheme="majorEastAsia" w:hAnsi="Segoe UI Emoji" w:cs="Segoe UI Emoji"/>
          <w:sz w:val="20"/>
          <w:szCs w:val="20"/>
        </w:rPr>
        <w:t>👉</w:t>
      </w:r>
      <w:r w:rsidRPr="000641AC">
        <w:rPr>
          <w:rFonts w:eastAsiaTheme="majorEastAsia"/>
          <w:sz w:val="20"/>
          <w:szCs w:val="20"/>
        </w:rPr>
        <w:t xml:space="preserve"> 潜在行政节约规模：约 60 亿美元/年</w:t>
      </w:r>
    </w:p>
    <w:p w14:paraId="17FD44B7" w14:textId="63F8FB34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A41DC59" w14:textId="77777777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2. “福利悬崖”消除</w:t>
      </w:r>
    </w:p>
    <w:p w14:paraId="7BAF2130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现行体系存在：</w:t>
      </w:r>
    </w:p>
    <w:p w14:paraId="08992CFF" w14:textId="77777777" w:rsidR="00F163F5" w:rsidRPr="000641AC" w:rsidRDefault="00F163F5" w:rsidP="00004C9C">
      <w:pPr>
        <w:pStyle w:val="NormalWeb"/>
        <w:numPr>
          <w:ilvl w:val="0"/>
          <w:numId w:val="85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收入略高即失去福利</w:t>
      </w:r>
    </w:p>
    <w:p w14:paraId="775FDE2B" w14:textId="77777777" w:rsidR="00F163F5" w:rsidRPr="000641AC" w:rsidRDefault="00F163F5" w:rsidP="00004C9C">
      <w:pPr>
        <w:pStyle w:val="NormalWeb"/>
        <w:numPr>
          <w:ilvl w:val="0"/>
          <w:numId w:val="85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工作激励受损</w:t>
      </w:r>
    </w:p>
    <w:p w14:paraId="33DB05EB" w14:textId="77777777" w:rsidR="00F163F5" w:rsidRPr="000641AC" w:rsidRDefault="00F163F5" w:rsidP="00004C9C">
      <w:pPr>
        <w:pStyle w:val="NormalWeb"/>
        <w:numPr>
          <w:ilvl w:val="0"/>
          <w:numId w:val="85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隐性失业</w:t>
      </w:r>
    </w:p>
    <w:p w14:paraId="747ECA3B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消除资格断崖：</w:t>
      </w:r>
    </w:p>
    <w:p w14:paraId="3F212CAC" w14:textId="7DF398E5" w:rsidR="00F163F5" w:rsidRPr="000641AC" w:rsidRDefault="00F163F5" w:rsidP="00004C9C">
      <w:pPr>
        <w:pStyle w:val="NormalWeb"/>
        <w:numPr>
          <w:ilvl w:val="0"/>
          <w:numId w:val="85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收入增加</w:t>
      </w:r>
      <w:proofErr w:type="gramStart"/>
      <w:r w:rsidRPr="000641AC">
        <w:rPr>
          <w:rFonts w:eastAsiaTheme="majorEastAsia"/>
          <w:sz w:val="20"/>
          <w:szCs w:val="20"/>
        </w:rPr>
        <w:t>不</w:t>
      </w:r>
      <w:proofErr w:type="gramEnd"/>
      <w:r w:rsidRPr="000641AC">
        <w:rPr>
          <w:rFonts w:eastAsiaTheme="majorEastAsia"/>
          <w:sz w:val="20"/>
          <w:szCs w:val="20"/>
        </w:rPr>
        <w:t>导致</w:t>
      </w:r>
      <w:r w:rsidR="00F0711B" w:rsidRPr="000641AC">
        <w:rPr>
          <w:rFonts w:eastAsiaTheme="majorEastAsia"/>
          <w:sz w:val="20"/>
          <w:szCs w:val="20"/>
        </w:rPr>
        <w:t>UBI消失</w:t>
      </w:r>
    </w:p>
    <w:p w14:paraId="76BBAA68" w14:textId="77777777" w:rsidR="00F163F5" w:rsidRPr="000641AC" w:rsidRDefault="00F163F5" w:rsidP="00004C9C">
      <w:pPr>
        <w:pStyle w:val="NormalWeb"/>
        <w:numPr>
          <w:ilvl w:val="0"/>
          <w:numId w:val="85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提高劳动参与率</w:t>
      </w:r>
    </w:p>
    <w:p w14:paraId="18855583" w14:textId="77777777" w:rsidR="00F163F5" w:rsidRPr="000641AC" w:rsidRDefault="00F163F5" w:rsidP="00004C9C">
      <w:pPr>
        <w:pStyle w:val="NormalWeb"/>
        <w:numPr>
          <w:ilvl w:val="0"/>
          <w:numId w:val="85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扩大税基</w:t>
      </w:r>
    </w:p>
    <w:p w14:paraId="4E2E54A3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间接增加税收收入。</w:t>
      </w:r>
    </w:p>
    <w:p w14:paraId="6271C715" w14:textId="053D90D1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1EF509D" w14:textId="77777777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3. 慈善扣除与福利替代关系</w:t>
      </w:r>
    </w:p>
    <w:p w14:paraId="14F464AA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纽约州纳税人每年申报慈善扣除额约：</w:t>
      </w:r>
    </w:p>
    <w:p w14:paraId="7EC68820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ascii="Segoe UI Emoji" w:eastAsiaTheme="majorEastAsia" w:hAnsi="Segoe UI Emoji" w:cs="Segoe UI Emoji"/>
          <w:sz w:val="20"/>
          <w:szCs w:val="20"/>
        </w:rPr>
        <w:t>👉</w:t>
      </w:r>
      <w:r w:rsidRPr="000641AC">
        <w:rPr>
          <w:rFonts w:eastAsiaTheme="majorEastAsia"/>
          <w:sz w:val="20"/>
          <w:szCs w:val="20"/>
        </w:rPr>
        <w:t xml:space="preserve"> 251 亿美元</w:t>
      </w:r>
    </w:p>
    <w:p w14:paraId="21612093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对应税收减免约：</w:t>
      </w:r>
    </w:p>
    <w:p w14:paraId="262B5F13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ascii="Segoe UI Emoji" w:eastAsiaTheme="majorEastAsia" w:hAnsi="Segoe UI Emoji" w:cs="Segoe UI Emoji"/>
          <w:sz w:val="20"/>
          <w:szCs w:val="20"/>
        </w:rPr>
        <w:t>👉</w:t>
      </w:r>
      <w:r w:rsidRPr="000641AC">
        <w:rPr>
          <w:rFonts w:eastAsiaTheme="majorEastAsia"/>
          <w:sz w:val="20"/>
          <w:szCs w:val="20"/>
        </w:rPr>
        <w:t xml:space="preserve"> 60–105 亿美元/年</w:t>
      </w:r>
    </w:p>
    <w:p w14:paraId="68EB342A" w14:textId="25E94CB6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若 UBI 降低贫困压力，</w:t>
      </w:r>
      <w:r w:rsidR="00F0711B" w:rsidRPr="000641AC">
        <w:rPr>
          <w:rFonts w:eastAsiaTheme="majorEastAsia"/>
          <w:sz w:val="20"/>
          <w:szCs w:val="20"/>
        </w:rPr>
        <w:t>大</w:t>
      </w:r>
      <w:r w:rsidRPr="000641AC">
        <w:rPr>
          <w:rFonts w:eastAsiaTheme="majorEastAsia"/>
          <w:sz w:val="20"/>
          <w:szCs w:val="20"/>
        </w:rPr>
        <w:t>部分慈善救助功能可被制度替代：</w:t>
      </w:r>
    </w:p>
    <w:p w14:paraId="223D2E6A" w14:textId="77777777" w:rsidR="00F163F5" w:rsidRPr="000641AC" w:rsidRDefault="00F163F5" w:rsidP="00004C9C">
      <w:pPr>
        <w:pStyle w:val="NormalWeb"/>
        <w:numPr>
          <w:ilvl w:val="0"/>
          <w:numId w:val="8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减少对食品银行依赖</w:t>
      </w:r>
    </w:p>
    <w:p w14:paraId="202A555A" w14:textId="77777777" w:rsidR="00F163F5" w:rsidRPr="000641AC" w:rsidRDefault="00F163F5" w:rsidP="00004C9C">
      <w:pPr>
        <w:pStyle w:val="NormalWeb"/>
        <w:numPr>
          <w:ilvl w:val="0"/>
          <w:numId w:val="8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减少紧急救助支出</w:t>
      </w:r>
    </w:p>
    <w:p w14:paraId="1319240E" w14:textId="77777777" w:rsidR="00F163F5" w:rsidRPr="000641AC" w:rsidRDefault="00F163F5" w:rsidP="00004C9C">
      <w:pPr>
        <w:pStyle w:val="NormalWeb"/>
        <w:numPr>
          <w:ilvl w:val="0"/>
          <w:numId w:val="8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减少救济型非营利开支</w:t>
      </w:r>
    </w:p>
    <w:p w14:paraId="4688F611" w14:textId="0230B119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F54C0DF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五、住房福利的结构调整</w:t>
      </w:r>
    </w:p>
    <w:p w14:paraId="4177E48F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 UBI 支撑下：</w:t>
      </w:r>
    </w:p>
    <w:p w14:paraId="2F88089C" w14:textId="77777777" w:rsidR="00F163F5" w:rsidRPr="000641AC" w:rsidRDefault="00F163F5" w:rsidP="00004C9C">
      <w:pPr>
        <w:pStyle w:val="NormalWeb"/>
        <w:numPr>
          <w:ilvl w:val="0"/>
          <w:numId w:val="85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收入稳定</w:t>
      </w:r>
    </w:p>
    <w:p w14:paraId="10BF072A" w14:textId="4A13C1B7" w:rsidR="00F163F5" w:rsidRPr="000641AC" w:rsidRDefault="00F163F5" w:rsidP="00004C9C">
      <w:pPr>
        <w:pStyle w:val="NormalWeb"/>
        <w:numPr>
          <w:ilvl w:val="0"/>
          <w:numId w:val="85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租金支付能力增强</w:t>
      </w:r>
      <w:proofErr w:type="gramStart"/>
      <w:r w:rsidR="00F0711B" w:rsidRPr="000641AC">
        <w:rPr>
          <w:rFonts w:eastAsiaTheme="majorEastAsia"/>
          <w:sz w:val="20"/>
          <w:szCs w:val="20"/>
        </w:rPr>
        <w:t>至得到</w:t>
      </w:r>
      <w:proofErr w:type="gramEnd"/>
      <w:r w:rsidR="00F0711B" w:rsidRPr="000641AC">
        <w:rPr>
          <w:rFonts w:eastAsiaTheme="majorEastAsia"/>
          <w:sz w:val="20"/>
          <w:szCs w:val="20"/>
        </w:rPr>
        <w:t>保障</w:t>
      </w:r>
    </w:p>
    <w:p w14:paraId="0B829C78" w14:textId="77777777" w:rsidR="00F163F5" w:rsidRPr="000641AC" w:rsidRDefault="00F163F5" w:rsidP="00004C9C">
      <w:pPr>
        <w:pStyle w:val="NormalWeb"/>
        <w:numPr>
          <w:ilvl w:val="0"/>
          <w:numId w:val="85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市场风险下降</w:t>
      </w:r>
    </w:p>
    <w:p w14:paraId="2CB962A4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政府可逐步：</w:t>
      </w:r>
    </w:p>
    <w:p w14:paraId="5F09E626" w14:textId="569683F1" w:rsidR="00F163F5" w:rsidRPr="000641AC" w:rsidRDefault="00F0711B" w:rsidP="00004C9C">
      <w:pPr>
        <w:pStyle w:val="NormalWeb"/>
        <w:numPr>
          <w:ilvl w:val="0"/>
          <w:numId w:val="85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解除</w:t>
      </w:r>
      <w:r w:rsidR="00F163F5" w:rsidRPr="000641AC">
        <w:rPr>
          <w:rFonts w:eastAsiaTheme="majorEastAsia"/>
          <w:sz w:val="20"/>
          <w:szCs w:val="20"/>
        </w:rPr>
        <w:t>公共房东角色</w:t>
      </w:r>
    </w:p>
    <w:p w14:paraId="19CF1EF7" w14:textId="65D72A19" w:rsidR="00F163F5" w:rsidRPr="000641AC" w:rsidRDefault="00F163F5" w:rsidP="00004C9C">
      <w:pPr>
        <w:pStyle w:val="NormalWeb"/>
        <w:numPr>
          <w:ilvl w:val="0"/>
          <w:numId w:val="85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出售</w:t>
      </w:r>
      <w:r w:rsidR="00F0711B" w:rsidRPr="000641AC">
        <w:rPr>
          <w:rFonts w:eastAsiaTheme="majorEastAsia"/>
          <w:sz w:val="20"/>
          <w:szCs w:val="20"/>
        </w:rPr>
        <w:t>政府房</w:t>
      </w:r>
    </w:p>
    <w:p w14:paraId="39E3B76F" w14:textId="77777777" w:rsidR="00F163F5" w:rsidRPr="000641AC" w:rsidRDefault="00F163F5" w:rsidP="00004C9C">
      <w:pPr>
        <w:pStyle w:val="NormalWeb"/>
        <w:numPr>
          <w:ilvl w:val="0"/>
          <w:numId w:val="85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转向市场供给机制</w:t>
      </w:r>
    </w:p>
    <w:p w14:paraId="7000DEA9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这将：</w:t>
      </w:r>
    </w:p>
    <w:p w14:paraId="6C6AE238" w14:textId="77777777" w:rsidR="00F163F5" w:rsidRPr="000641AC" w:rsidRDefault="00F163F5" w:rsidP="00004C9C">
      <w:pPr>
        <w:pStyle w:val="NormalWeb"/>
        <w:numPr>
          <w:ilvl w:val="0"/>
          <w:numId w:val="85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降低维护与资本修复债务</w:t>
      </w:r>
    </w:p>
    <w:p w14:paraId="5B755CAD" w14:textId="0DC1D583" w:rsidR="00F163F5" w:rsidRPr="000641AC" w:rsidRDefault="00F163F5" w:rsidP="00004C9C">
      <w:pPr>
        <w:pStyle w:val="NormalWeb"/>
        <w:numPr>
          <w:ilvl w:val="0"/>
          <w:numId w:val="85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减少财政负担</w:t>
      </w:r>
    </w:p>
    <w:p w14:paraId="40714D10" w14:textId="6028BA1C" w:rsidR="00F163F5" w:rsidRPr="000641AC" w:rsidRDefault="00F163F5" w:rsidP="00004C9C">
      <w:pPr>
        <w:pStyle w:val="NormalWeb"/>
        <w:numPr>
          <w:ilvl w:val="0"/>
          <w:numId w:val="85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增强家庭资产积累</w:t>
      </w:r>
    </w:p>
    <w:p w14:paraId="1578B4DE" w14:textId="6444D5A5" w:rsidR="00F0711B" w:rsidRPr="000641AC" w:rsidRDefault="00F0711B" w:rsidP="00004C9C">
      <w:pPr>
        <w:pStyle w:val="NormalWeb"/>
        <w:numPr>
          <w:ilvl w:val="0"/>
          <w:numId w:val="85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政府财政回收</w:t>
      </w:r>
    </w:p>
    <w:p w14:paraId="55A62E16" w14:textId="3FC51633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342E293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六、医疗支出的特殊性</w:t>
      </w:r>
    </w:p>
    <w:p w14:paraId="17FB006A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Medicaid 规模极大（1000+ 亿美元），无法简单取消。</w:t>
      </w:r>
    </w:p>
    <w:p w14:paraId="134BA246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但 UBI 可间接降低：</w:t>
      </w:r>
    </w:p>
    <w:p w14:paraId="579D2102" w14:textId="77777777" w:rsidR="00F163F5" w:rsidRPr="000641AC" w:rsidRDefault="00F163F5" w:rsidP="00004C9C">
      <w:pPr>
        <w:pStyle w:val="NormalWeb"/>
        <w:numPr>
          <w:ilvl w:val="0"/>
          <w:numId w:val="8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与贫困相关的慢性病</w:t>
      </w:r>
    </w:p>
    <w:p w14:paraId="420831CD" w14:textId="77777777" w:rsidR="00F163F5" w:rsidRPr="000641AC" w:rsidRDefault="00F163F5" w:rsidP="00004C9C">
      <w:pPr>
        <w:pStyle w:val="NormalWeb"/>
        <w:numPr>
          <w:ilvl w:val="0"/>
          <w:numId w:val="8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精神压力导致的医疗成本</w:t>
      </w:r>
    </w:p>
    <w:p w14:paraId="4F6B6AC6" w14:textId="77777777" w:rsidR="00F163F5" w:rsidRPr="000641AC" w:rsidRDefault="00F163F5" w:rsidP="00004C9C">
      <w:pPr>
        <w:pStyle w:val="NormalWeb"/>
        <w:numPr>
          <w:ilvl w:val="0"/>
          <w:numId w:val="8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无家可归医疗成本</w:t>
      </w:r>
    </w:p>
    <w:p w14:paraId="66EC1DF2" w14:textId="77777777" w:rsidR="00F163F5" w:rsidRPr="000641AC" w:rsidRDefault="00F163F5" w:rsidP="00004C9C">
      <w:pPr>
        <w:pStyle w:val="NormalWeb"/>
        <w:numPr>
          <w:ilvl w:val="0"/>
          <w:numId w:val="8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急诊依赖率</w:t>
      </w:r>
    </w:p>
    <w:p w14:paraId="0B45BBF6" w14:textId="092419EB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长期可能降低 Medicaid </w:t>
      </w:r>
      <w:r w:rsidR="00F0711B" w:rsidRPr="000641AC">
        <w:rPr>
          <w:rFonts w:eastAsiaTheme="majorEastAsia"/>
          <w:sz w:val="20"/>
          <w:szCs w:val="20"/>
        </w:rPr>
        <w:t>支出</w:t>
      </w:r>
      <w:r w:rsidRPr="000641AC">
        <w:rPr>
          <w:rFonts w:eastAsiaTheme="majorEastAsia"/>
          <w:sz w:val="20"/>
          <w:szCs w:val="20"/>
        </w:rPr>
        <w:t>。</w:t>
      </w:r>
    </w:p>
    <w:p w14:paraId="0D488730" w14:textId="490311AE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2770678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七、财政平衡逻辑</w:t>
      </w:r>
    </w:p>
    <w:p w14:paraId="1B3FEEC1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若 UBI 年成本为 X：</w:t>
      </w:r>
    </w:p>
    <w:p w14:paraId="7EB72EB0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节约与替代来源包括：</w:t>
      </w:r>
    </w:p>
    <w:p w14:paraId="54870834" w14:textId="77777777" w:rsidR="00F163F5" w:rsidRPr="000641AC" w:rsidRDefault="00F163F5" w:rsidP="00004C9C">
      <w:pPr>
        <w:pStyle w:val="NormalWeb"/>
        <w:numPr>
          <w:ilvl w:val="0"/>
          <w:numId w:val="8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行政成本节约（约数十亿美元）</w:t>
      </w:r>
    </w:p>
    <w:p w14:paraId="5B528CE1" w14:textId="77777777" w:rsidR="00F163F5" w:rsidRPr="000641AC" w:rsidRDefault="00F163F5" w:rsidP="00004C9C">
      <w:pPr>
        <w:pStyle w:val="NormalWeb"/>
        <w:numPr>
          <w:ilvl w:val="0"/>
          <w:numId w:val="8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现金福利替代（数十亿美元）</w:t>
      </w:r>
    </w:p>
    <w:p w14:paraId="08F3735A" w14:textId="77777777" w:rsidR="00F163F5" w:rsidRPr="000641AC" w:rsidRDefault="00F163F5" w:rsidP="00004C9C">
      <w:pPr>
        <w:pStyle w:val="NormalWeb"/>
        <w:numPr>
          <w:ilvl w:val="0"/>
          <w:numId w:val="8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慈善税收减免间接结构优化（部分规模）</w:t>
      </w:r>
    </w:p>
    <w:p w14:paraId="7E9CEE7A" w14:textId="77777777" w:rsidR="00F163F5" w:rsidRPr="000641AC" w:rsidRDefault="00F163F5" w:rsidP="00004C9C">
      <w:pPr>
        <w:pStyle w:val="NormalWeb"/>
        <w:numPr>
          <w:ilvl w:val="0"/>
          <w:numId w:val="8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劳动参与率提高 → 税基扩大</w:t>
      </w:r>
    </w:p>
    <w:p w14:paraId="6575B3A8" w14:textId="77777777" w:rsidR="00F163F5" w:rsidRPr="000641AC" w:rsidRDefault="00F163F5" w:rsidP="00004C9C">
      <w:pPr>
        <w:pStyle w:val="NormalWeb"/>
        <w:numPr>
          <w:ilvl w:val="0"/>
          <w:numId w:val="8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犯罪、无家可归、健康问题降低 → 间接财政节约</w:t>
      </w:r>
    </w:p>
    <w:p w14:paraId="3B0DD7AE" w14:textId="15CA1ABA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这形成：UBI 不是纯支出增加，而是福利结构重组。</w:t>
      </w:r>
    </w:p>
    <w:p w14:paraId="1D180AC0" w14:textId="0570153C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1104C76" w14:textId="17DB53B2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八、战略总结</w:t>
      </w:r>
    </w:p>
    <w:p w14:paraId="29521D11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 UBI 框架下：</w:t>
      </w:r>
    </w:p>
    <w:p w14:paraId="4E31D29E" w14:textId="77777777" w:rsidR="00F163F5" w:rsidRPr="000641AC" w:rsidRDefault="00F163F5" w:rsidP="00004C9C">
      <w:pPr>
        <w:pStyle w:val="NormalWeb"/>
        <w:numPr>
          <w:ilvl w:val="0"/>
          <w:numId w:val="8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福利制度从“碎片化”转向“基础化”</w:t>
      </w:r>
    </w:p>
    <w:p w14:paraId="6869CF23" w14:textId="77777777" w:rsidR="00F163F5" w:rsidRPr="000641AC" w:rsidRDefault="00F163F5" w:rsidP="00004C9C">
      <w:pPr>
        <w:pStyle w:val="NormalWeb"/>
        <w:numPr>
          <w:ilvl w:val="0"/>
          <w:numId w:val="8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从资格审查转向普遍保障</w:t>
      </w:r>
    </w:p>
    <w:p w14:paraId="3E3C6674" w14:textId="77777777" w:rsidR="00F163F5" w:rsidRPr="000641AC" w:rsidRDefault="00F163F5" w:rsidP="00004C9C">
      <w:pPr>
        <w:pStyle w:val="NormalWeb"/>
        <w:numPr>
          <w:ilvl w:val="0"/>
          <w:numId w:val="8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从依赖型结构转向自主型结构</w:t>
      </w:r>
    </w:p>
    <w:p w14:paraId="2E3349D5" w14:textId="77777777" w:rsidR="00F163F5" w:rsidRPr="000641AC" w:rsidRDefault="00F163F5" w:rsidP="00004C9C">
      <w:pPr>
        <w:pStyle w:val="NormalWeb"/>
        <w:numPr>
          <w:ilvl w:val="0"/>
          <w:numId w:val="8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从</w:t>
      </w:r>
      <w:proofErr w:type="gramStart"/>
      <w:r w:rsidRPr="000641AC">
        <w:rPr>
          <w:rFonts w:eastAsiaTheme="majorEastAsia"/>
          <w:sz w:val="20"/>
          <w:szCs w:val="20"/>
        </w:rPr>
        <w:t>高行政</w:t>
      </w:r>
      <w:proofErr w:type="gramEnd"/>
      <w:r w:rsidRPr="000641AC">
        <w:rPr>
          <w:rFonts w:eastAsiaTheme="majorEastAsia"/>
          <w:sz w:val="20"/>
          <w:szCs w:val="20"/>
        </w:rPr>
        <w:t>成本转向高效率现金转移</w:t>
      </w:r>
    </w:p>
    <w:p w14:paraId="00A4341E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纽约每年约 1200+ 亿美元福利支出，存在明显整合空间。</w:t>
      </w:r>
    </w:p>
    <w:p w14:paraId="36701E2B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不是取消社会保障，而是：</w:t>
      </w:r>
    </w:p>
    <w:p w14:paraId="0642251A" w14:textId="0143CE01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用普遍保障替代碎片救济</w:t>
      </w:r>
      <w:r w:rsidR="0078385E" w:rsidRPr="000641AC">
        <w:rPr>
          <w:rFonts w:eastAsiaTheme="majorEastAsia"/>
          <w:sz w:val="20"/>
          <w:szCs w:val="20"/>
        </w:rPr>
        <w:t>；</w:t>
      </w:r>
      <w:r w:rsidRPr="000641AC">
        <w:rPr>
          <w:rFonts w:eastAsiaTheme="majorEastAsia"/>
          <w:sz w:val="20"/>
          <w:szCs w:val="20"/>
        </w:rPr>
        <w:t>用效率替代重复</w:t>
      </w:r>
      <w:r w:rsidR="0078385E" w:rsidRPr="000641AC">
        <w:rPr>
          <w:rFonts w:eastAsiaTheme="majorEastAsia"/>
          <w:sz w:val="20"/>
          <w:szCs w:val="20"/>
        </w:rPr>
        <w:t>；</w:t>
      </w:r>
      <w:r w:rsidRPr="000641AC">
        <w:rPr>
          <w:rFonts w:eastAsiaTheme="majorEastAsia"/>
          <w:sz w:val="20"/>
          <w:szCs w:val="20"/>
        </w:rPr>
        <w:t>用透明替代复杂</w:t>
      </w:r>
    </w:p>
    <w:p w14:paraId="10228FC1" w14:textId="6DAA7955" w:rsidR="00CA16E1" w:rsidRPr="000641AC" w:rsidRDefault="00CA16E1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18F19870" w14:textId="5782FFAA" w:rsidR="00CA16E1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CA16E1" w:rsidRPr="000641AC">
        <w:rPr>
          <w:rFonts w:eastAsiaTheme="majorEastAsia"/>
          <w:b/>
          <w:bCs/>
          <w:color w:val="000000" w:themeColor="text1"/>
          <w:sz w:val="20"/>
          <w:szCs w:val="20"/>
        </w:rPr>
        <w:t>24</w:t>
      </w:r>
      <w:r w:rsidR="00C50BF4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C50BF4" w:rsidRPr="000641AC">
        <w:rPr>
          <w:rFonts w:eastAsiaTheme="majorEastAsia"/>
          <w:b/>
          <w:bCs/>
          <w:sz w:val="20"/>
          <w:szCs w:val="20"/>
        </w:rPr>
        <w:t>强化法治与安全</w:t>
      </w:r>
    </w:p>
    <w:p w14:paraId="3F9ECDA2" w14:textId="4C788FCC" w:rsidR="00A24253" w:rsidRPr="000641AC" w:rsidRDefault="001C7D36" w:rsidP="00A24253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b/>
          <w:bCs/>
          <w:sz w:val="20"/>
          <w:szCs w:val="20"/>
        </w:rPr>
        <w:t>强化法治</w:t>
      </w:r>
      <w:r w:rsidR="009D494A" w:rsidRPr="000641AC">
        <w:rPr>
          <w:rFonts w:eastAsiaTheme="majorEastAsia"/>
          <w:b/>
          <w:bCs/>
          <w:sz w:val="20"/>
          <w:szCs w:val="20"/>
        </w:rPr>
        <w:t>与安全</w:t>
      </w:r>
      <w:r w:rsidRPr="000641AC">
        <w:rPr>
          <w:rFonts w:eastAsiaTheme="majorEastAsia"/>
          <w:b/>
          <w:bCs/>
          <w:sz w:val="20"/>
          <w:szCs w:val="20"/>
        </w:rPr>
        <w:t>：</w:t>
      </w:r>
      <w:r w:rsidR="002D1236" w:rsidRPr="000641AC">
        <w:rPr>
          <w:rFonts w:eastAsiaTheme="majorEastAsia"/>
          <w:b/>
          <w:bCs/>
          <w:sz w:val="20"/>
          <w:szCs w:val="20"/>
        </w:rPr>
        <w:t xml:space="preserve">全民基本收入(UBI)社会中的法治强化与公共安全现代化, </w:t>
      </w:r>
      <w:r w:rsidR="00A24253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加强警务司法力量，提升社会秩序和安全。</w:t>
      </w:r>
      <w:r w:rsidR="00CF5228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UBI</w:t>
      </w:r>
      <w:r w:rsidR="00A24253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制度实施后，人人享有基本收入。同时，随着公共安全得到加强，纽约的安全形势将从根本上得到改善。</w:t>
      </w:r>
    </w:p>
    <w:p w14:paraId="1B415172" w14:textId="77777777" w:rsidR="00A24253" w:rsidRPr="000641AC" w:rsidRDefault="00A24253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</w:p>
    <w:p w14:paraId="39C10519" w14:textId="4A43848F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一、核心治理逻辑：经济安全 × 法治确定性</w:t>
      </w:r>
    </w:p>
    <w:p w14:paraId="3CED5B16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一个稳定社会的两个支柱是：</w:t>
      </w:r>
    </w:p>
    <w:p w14:paraId="78CC2E02" w14:textId="77777777" w:rsidR="00F163F5" w:rsidRPr="000641AC" w:rsidRDefault="00F163F5" w:rsidP="00004C9C">
      <w:pPr>
        <w:pStyle w:val="NormalWeb"/>
        <w:numPr>
          <w:ilvl w:val="0"/>
          <w:numId w:val="86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经济安全（UBI）</w:t>
      </w:r>
    </w:p>
    <w:p w14:paraId="4C0E0CD2" w14:textId="77777777" w:rsidR="00F163F5" w:rsidRPr="000641AC" w:rsidRDefault="00F163F5" w:rsidP="00004C9C">
      <w:pPr>
        <w:pStyle w:val="NormalWeb"/>
        <w:numPr>
          <w:ilvl w:val="0"/>
          <w:numId w:val="86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法治确定性（警务与司法）</w:t>
      </w:r>
    </w:p>
    <w:p w14:paraId="4DCDC125" w14:textId="77777777" w:rsidR="00A24253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仅有福利，没有执法 → 容忍秩序失控</w:t>
      </w:r>
    </w:p>
    <w:p w14:paraId="520EA523" w14:textId="70642AE0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仅有执法，没有保障 → 加剧社会紧张</w:t>
      </w:r>
    </w:p>
    <w:p w14:paraId="16E2092F" w14:textId="69778653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消除生存压力，警务与司法消除违法激励。</w:t>
      </w:r>
    </w:p>
    <w:p w14:paraId="7886FEE7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解决“动机中的贫困因素”</w:t>
      </w:r>
      <w:r w:rsidRPr="000641AC">
        <w:rPr>
          <w:rFonts w:eastAsiaTheme="majorEastAsia"/>
          <w:sz w:val="20"/>
          <w:szCs w:val="20"/>
        </w:rPr>
        <w:br/>
        <w:t>执法解决“行为中的违法因素”</w:t>
      </w:r>
    </w:p>
    <w:p w14:paraId="6DEDD1E9" w14:textId="29690ED9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79ACA5C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二、UBI 如何改变犯罪结构</w:t>
      </w:r>
    </w:p>
    <w:p w14:paraId="685208DB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 UBI 之前：</w:t>
      </w:r>
    </w:p>
    <w:p w14:paraId="2E2AA6CE" w14:textId="77777777" w:rsidR="00F163F5" w:rsidRPr="000641AC" w:rsidRDefault="00F163F5" w:rsidP="00004C9C">
      <w:pPr>
        <w:pStyle w:val="NormalWeb"/>
        <w:numPr>
          <w:ilvl w:val="0"/>
          <w:numId w:val="86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部分财产犯罪与贫困、收入不稳定有关</w:t>
      </w:r>
    </w:p>
    <w:p w14:paraId="354E003B" w14:textId="77777777" w:rsidR="00F163F5" w:rsidRPr="000641AC" w:rsidRDefault="00F163F5" w:rsidP="00004C9C">
      <w:pPr>
        <w:pStyle w:val="NormalWeb"/>
        <w:numPr>
          <w:ilvl w:val="0"/>
          <w:numId w:val="86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“生存型犯罪”具有一定结构性背景</w:t>
      </w:r>
    </w:p>
    <w:p w14:paraId="0C6BB7A5" w14:textId="77777777" w:rsidR="00F163F5" w:rsidRPr="000641AC" w:rsidRDefault="00F163F5" w:rsidP="00004C9C">
      <w:pPr>
        <w:pStyle w:val="NormalWeb"/>
        <w:numPr>
          <w:ilvl w:val="0"/>
          <w:numId w:val="86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收入断崖加剧灰色经济</w:t>
      </w:r>
    </w:p>
    <w:p w14:paraId="1B70F11D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 UBI 之后：</w:t>
      </w:r>
    </w:p>
    <w:p w14:paraId="56DE938A" w14:textId="77777777" w:rsidR="00F163F5" w:rsidRPr="000641AC" w:rsidRDefault="00F163F5" w:rsidP="00004C9C">
      <w:pPr>
        <w:pStyle w:val="NormalWeb"/>
        <w:numPr>
          <w:ilvl w:val="0"/>
          <w:numId w:val="86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基本生活保障普遍化</w:t>
      </w:r>
    </w:p>
    <w:p w14:paraId="33CF0334" w14:textId="77777777" w:rsidR="00F163F5" w:rsidRPr="000641AC" w:rsidRDefault="00F163F5" w:rsidP="00004C9C">
      <w:pPr>
        <w:pStyle w:val="NormalWeb"/>
        <w:numPr>
          <w:ilvl w:val="0"/>
          <w:numId w:val="86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食物、基本居住能力稳定</w:t>
      </w:r>
    </w:p>
    <w:p w14:paraId="27BAB536" w14:textId="77777777" w:rsidR="00F163F5" w:rsidRPr="000641AC" w:rsidRDefault="00F163F5" w:rsidP="00004C9C">
      <w:pPr>
        <w:pStyle w:val="NormalWeb"/>
        <w:numPr>
          <w:ilvl w:val="0"/>
          <w:numId w:val="86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生存性违法理由大幅削弱</w:t>
      </w:r>
    </w:p>
    <w:p w14:paraId="21A20536" w14:textId="633E116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这意味着</w:t>
      </w:r>
      <w:r w:rsidR="00A24253" w:rsidRPr="000641AC">
        <w:rPr>
          <w:rFonts w:eastAsiaTheme="majorEastAsia"/>
          <w:sz w:val="20"/>
          <w:szCs w:val="20"/>
        </w:rPr>
        <w:t>，</w:t>
      </w:r>
      <w:r w:rsidRPr="000641AC">
        <w:rPr>
          <w:rFonts w:eastAsiaTheme="majorEastAsia"/>
          <w:sz w:val="20"/>
          <w:szCs w:val="20"/>
        </w:rPr>
        <w:t>公共安全政策可以从“社会危机应对”转向：</w:t>
      </w:r>
    </w:p>
    <w:p w14:paraId="5FAEBC9C" w14:textId="77777777" w:rsidR="00F163F5" w:rsidRPr="000641AC" w:rsidRDefault="00F163F5" w:rsidP="00004C9C">
      <w:pPr>
        <w:pStyle w:val="NormalWeb"/>
        <w:numPr>
          <w:ilvl w:val="0"/>
          <w:numId w:val="8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有针对性的执法</w:t>
      </w:r>
    </w:p>
    <w:p w14:paraId="4D869E43" w14:textId="77777777" w:rsidR="00F163F5" w:rsidRPr="000641AC" w:rsidRDefault="00F163F5" w:rsidP="00004C9C">
      <w:pPr>
        <w:pStyle w:val="NormalWeb"/>
        <w:numPr>
          <w:ilvl w:val="0"/>
          <w:numId w:val="8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暴力犯罪打击</w:t>
      </w:r>
    </w:p>
    <w:p w14:paraId="40725844" w14:textId="77777777" w:rsidR="00F163F5" w:rsidRPr="000641AC" w:rsidRDefault="00F163F5" w:rsidP="00004C9C">
      <w:pPr>
        <w:pStyle w:val="NormalWeb"/>
        <w:numPr>
          <w:ilvl w:val="0"/>
          <w:numId w:val="8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有组织犯罪清除</w:t>
      </w:r>
    </w:p>
    <w:p w14:paraId="7DB10011" w14:textId="77777777" w:rsidR="00F163F5" w:rsidRPr="000641AC" w:rsidRDefault="00F163F5" w:rsidP="00004C9C">
      <w:pPr>
        <w:pStyle w:val="NormalWeb"/>
        <w:numPr>
          <w:ilvl w:val="0"/>
          <w:numId w:val="8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累犯管理</w:t>
      </w:r>
    </w:p>
    <w:p w14:paraId="0A5C8470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并不能消灭所有犯罪，但可以改变犯罪构成。</w:t>
      </w:r>
    </w:p>
    <w:p w14:paraId="1A5184B2" w14:textId="5F2E8E9B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45C697F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三、警务现代化升级框架</w:t>
      </w:r>
    </w:p>
    <w:p w14:paraId="2847F5E5" w14:textId="77777777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1. 能力强化</w:t>
      </w:r>
    </w:p>
    <w:p w14:paraId="6BB113FA" w14:textId="77777777" w:rsidR="00F163F5" w:rsidRPr="000641AC" w:rsidRDefault="00F163F5" w:rsidP="00004C9C">
      <w:pPr>
        <w:pStyle w:val="NormalWeb"/>
        <w:numPr>
          <w:ilvl w:val="0"/>
          <w:numId w:val="87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增加警力编制</w:t>
      </w:r>
    </w:p>
    <w:p w14:paraId="03584A19" w14:textId="77777777" w:rsidR="00F163F5" w:rsidRPr="000641AC" w:rsidRDefault="00F163F5" w:rsidP="00004C9C">
      <w:pPr>
        <w:pStyle w:val="NormalWeb"/>
        <w:numPr>
          <w:ilvl w:val="0"/>
          <w:numId w:val="87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提高职业门槛与培训标准</w:t>
      </w:r>
    </w:p>
    <w:p w14:paraId="6D1F4053" w14:textId="77777777" w:rsidR="00F163F5" w:rsidRPr="000641AC" w:rsidRDefault="00F163F5" w:rsidP="00004C9C">
      <w:pPr>
        <w:pStyle w:val="NormalWeb"/>
        <w:numPr>
          <w:ilvl w:val="0"/>
          <w:numId w:val="87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强化侦查能力与数据分析</w:t>
      </w:r>
    </w:p>
    <w:p w14:paraId="62F3A68A" w14:textId="77777777" w:rsidR="00F163F5" w:rsidRPr="000641AC" w:rsidRDefault="00F163F5" w:rsidP="00004C9C">
      <w:pPr>
        <w:pStyle w:val="NormalWeb"/>
        <w:numPr>
          <w:ilvl w:val="0"/>
          <w:numId w:val="87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引入 AI 辅助犯罪预测模型</w:t>
      </w:r>
    </w:p>
    <w:p w14:paraId="3848D5AC" w14:textId="77777777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2. 技术升级</w:t>
      </w:r>
    </w:p>
    <w:p w14:paraId="5D3A03A5" w14:textId="77777777" w:rsidR="00F163F5" w:rsidRPr="000641AC" w:rsidRDefault="00F163F5" w:rsidP="00004C9C">
      <w:pPr>
        <w:pStyle w:val="NormalWeb"/>
        <w:numPr>
          <w:ilvl w:val="0"/>
          <w:numId w:val="8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智能监控与数据整合</w:t>
      </w:r>
    </w:p>
    <w:p w14:paraId="15AABAD1" w14:textId="77777777" w:rsidR="00F163F5" w:rsidRPr="000641AC" w:rsidRDefault="00F163F5" w:rsidP="00004C9C">
      <w:pPr>
        <w:pStyle w:val="NormalWeb"/>
        <w:numPr>
          <w:ilvl w:val="0"/>
          <w:numId w:val="8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枪支追踪系统</w:t>
      </w:r>
    </w:p>
    <w:p w14:paraId="51CDB0A7" w14:textId="77777777" w:rsidR="00F163F5" w:rsidRPr="000641AC" w:rsidRDefault="00F163F5" w:rsidP="00004C9C">
      <w:pPr>
        <w:pStyle w:val="NormalWeb"/>
        <w:numPr>
          <w:ilvl w:val="0"/>
          <w:numId w:val="8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网络犯罪追踪系统</w:t>
      </w:r>
    </w:p>
    <w:p w14:paraId="5AFED081" w14:textId="77777777" w:rsidR="00F163F5" w:rsidRPr="000641AC" w:rsidRDefault="00F163F5" w:rsidP="00004C9C">
      <w:pPr>
        <w:pStyle w:val="NormalWeb"/>
        <w:numPr>
          <w:ilvl w:val="0"/>
          <w:numId w:val="8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金融欺诈识别技术</w:t>
      </w:r>
    </w:p>
    <w:p w14:paraId="7C91DCE5" w14:textId="77777777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3. 社区警务</w:t>
      </w:r>
    </w:p>
    <w:p w14:paraId="02D43CF3" w14:textId="77777777" w:rsidR="00F163F5" w:rsidRPr="000641AC" w:rsidRDefault="00F163F5" w:rsidP="00004C9C">
      <w:pPr>
        <w:pStyle w:val="NormalWeb"/>
        <w:numPr>
          <w:ilvl w:val="0"/>
          <w:numId w:val="8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增强可见警力</w:t>
      </w:r>
    </w:p>
    <w:p w14:paraId="2332DE37" w14:textId="77777777" w:rsidR="00F163F5" w:rsidRPr="000641AC" w:rsidRDefault="00F163F5" w:rsidP="00004C9C">
      <w:pPr>
        <w:pStyle w:val="NormalWeb"/>
        <w:numPr>
          <w:ilvl w:val="0"/>
          <w:numId w:val="8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固定社区责任警官</w:t>
      </w:r>
    </w:p>
    <w:p w14:paraId="7183B6B3" w14:textId="77777777" w:rsidR="00F163F5" w:rsidRPr="000641AC" w:rsidRDefault="00F163F5" w:rsidP="00004C9C">
      <w:pPr>
        <w:pStyle w:val="NormalWeb"/>
        <w:numPr>
          <w:ilvl w:val="0"/>
          <w:numId w:val="8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预防性巡逻</w:t>
      </w:r>
    </w:p>
    <w:p w14:paraId="6504F63F" w14:textId="77777777" w:rsidR="00F163F5" w:rsidRPr="000641AC" w:rsidRDefault="00F163F5" w:rsidP="00004C9C">
      <w:pPr>
        <w:pStyle w:val="NormalWeb"/>
        <w:numPr>
          <w:ilvl w:val="0"/>
          <w:numId w:val="8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建立社区信任机制</w:t>
      </w:r>
    </w:p>
    <w:p w14:paraId="0A67CD98" w14:textId="1821C99F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B46F99D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四、司法系统结构优化</w:t>
      </w:r>
    </w:p>
    <w:p w14:paraId="7CE2DB1E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公共安全的关键不只是逮捕率，而是：</w:t>
      </w:r>
    </w:p>
    <w:p w14:paraId="25FCFAFF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违法成本的确定性。</w:t>
      </w:r>
    </w:p>
    <w:p w14:paraId="7535CE18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改革重点：</w:t>
      </w:r>
    </w:p>
    <w:p w14:paraId="2C30572C" w14:textId="77777777" w:rsidR="00F163F5" w:rsidRPr="000641AC" w:rsidRDefault="00F163F5" w:rsidP="00004C9C">
      <w:pPr>
        <w:pStyle w:val="NormalWeb"/>
        <w:numPr>
          <w:ilvl w:val="0"/>
          <w:numId w:val="87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缩短案件处理时间</w:t>
      </w:r>
    </w:p>
    <w:p w14:paraId="558CEE8D" w14:textId="77777777" w:rsidR="00F163F5" w:rsidRPr="000641AC" w:rsidRDefault="00F163F5" w:rsidP="00004C9C">
      <w:pPr>
        <w:pStyle w:val="NormalWeb"/>
        <w:numPr>
          <w:ilvl w:val="0"/>
          <w:numId w:val="87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减少案件积压</w:t>
      </w:r>
    </w:p>
    <w:p w14:paraId="1AA88093" w14:textId="77777777" w:rsidR="00F163F5" w:rsidRPr="000641AC" w:rsidRDefault="00F163F5" w:rsidP="00004C9C">
      <w:pPr>
        <w:pStyle w:val="NormalWeb"/>
        <w:numPr>
          <w:ilvl w:val="0"/>
          <w:numId w:val="87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提高判决执行率</w:t>
      </w:r>
    </w:p>
    <w:p w14:paraId="4D5949B7" w14:textId="77777777" w:rsidR="00F163F5" w:rsidRPr="000641AC" w:rsidRDefault="00F163F5" w:rsidP="00004C9C">
      <w:pPr>
        <w:pStyle w:val="NormalWeb"/>
        <w:numPr>
          <w:ilvl w:val="0"/>
          <w:numId w:val="87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统一量刑标准</w:t>
      </w:r>
    </w:p>
    <w:p w14:paraId="756DC1CD" w14:textId="77777777" w:rsidR="00F163F5" w:rsidRPr="000641AC" w:rsidRDefault="00F163F5" w:rsidP="00004C9C">
      <w:pPr>
        <w:pStyle w:val="NormalWeb"/>
        <w:numPr>
          <w:ilvl w:val="0"/>
          <w:numId w:val="87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强化累犯惩戒</w:t>
      </w:r>
    </w:p>
    <w:p w14:paraId="0EB0CAE3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之后：</w:t>
      </w:r>
    </w:p>
    <w:p w14:paraId="2F643238" w14:textId="77777777" w:rsidR="00F163F5" w:rsidRPr="000641AC" w:rsidRDefault="00F163F5" w:rsidP="00004C9C">
      <w:pPr>
        <w:pStyle w:val="NormalWeb"/>
        <w:numPr>
          <w:ilvl w:val="0"/>
          <w:numId w:val="87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不再存在“因贫困无法</w:t>
      </w:r>
      <w:proofErr w:type="gramStart"/>
      <w:r w:rsidRPr="000641AC">
        <w:rPr>
          <w:rFonts w:eastAsiaTheme="majorEastAsia"/>
          <w:sz w:val="20"/>
          <w:szCs w:val="20"/>
        </w:rPr>
        <w:t>缴</w:t>
      </w:r>
      <w:proofErr w:type="gramEnd"/>
      <w:r w:rsidRPr="000641AC">
        <w:rPr>
          <w:rFonts w:eastAsiaTheme="majorEastAsia"/>
          <w:sz w:val="20"/>
          <w:szCs w:val="20"/>
        </w:rPr>
        <w:t>罚款”的借口</w:t>
      </w:r>
    </w:p>
    <w:p w14:paraId="31E75A52" w14:textId="06EC903B" w:rsidR="00F163F5" w:rsidRPr="000641AC" w:rsidRDefault="00F163F5" w:rsidP="00004C9C">
      <w:pPr>
        <w:pStyle w:val="NormalWeb"/>
        <w:numPr>
          <w:ilvl w:val="0"/>
          <w:numId w:val="87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不再存在“因无收入无法履行义务”的结构性因素</w:t>
      </w:r>
    </w:p>
    <w:p w14:paraId="3C65E4F3" w14:textId="6D4FC02C" w:rsidR="00147D23" w:rsidRPr="000641AC" w:rsidRDefault="00147D23" w:rsidP="00004C9C">
      <w:pPr>
        <w:pStyle w:val="NormalWeb"/>
        <w:numPr>
          <w:ilvl w:val="0"/>
          <w:numId w:val="87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犯罪以为基本生活所迫</w:t>
      </w:r>
    </w:p>
    <w:p w14:paraId="1380DCAD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法治恢复清晰性。</w:t>
      </w:r>
    </w:p>
    <w:p w14:paraId="519E8701" w14:textId="278C4DB3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9AE0702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五、经济成本视角下的公共安全</w:t>
      </w:r>
    </w:p>
    <w:p w14:paraId="344FA2CE" w14:textId="4C8D8D4A" w:rsidR="00F163F5" w:rsidRPr="000641AC" w:rsidRDefault="00147D2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</w:t>
      </w:r>
      <w:r w:rsidR="00F163F5" w:rsidRPr="000641AC">
        <w:rPr>
          <w:rFonts w:eastAsiaTheme="majorEastAsia"/>
          <w:sz w:val="20"/>
          <w:szCs w:val="20"/>
        </w:rPr>
        <w:t>目前可见的部分年度成本包括：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2"/>
        <w:gridCol w:w="1628"/>
      </w:tblGrid>
      <w:tr w:rsidR="00F163F5" w:rsidRPr="000641AC" w14:paraId="3B3E437D" w14:textId="77777777" w:rsidTr="00147D23">
        <w:trPr>
          <w:tblHeader/>
          <w:tblCellSpacing w:w="15" w:type="dxa"/>
        </w:trPr>
        <w:tc>
          <w:tcPr>
            <w:tcW w:w="3049" w:type="pct"/>
            <w:vAlign w:val="center"/>
            <w:hideMark/>
          </w:tcPr>
          <w:p w14:paraId="6E2592D3" w14:textId="77777777" w:rsidR="00F163F5" w:rsidRPr="000641AC" w:rsidRDefault="00F163F5" w:rsidP="00004C9C">
            <w:pPr>
              <w:adjustRightInd w:val="0"/>
              <w:snapToGrid w:val="0"/>
              <w:jc w:val="center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0641AC">
              <w:rPr>
                <w:rFonts w:eastAsiaTheme="majorEastAsia"/>
                <w:b/>
                <w:bCs/>
                <w:sz w:val="20"/>
                <w:szCs w:val="20"/>
              </w:rPr>
              <w:t>类别</w:t>
            </w:r>
          </w:p>
        </w:tc>
        <w:tc>
          <w:tcPr>
            <w:tcW w:w="1829" w:type="pct"/>
            <w:vAlign w:val="center"/>
            <w:hideMark/>
          </w:tcPr>
          <w:p w14:paraId="327E8843" w14:textId="77777777" w:rsidR="00F163F5" w:rsidRPr="000641AC" w:rsidRDefault="00F163F5" w:rsidP="00004C9C">
            <w:pPr>
              <w:adjustRightInd w:val="0"/>
              <w:snapToGrid w:val="0"/>
              <w:jc w:val="center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0641AC">
              <w:rPr>
                <w:rFonts w:eastAsiaTheme="majorEastAsia"/>
                <w:b/>
                <w:bCs/>
                <w:sz w:val="20"/>
                <w:szCs w:val="20"/>
              </w:rPr>
              <w:t>年度规模</w:t>
            </w:r>
          </w:p>
        </w:tc>
      </w:tr>
      <w:tr w:rsidR="00F163F5" w:rsidRPr="000641AC" w14:paraId="1D3E50FB" w14:textId="77777777" w:rsidTr="00147D23">
        <w:trPr>
          <w:tblCellSpacing w:w="15" w:type="dxa"/>
        </w:trPr>
        <w:tc>
          <w:tcPr>
            <w:tcW w:w="3049" w:type="pct"/>
            <w:vAlign w:val="center"/>
            <w:hideMark/>
          </w:tcPr>
          <w:p w14:paraId="5EAFE162" w14:textId="77777777" w:rsidR="00F163F5" w:rsidRPr="000641AC" w:rsidRDefault="00F163F5" w:rsidP="00004C9C">
            <w:pPr>
              <w:adjustRightInd w:val="0"/>
              <w:snapToGrid w:val="0"/>
              <w:jc w:val="left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犯罪记录导致的收入损失</w:t>
            </w:r>
          </w:p>
        </w:tc>
        <w:tc>
          <w:tcPr>
            <w:tcW w:w="1829" w:type="pct"/>
            <w:vAlign w:val="center"/>
            <w:hideMark/>
          </w:tcPr>
          <w:p w14:paraId="1C6657AD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约 126 亿美元</w:t>
            </w:r>
          </w:p>
        </w:tc>
      </w:tr>
      <w:tr w:rsidR="00F163F5" w:rsidRPr="000641AC" w14:paraId="094CC6F9" w14:textId="77777777" w:rsidTr="00147D23">
        <w:trPr>
          <w:tblCellSpacing w:w="15" w:type="dxa"/>
        </w:trPr>
        <w:tc>
          <w:tcPr>
            <w:tcW w:w="3049" w:type="pct"/>
            <w:vAlign w:val="center"/>
            <w:hideMark/>
          </w:tcPr>
          <w:p w14:paraId="7AB56B72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零售犯罪损失</w:t>
            </w:r>
          </w:p>
        </w:tc>
        <w:tc>
          <w:tcPr>
            <w:tcW w:w="1829" w:type="pct"/>
            <w:vAlign w:val="center"/>
            <w:hideMark/>
          </w:tcPr>
          <w:p w14:paraId="1CE7F272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约 40+ 亿美元</w:t>
            </w:r>
          </w:p>
        </w:tc>
      </w:tr>
      <w:tr w:rsidR="00F163F5" w:rsidRPr="000641AC" w14:paraId="063ED066" w14:textId="77777777" w:rsidTr="00147D23">
        <w:trPr>
          <w:tblCellSpacing w:w="15" w:type="dxa"/>
        </w:trPr>
        <w:tc>
          <w:tcPr>
            <w:tcW w:w="3049" w:type="pct"/>
            <w:vAlign w:val="center"/>
            <w:hideMark/>
          </w:tcPr>
          <w:p w14:paraId="617A03D7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纽约市警务预算</w:t>
            </w:r>
          </w:p>
        </w:tc>
        <w:tc>
          <w:tcPr>
            <w:tcW w:w="1829" w:type="pct"/>
            <w:vAlign w:val="center"/>
            <w:hideMark/>
          </w:tcPr>
          <w:p w14:paraId="20F23097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约 60+ 亿美元</w:t>
            </w:r>
          </w:p>
        </w:tc>
      </w:tr>
      <w:tr w:rsidR="00F163F5" w:rsidRPr="000641AC" w14:paraId="5FD6E9E7" w14:textId="77777777" w:rsidTr="00147D23">
        <w:trPr>
          <w:tblCellSpacing w:w="15" w:type="dxa"/>
        </w:trPr>
        <w:tc>
          <w:tcPr>
            <w:tcW w:w="3049" w:type="pct"/>
            <w:vAlign w:val="center"/>
            <w:hideMark/>
          </w:tcPr>
          <w:p w14:paraId="32CD8DBB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纽约市以外县监狱</w:t>
            </w:r>
          </w:p>
        </w:tc>
        <w:tc>
          <w:tcPr>
            <w:tcW w:w="1829" w:type="pct"/>
            <w:vAlign w:val="center"/>
            <w:hideMark/>
          </w:tcPr>
          <w:p w14:paraId="12C30D03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约 13 亿美元</w:t>
            </w:r>
          </w:p>
        </w:tc>
      </w:tr>
      <w:tr w:rsidR="00F163F5" w:rsidRPr="000641AC" w14:paraId="6BAF1D69" w14:textId="77777777" w:rsidTr="00147D23">
        <w:trPr>
          <w:tblCellSpacing w:w="15" w:type="dxa"/>
        </w:trPr>
        <w:tc>
          <w:tcPr>
            <w:tcW w:w="3049" w:type="pct"/>
            <w:vAlign w:val="center"/>
            <w:hideMark/>
          </w:tcPr>
          <w:p w14:paraId="52D83D80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假释违规监禁成本</w:t>
            </w:r>
          </w:p>
        </w:tc>
        <w:tc>
          <w:tcPr>
            <w:tcW w:w="1829" w:type="pct"/>
            <w:vAlign w:val="center"/>
            <w:hideMark/>
          </w:tcPr>
          <w:p w14:paraId="4CBC37A2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约 6.8 亿美元</w:t>
            </w:r>
          </w:p>
        </w:tc>
      </w:tr>
    </w:tbl>
    <w:p w14:paraId="38084400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ascii="Segoe UI Emoji" w:eastAsiaTheme="majorEastAsia" w:hAnsi="Segoe UI Emoji" w:cs="Segoe UI Emoji"/>
          <w:sz w:val="20"/>
          <w:szCs w:val="20"/>
        </w:rPr>
        <w:t>👉</w:t>
      </w:r>
      <w:r w:rsidRPr="000641AC">
        <w:rPr>
          <w:rFonts w:eastAsiaTheme="majorEastAsia"/>
          <w:sz w:val="20"/>
          <w:szCs w:val="20"/>
        </w:rPr>
        <w:t xml:space="preserve"> 仅可见直接成本已达数百亿美元。</w:t>
      </w:r>
    </w:p>
    <w:p w14:paraId="30257B68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尚未计算：</w:t>
      </w:r>
    </w:p>
    <w:p w14:paraId="28FC2298" w14:textId="77777777" w:rsidR="00F163F5" w:rsidRPr="000641AC" w:rsidRDefault="00F163F5" w:rsidP="00004C9C">
      <w:pPr>
        <w:pStyle w:val="NormalWeb"/>
        <w:numPr>
          <w:ilvl w:val="0"/>
          <w:numId w:val="8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医疗费用</w:t>
      </w:r>
    </w:p>
    <w:p w14:paraId="6BC7E494" w14:textId="77777777" w:rsidR="00F163F5" w:rsidRPr="000641AC" w:rsidRDefault="00F163F5" w:rsidP="00004C9C">
      <w:pPr>
        <w:pStyle w:val="NormalWeb"/>
        <w:numPr>
          <w:ilvl w:val="0"/>
          <w:numId w:val="8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心理创伤</w:t>
      </w:r>
    </w:p>
    <w:p w14:paraId="6E98E6EB" w14:textId="77777777" w:rsidR="00F163F5" w:rsidRPr="000641AC" w:rsidRDefault="00F163F5" w:rsidP="00004C9C">
      <w:pPr>
        <w:pStyle w:val="NormalWeb"/>
        <w:numPr>
          <w:ilvl w:val="0"/>
          <w:numId w:val="8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保险费上涨</w:t>
      </w:r>
    </w:p>
    <w:p w14:paraId="7ADFA799" w14:textId="77777777" w:rsidR="00F163F5" w:rsidRPr="000641AC" w:rsidRDefault="00F163F5" w:rsidP="00004C9C">
      <w:pPr>
        <w:pStyle w:val="NormalWeb"/>
        <w:numPr>
          <w:ilvl w:val="0"/>
          <w:numId w:val="8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房价下跌</w:t>
      </w:r>
    </w:p>
    <w:p w14:paraId="712D9DE0" w14:textId="77777777" w:rsidR="00F163F5" w:rsidRPr="000641AC" w:rsidRDefault="00F163F5" w:rsidP="00004C9C">
      <w:pPr>
        <w:pStyle w:val="NormalWeb"/>
        <w:numPr>
          <w:ilvl w:val="0"/>
          <w:numId w:val="8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企业外迁</w:t>
      </w:r>
    </w:p>
    <w:p w14:paraId="7E0E9FF8" w14:textId="6D7231BD" w:rsidR="00F163F5" w:rsidRPr="000641AC" w:rsidRDefault="00F163F5" w:rsidP="00004C9C">
      <w:pPr>
        <w:pStyle w:val="NormalWeb"/>
        <w:numPr>
          <w:ilvl w:val="0"/>
          <w:numId w:val="8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投资流失</w:t>
      </w:r>
    </w:p>
    <w:p w14:paraId="50EB020A" w14:textId="1A63F9C8" w:rsidR="00147D23" w:rsidRPr="000641AC" w:rsidRDefault="00147D23" w:rsidP="00004C9C">
      <w:pPr>
        <w:pStyle w:val="NormalWeb"/>
        <w:numPr>
          <w:ilvl w:val="0"/>
          <w:numId w:val="8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产业受损</w:t>
      </w:r>
    </w:p>
    <w:p w14:paraId="121BE834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全国研究显示犯罪成本可达 GDP 的显著比例。</w:t>
      </w:r>
    </w:p>
    <w:p w14:paraId="68F5B8D9" w14:textId="08723C1C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若按比例推算，纽约州总犯罪相关经济负担可能在：</w:t>
      </w:r>
      <w:r w:rsidRPr="000641AC">
        <w:rPr>
          <w:rStyle w:val="Strong"/>
          <w:rFonts w:eastAsiaTheme="majorEastAsia"/>
          <w:sz w:val="20"/>
          <w:szCs w:val="20"/>
        </w:rPr>
        <w:t>数百亿美元规模以上。</w:t>
      </w:r>
    </w:p>
    <w:p w14:paraId="35C15A30" w14:textId="2178B878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5ADB8DB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六、UBI + </w:t>
      </w:r>
      <w:proofErr w:type="gramStart"/>
      <w:r w:rsidRPr="000641AC">
        <w:rPr>
          <w:rFonts w:eastAsiaTheme="majorEastAsia"/>
          <w:sz w:val="20"/>
          <w:szCs w:val="20"/>
        </w:rPr>
        <w:t>强执法</w:t>
      </w:r>
      <w:proofErr w:type="gramEnd"/>
      <w:r w:rsidRPr="000641AC">
        <w:rPr>
          <w:rFonts w:eastAsiaTheme="majorEastAsia"/>
          <w:sz w:val="20"/>
          <w:szCs w:val="20"/>
        </w:rPr>
        <w:t xml:space="preserve"> 的双轨模型</w:t>
      </w:r>
    </w:p>
    <w:p w14:paraId="04998619" w14:textId="6F3E51E5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传统模型：强调福利 → 忽视秩序</w:t>
      </w:r>
    </w:p>
    <w:p w14:paraId="10BA2D13" w14:textId="54918F96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传统强硬模式：强调执法 → 忽视结构原因</w:t>
      </w:r>
    </w:p>
    <w:p w14:paraId="515FEA06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模型创造第三条路径：</w:t>
      </w:r>
    </w:p>
    <w:p w14:paraId="67A1C3E4" w14:textId="77777777" w:rsidR="00F163F5" w:rsidRPr="000641AC" w:rsidRDefault="00F163F5" w:rsidP="00004C9C">
      <w:pPr>
        <w:pStyle w:val="NormalWeb"/>
        <w:numPr>
          <w:ilvl w:val="0"/>
          <w:numId w:val="8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生存权保障</w:t>
      </w:r>
    </w:p>
    <w:p w14:paraId="43E4E841" w14:textId="77777777" w:rsidR="00F163F5" w:rsidRPr="000641AC" w:rsidRDefault="00F163F5" w:rsidP="00004C9C">
      <w:pPr>
        <w:pStyle w:val="NormalWeb"/>
        <w:numPr>
          <w:ilvl w:val="0"/>
          <w:numId w:val="8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犯罪零容忍</w:t>
      </w:r>
    </w:p>
    <w:p w14:paraId="3FAEEB11" w14:textId="77777777" w:rsidR="00F163F5" w:rsidRPr="000641AC" w:rsidRDefault="00F163F5" w:rsidP="00004C9C">
      <w:pPr>
        <w:pStyle w:val="NormalWeb"/>
        <w:numPr>
          <w:ilvl w:val="0"/>
          <w:numId w:val="8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法律平等执行</w:t>
      </w:r>
    </w:p>
    <w:p w14:paraId="3148C002" w14:textId="1997C372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结构逻辑：没有贫困借口</w:t>
      </w:r>
      <w:r w:rsidR="00147D23" w:rsidRPr="000641AC">
        <w:rPr>
          <w:rFonts w:eastAsiaTheme="majorEastAsia"/>
          <w:sz w:val="20"/>
          <w:szCs w:val="20"/>
        </w:rPr>
        <w:t>；</w:t>
      </w:r>
      <w:r w:rsidRPr="000641AC">
        <w:rPr>
          <w:rFonts w:eastAsiaTheme="majorEastAsia"/>
          <w:sz w:val="20"/>
          <w:szCs w:val="20"/>
        </w:rPr>
        <w:t>没有执法松动</w:t>
      </w:r>
      <w:r w:rsidR="00147D23" w:rsidRPr="000641AC">
        <w:rPr>
          <w:rFonts w:eastAsiaTheme="majorEastAsia"/>
          <w:sz w:val="20"/>
          <w:szCs w:val="20"/>
        </w:rPr>
        <w:t>；</w:t>
      </w:r>
      <w:r w:rsidRPr="000641AC">
        <w:rPr>
          <w:rFonts w:eastAsiaTheme="majorEastAsia"/>
          <w:sz w:val="20"/>
          <w:szCs w:val="20"/>
        </w:rPr>
        <w:t>没有制度模糊</w:t>
      </w:r>
    </w:p>
    <w:p w14:paraId="4EFAC84B" w14:textId="6E31AA87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5E2CE99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七、零容忍与权利保护的平衡</w:t>
      </w:r>
    </w:p>
    <w:p w14:paraId="691C85E4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强化执法必须建立在：</w:t>
      </w:r>
    </w:p>
    <w:p w14:paraId="06497285" w14:textId="77777777" w:rsidR="00F163F5" w:rsidRPr="000641AC" w:rsidRDefault="00F163F5" w:rsidP="00004C9C">
      <w:pPr>
        <w:pStyle w:val="NormalWeb"/>
        <w:numPr>
          <w:ilvl w:val="0"/>
          <w:numId w:val="8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程序正义</w:t>
      </w:r>
    </w:p>
    <w:p w14:paraId="4ABB0101" w14:textId="77777777" w:rsidR="00F163F5" w:rsidRPr="000641AC" w:rsidRDefault="00F163F5" w:rsidP="00004C9C">
      <w:pPr>
        <w:pStyle w:val="NormalWeb"/>
        <w:numPr>
          <w:ilvl w:val="0"/>
          <w:numId w:val="8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证据规则</w:t>
      </w:r>
    </w:p>
    <w:p w14:paraId="03224F0B" w14:textId="77777777" w:rsidR="00F163F5" w:rsidRPr="000641AC" w:rsidRDefault="00F163F5" w:rsidP="00004C9C">
      <w:pPr>
        <w:pStyle w:val="NormalWeb"/>
        <w:numPr>
          <w:ilvl w:val="0"/>
          <w:numId w:val="8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宪法保护</w:t>
      </w:r>
    </w:p>
    <w:p w14:paraId="563F1E01" w14:textId="77777777" w:rsidR="00F163F5" w:rsidRPr="000641AC" w:rsidRDefault="00F163F5" w:rsidP="00004C9C">
      <w:pPr>
        <w:pStyle w:val="NormalWeb"/>
        <w:numPr>
          <w:ilvl w:val="0"/>
          <w:numId w:val="8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proofErr w:type="gramStart"/>
      <w:r w:rsidRPr="000641AC">
        <w:rPr>
          <w:rFonts w:eastAsiaTheme="majorEastAsia"/>
          <w:sz w:val="20"/>
          <w:szCs w:val="20"/>
        </w:rPr>
        <w:t>反滥权</w:t>
      </w:r>
      <w:proofErr w:type="gramEnd"/>
      <w:r w:rsidRPr="000641AC">
        <w:rPr>
          <w:rFonts w:eastAsiaTheme="majorEastAsia"/>
          <w:sz w:val="20"/>
          <w:szCs w:val="20"/>
        </w:rPr>
        <w:t>监督</w:t>
      </w:r>
    </w:p>
    <w:p w14:paraId="4E6EF15E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使执法可以：</w:t>
      </w:r>
    </w:p>
    <w:p w14:paraId="112E8E4D" w14:textId="77777777" w:rsidR="00F163F5" w:rsidRPr="000641AC" w:rsidRDefault="00F163F5" w:rsidP="00004C9C">
      <w:pPr>
        <w:pStyle w:val="NormalWeb"/>
        <w:numPr>
          <w:ilvl w:val="0"/>
          <w:numId w:val="87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不针对贫困群体</w:t>
      </w:r>
    </w:p>
    <w:p w14:paraId="4215C9B5" w14:textId="77777777" w:rsidR="00F163F5" w:rsidRPr="000641AC" w:rsidRDefault="00F163F5" w:rsidP="00004C9C">
      <w:pPr>
        <w:pStyle w:val="NormalWeb"/>
        <w:numPr>
          <w:ilvl w:val="0"/>
          <w:numId w:val="87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不以经济地位区分</w:t>
      </w:r>
    </w:p>
    <w:p w14:paraId="58E80543" w14:textId="77777777" w:rsidR="00F163F5" w:rsidRPr="000641AC" w:rsidRDefault="00F163F5" w:rsidP="00004C9C">
      <w:pPr>
        <w:pStyle w:val="NormalWeb"/>
        <w:numPr>
          <w:ilvl w:val="0"/>
          <w:numId w:val="87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只针对行为本身</w:t>
      </w:r>
    </w:p>
    <w:p w14:paraId="581EB361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proofErr w:type="gramStart"/>
      <w:r w:rsidRPr="000641AC">
        <w:rPr>
          <w:rFonts w:eastAsiaTheme="majorEastAsia"/>
          <w:sz w:val="20"/>
          <w:szCs w:val="20"/>
        </w:rPr>
        <w:t>这减少</w:t>
      </w:r>
      <w:proofErr w:type="gramEnd"/>
      <w:r w:rsidRPr="000641AC">
        <w:rPr>
          <w:rFonts w:eastAsiaTheme="majorEastAsia"/>
          <w:sz w:val="20"/>
          <w:szCs w:val="20"/>
        </w:rPr>
        <w:t>执法争议。</w:t>
      </w:r>
    </w:p>
    <w:p w14:paraId="2CD47A7D" w14:textId="0267ED24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E6BD69D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八、公共安全的经济乘数效应</w:t>
      </w:r>
    </w:p>
    <w:p w14:paraId="3A1530A2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更安全的城市意味着：</w:t>
      </w:r>
    </w:p>
    <w:p w14:paraId="59F78A65" w14:textId="77777777" w:rsidR="00F163F5" w:rsidRPr="000641AC" w:rsidRDefault="00F163F5" w:rsidP="00004C9C">
      <w:pPr>
        <w:pStyle w:val="NormalWeb"/>
        <w:numPr>
          <w:ilvl w:val="0"/>
          <w:numId w:val="8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更高房产价值</w:t>
      </w:r>
    </w:p>
    <w:p w14:paraId="088532D7" w14:textId="77777777" w:rsidR="00F163F5" w:rsidRPr="000641AC" w:rsidRDefault="00F163F5" w:rsidP="00004C9C">
      <w:pPr>
        <w:pStyle w:val="NormalWeb"/>
        <w:numPr>
          <w:ilvl w:val="0"/>
          <w:numId w:val="8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更低保险费</w:t>
      </w:r>
    </w:p>
    <w:p w14:paraId="78FC1607" w14:textId="77777777" w:rsidR="00F163F5" w:rsidRPr="000641AC" w:rsidRDefault="00F163F5" w:rsidP="00004C9C">
      <w:pPr>
        <w:pStyle w:val="NormalWeb"/>
        <w:numPr>
          <w:ilvl w:val="0"/>
          <w:numId w:val="8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更高投资意愿</w:t>
      </w:r>
    </w:p>
    <w:p w14:paraId="79E60606" w14:textId="77777777" w:rsidR="00F163F5" w:rsidRPr="000641AC" w:rsidRDefault="00F163F5" w:rsidP="00004C9C">
      <w:pPr>
        <w:pStyle w:val="NormalWeb"/>
        <w:numPr>
          <w:ilvl w:val="0"/>
          <w:numId w:val="8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更强旅游业</w:t>
      </w:r>
    </w:p>
    <w:p w14:paraId="0881FB36" w14:textId="77777777" w:rsidR="00F163F5" w:rsidRPr="000641AC" w:rsidRDefault="00F163F5" w:rsidP="00004C9C">
      <w:pPr>
        <w:pStyle w:val="NormalWeb"/>
        <w:numPr>
          <w:ilvl w:val="0"/>
          <w:numId w:val="8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更高商业扩张率</w:t>
      </w:r>
    </w:p>
    <w:p w14:paraId="7D8EF0CC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安全不是支出，而是经济基础设施。</w:t>
      </w:r>
    </w:p>
    <w:p w14:paraId="6FB8CC6D" w14:textId="6801275D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F87576D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九、长期结构结果</w:t>
      </w:r>
    </w:p>
    <w:p w14:paraId="2631C4BE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若 UBI + 强化司法同步实施：</w:t>
      </w:r>
    </w:p>
    <w:p w14:paraId="5E558630" w14:textId="77777777" w:rsidR="00F163F5" w:rsidRPr="000641AC" w:rsidRDefault="00F163F5" w:rsidP="00004C9C">
      <w:pPr>
        <w:pStyle w:val="NormalWeb"/>
        <w:numPr>
          <w:ilvl w:val="0"/>
          <w:numId w:val="88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生存型犯罪减少</w:t>
      </w:r>
    </w:p>
    <w:p w14:paraId="1209BF20" w14:textId="77777777" w:rsidR="00F163F5" w:rsidRPr="000641AC" w:rsidRDefault="00F163F5" w:rsidP="00004C9C">
      <w:pPr>
        <w:pStyle w:val="NormalWeb"/>
        <w:numPr>
          <w:ilvl w:val="0"/>
          <w:numId w:val="88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累犯比例下降</w:t>
      </w:r>
    </w:p>
    <w:p w14:paraId="1AF5E061" w14:textId="77777777" w:rsidR="00F163F5" w:rsidRPr="000641AC" w:rsidRDefault="00F163F5" w:rsidP="00004C9C">
      <w:pPr>
        <w:pStyle w:val="NormalWeb"/>
        <w:numPr>
          <w:ilvl w:val="0"/>
          <w:numId w:val="88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犯罪预期收益下降</w:t>
      </w:r>
    </w:p>
    <w:p w14:paraId="65ADB417" w14:textId="77777777" w:rsidR="00F163F5" w:rsidRPr="000641AC" w:rsidRDefault="00F163F5" w:rsidP="00004C9C">
      <w:pPr>
        <w:pStyle w:val="NormalWeb"/>
        <w:numPr>
          <w:ilvl w:val="0"/>
          <w:numId w:val="88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违法成本确定性增强</w:t>
      </w:r>
    </w:p>
    <w:p w14:paraId="53E2C1CD" w14:textId="77777777" w:rsidR="00F163F5" w:rsidRPr="000641AC" w:rsidRDefault="00F163F5" w:rsidP="00004C9C">
      <w:pPr>
        <w:pStyle w:val="NormalWeb"/>
        <w:numPr>
          <w:ilvl w:val="0"/>
          <w:numId w:val="88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社会信任度提高</w:t>
      </w:r>
    </w:p>
    <w:p w14:paraId="38D70270" w14:textId="0F4FF7DA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社会进入：</w:t>
      </w:r>
      <w:r w:rsidRPr="000641AC">
        <w:rPr>
          <w:rStyle w:val="Strong"/>
          <w:rFonts w:eastAsiaTheme="majorEastAsia"/>
          <w:sz w:val="20"/>
          <w:szCs w:val="20"/>
        </w:rPr>
        <w:t>高信任、低冲突、高效率结构。</w:t>
      </w:r>
    </w:p>
    <w:p w14:paraId="2B855C3A" w14:textId="09E4213E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62FF93C" w14:textId="0CC195C1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十、现实挑战</w:t>
      </w:r>
      <w:r w:rsidR="00147D23" w:rsidRPr="000641AC">
        <w:rPr>
          <w:rFonts w:eastAsiaTheme="majorEastAsia"/>
          <w:sz w:val="20"/>
          <w:szCs w:val="20"/>
        </w:rPr>
        <w:t>：</w:t>
      </w:r>
    </w:p>
    <w:p w14:paraId="6979364E" w14:textId="77777777" w:rsidR="00F163F5" w:rsidRPr="000641AC" w:rsidRDefault="00F163F5" w:rsidP="00004C9C">
      <w:pPr>
        <w:pStyle w:val="NormalWeb"/>
        <w:numPr>
          <w:ilvl w:val="0"/>
          <w:numId w:val="88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警务改革在美国政治高度敏感</w:t>
      </w:r>
    </w:p>
    <w:p w14:paraId="6A25416C" w14:textId="3EDB898C" w:rsidR="00F163F5" w:rsidRPr="000641AC" w:rsidRDefault="00F163F5" w:rsidP="00004C9C">
      <w:pPr>
        <w:pStyle w:val="NormalWeb"/>
        <w:numPr>
          <w:ilvl w:val="0"/>
          <w:numId w:val="88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预算规模</w:t>
      </w:r>
    </w:p>
    <w:p w14:paraId="324BCC70" w14:textId="220E3276" w:rsidR="00F163F5" w:rsidRPr="000641AC" w:rsidRDefault="00F163F5" w:rsidP="00004C9C">
      <w:pPr>
        <w:pStyle w:val="NormalWeb"/>
        <w:numPr>
          <w:ilvl w:val="0"/>
          <w:numId w:val="88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避免过度执法</w:t>
      </w:r>
    </w:p>
    <w:p w14:paraId="20EEB65D" w14:textId="7D969F73" w:rsidR="00F163F5" w:rsidRPr="000641AC" w:rsidRDefault="00F163F5" w:rsidP="00004C9C">
      <w:pPr>
        <w:pStyle w:val="NormalWeb"/>
        <w:numPr>
          <w:ilvl w:val="0"/>
          <w:numId w:val="88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保持公民自由边界</w:t>
      </w:r>
    </w:p>
    <w:p w14:paraId="49AFB9CA" w14:textId="166FEB80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强化执法 ≠ 扩大国家权力无限化。制度设计必须平衡。</w:t>
      </w:r>
    </w:p>
    <w:p w14:paraId="75774622" w14:textId="5EAA568E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BCA8427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十一、战略总结</w:t>
      </w:r>
    </w:p>
    <w:p w14:paraId="233CCB79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 UBI 社会中：</w:t>
      </w:r>
    </w:p>
    <w:p w14:paraId="6E56ABCF" w14:textId="77777777" w:rsidR="00F163F5" w:rsidRPr="000641AC" w:rsidRDefault="00F163F5" w:rsidP="00004C9C">
      <w:pPr>
        <w:pStyle w:val="NormalWeb"/>
        <w:numPr>
          <w:ilvl w:val="0"/>
          <w:numId w:val="88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犯罪不再是生存工具</w:t>
      </w:r>
    </w:p>
    <w:p w14:paraId="0E0A0FA6" w14:textId="77777777" w:rsidR="00F163F5" w:rsidRPr="000641AC" w:rsidRDefault="00F163F5" w:rsidP="00004C9C">
      <w:pPr>
        <w:pStyle w:val="NormalWeb"/>
        <w:numPr>
          <w:ilvl w:val="0"/>
          <w:numId w:val="88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执法不再带有贫困标签</w:t>
      </w:r>
    </w:p>
    <w:p w14:paraId="33071910" w14:textId="77777777" w:rsidR="00F163F5" w:rsidRPr="000641AC" w:rsidRDefault="00F163F5" w:rsidP="00004C9C">
      <w:pPr>
        <w:pStyle w:val="NormalWeb"/>
        <w:numPr>
          <w:ilvl w:val="0"/>
          <w:numId w:val="88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法治变得更清晰</w:t>
      </w:r>
    </w:p>
    <w:p w14:paraId="325958C6" w14:textId="77777777" w:rsidR="00F163F5" w:rsidRPr="000641AC" w:rsidRDefault="00F163F5" w:rsidP="00004C9C">
      <w:pPr>
        <w:pStyle w:val="NormalWeb"/>
        <w:numPr>
          <w:ilvl w:val="0"/>
          <w:numId w:val="88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公共安全成为经济增长引擎</w:t>
      </w:r>
    </w:p>
    <w:p w14:paraId="28AF753B" w14:textId="47C7633F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目标不是“高监禁率”，而是：</w:t>
      </w:r>
    </w:p>
    <w:p w14:paraId="6E310EFB" w14:textId="1FA8F982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低犯罪率</w:t>
      </w:r>
      <w:r w:rsidR="00147D23" w:rsidRPr="000641AC">
        <w:rPr>
          <w:rFonts w:eastAsiaTheme="majorEastAsia"/>
          <w:sz w:val="20"/>
          <w:szCs w:val="20"/>
        </w:rPr>
        <w:t>；</w:t>
      </w:r>
      <w:r w:rsidRPr="000641AC">
        <w:rPr>
          <w:rFonts w:eastAsiaTheme="majorEastAsia"/>
          <w:sz w:val="20"/>
          <w:szCs w:val="20"/>
        </w:rPr>
        <w:t>高确定性执法</w:t>
      </w:r>
      <w:r w:rsidR="00147D23" w:rsidRPr="000641AC">
        <w:rPr>
          <w:rFonts w:eastAsiaTheme="majorEastAsia"/>
          <w:sz w:val="20"/>
          <w:szCs w:val="20"/>
        </w:rPr>
        <w:t>；</w:t>
      </w:r>
      <w:r w:rsidRPr="000641AC">
        <w:rPr>
          <w:rFonts w:eastAsiaTheme="majorEastAsia"/>
          <w:sz w:val="20"/>
          <w:szCs w:val="20"/>
        </w:rPr>
        <w:t>强社会信任</w:t>
      </w:r>
    </w:p>
    <w:p w14:paraId="6571F193" w14:textId="7AB24097" w:rsidR="00CA16E1" w:rsidRPr="000641AC" w:rsidRDefault="00CA16E1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5F4D74FC" w14:textId="66ED3D67" w:rsidR="00CA16E1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CA16E1" w:rsidRPr="000641AC">
        <w:rPr>
          <w:rFonts w:eastAsiaTheme="majorEastAsia"/>
          <w:b/>
          <w:bCs/>
          <w:color w:val="000000" w:themeColor="text1"/>
          <w:sz w:val="20"/>
          <w:szCs w:val="20"/>
        </w:rPr>
        <w:t>25</w:t>
      </w:r>
      <w:r w:rsidR="00C50BF4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C50BF4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教育核心目传授知识</w:t>
      </w:r>
    </w:p>
    <w:p w14:paraId="3BF62054" w14:textId="30F05BEB" w:rsidR="00F163F5" w:rsidRPr="000641AC" w:rsidRDefault="009D494A" w:rsidP="00BF2EDC">
      <w:pPr>
        <w:adjustRightInd w:val="0"/>
        <w:snapToGrid w:val="0"/>
        <w:rPr>
          <w:rFonts w:eastAsiaTheme="majorEastAsia"/>
          <w:b/>
          <w:bCs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明确教育核心目的是传授知识：</w:t>
      </w:r>
      <w:r w:rsidR="005D2566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教育的核心目的是传授科学技术知识、技能和道德品格；工作的核心目的是创造社会财富和价值，而非权利。因此，应当选拔最优秀的人才进行学习和就业。</w:t>
      </w:r>
      <w:r w:rsidR="00F163F5" w:rsidRPr="000641AC">
        <w:rPr>
          <w:rFonts w:eastAsiaTheme="majorEastAsia"/>
          <w:b/>
          <w:bCs/>
          <w:sz w:val="20"/>
          <w:szCs w:val="20"/>
        </w:rPr>
        <w:t>教</w:t>
      </w:r>
      <w:r w:rsidR="00F163F5" w:rsidRPr="000641AC">
        <w:rPr>
          <w:rFonts w:eastAsiaTheme="majorEastAsia"/>
          <w:b/>
          <w:bCs/>
          <w:sz w:val="20"/>
          <w:szCs w:val="20"/>
        </w:rPr>
        <w:t>育与工作目的清晰、标准统一、择优运行（UBI 保障尊严，绩效决定上升）</w:t>
      </w:r>
    </w:p>
    <w:p w14:paraId="6C42F946" w14:textId="18F3533B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061EC90" w14:textId="77777777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一、核心命题：目的决定制度设计</w:t>
      </w:r>
    </w:p>
    <w:p w14:paraId="7EE0D32F" w14:textId="77777777" w:rsidR="005D2566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教育的核心目的</w:t>
      </w:r>
      <w:r w:rsidRPr="000641AC">
        <w:rPr>
          <w:rFonts w:eastAsiaTheme="majorEastAsia"/>
          <w:sz w:val="20"/>
          <w:szCs w:val="20"/>
        </w:rPr>
        <w:t>：传授科学知识、技术能力、实践技能与道德品格，使个人具备真实的社会贡献能力。</w:t>
      </w:r>
    </w:p>
    <w:p w14:paraId="27BD2D27" w14:textId="5094FDFE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工作的核心目的</w:t>
      </w:r>
      <w:r w:rsidRPr="000641AC">
        <w:rPr>
          <w:rFonts w:eastAsiaTheme="majorEastAsia"/>
          <w:sz w:val="20"/>
          <w:szCs w:val="20"/>
        </w:rPr>
        <w:t>：创造可验证的社会财富与价值（产出、服务、创新、治理效率），而不是脱离贡献的“岗位占有权”。</w:t>
      </w:r>
    </w:p>
    <w:p w14:paraId="1F79E6AB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因此，</w:t>
      </w:r>
      <w:proofErr w:type="gramStart"/>
      <w:r w:rsidRPr="000641AC">
        <w:rPr>
          <w:rFonts w:eastAsiaTheme="majorEastAsia"/>
          <w:sz w:val="20"/>
          <w:szCs w:val="20"/>
        </w:rPr>
        <w:t>公共制度</w:t>
      </w:r>
      <w:proofErr w:type="gramEnd"/>
      <w:r w:rsidRPr="000641AC">
        <w:rPr>
          <w:rFonts w:eastAsiaTheme="majorEastAsia"/>
          <w:sz w:val="20"/>
          <w:szCs w:val="20"/>
        </w:rPr>
        <w:t>必须坚持两条清晰原则：</w:t>
      </w:r>
    </w:p>
    <w:p w14:paraId="2292FC20" w14:textId="77777777" w:rsidR="00F163F5" w:rsidRPr="000641AC" w:rsidRDefault="00F163F5" w:rsidP="00004C9C">
      <w:pPr>
        <w:pStyle w:val="NormalWeb"/>
        <w:numPr>
          <w:ilvl w:val="0"/>
          <w:numId w:val="88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机会普遍开放</w:t>
      </w:r>
      <w:r w:rsidRPr="000641AC">
        <w:rPr>
          <w:rFonts w:eastAsiaTheme="majorEastAsia"/>
          <w:sz w:val="20"/>
          <w:szCs w:val="20"/>
        </w:rPr>
        <w:t>：人人可进入教育与训练体系，获得基础学习与技能提升通道。</w:t>
      </w:r>
    </w:p>
    <w:p w14:paraId="7BDF0E78" w14:textId="77777777" w:rsidR="00F163F5" w:rsidRPr="000641AC" w:rsidRDefault="00F163F5" w:rsidP="00004C9C">
      <w:pPr>
        <w:pStyle w:val="NormalWeb"/>
        <w:numPr>
          <w:ilvl w:val="0"/>
          <w:numId w:val="88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上升严格择优</w:t>
      </w:r>
      <w:r w:rsidRPr="000641AC">
        <w:rPr>
          <w:rFonts w:eastAsiaTheme="majorEastAsia"/>
          <w:sz w:val="20"/>
          <w:szCs w:val="20"/>
        </w:rPr>
        <w:t>：越高层次的学习机会、岗位与晋升，越必须以能力、努力与绩效为准。</w:t>
      </w:r>
    </w:p>
    <w:p w14:paraId="373B104C" w14:textId="7220219B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负责“底线尊严与生存保障”；教育与就业负责“能力增长与价值创造”；二者合并，才能实现</w:t>
      </w:r>
      <w:r w:rsidRPr="000641AC">
        <w:rPr>
          <w:rStyle w:val="Strong"/>
          <w:rFonts w:eastAsiaTheme="majorEastAsia"/>
          <w:sz w:val="20"/>
          <w:szCs w:val="20"/>
        </w:rPr>
        <w:t>既人道又高效率</w:t>
      </w:r>
      <w:r w:rsidRPr="000641AC">
        <w:rPr>
          <w:rFonts w:eastAsiaTheme="majorEastAsia"/>
          <w:sz w:val="20"/>
          <w:szCs w:val="20"/>
        </w:rPr>
        <w:t>的社会。</w:t>
      </w:r>
    </w:p>
    <w:p w14:paraId="6FED1371" w14:textId="55B6333D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50FBC1A" w14:textId="77777777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二、教育制度：普及获取 + 择优晋级</w:t>
      </w:r>
    </w:p>
    <w:p w14:paraId="77B01A91" w14:textId="77777777" w:rsidR="00F163F5" w:rsidRPr="000641AC" w:rsidRDefault="00F163F5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1）教育要“普及”，但晋级要“择优”</w:t>
      </w:r>
    </w:p>
    <w:p w14:paraId="39F826E2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教育必须保证每个人都能获得：</w:t>
      </w:r>
    </w:p>
    <w:p w14:paraId="7FF88FD4" w14:textId="77777777" w:rsidR="00F163F5" w:rsidRPr="000641AC" w:rsidRDefault="00F163F5" w:rsidP="00004C9C">
      <w:pPr>
        <w:pStyle w:val="NormalWeb"/>
        <w:numPr>
          <w:ilvl w:val="0"/>
          <w:numId w:val="88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基础教育（读写、数学、科学素养、法律常识与公民伦理）</w:t>
      </w:r>
    </w:p>
    <w:p w14:paraId="7DB2AF26" w14:textId="77777777" w:rsidR="00F163F5" w:rsidRPr="000641AC" w:rsidRDefault="00F163F5" w:rsidP="00004C9C">
      <w:pPr>
        <w:pStyle w:val="NormalWeb"/>
        <w:numPr>
          <w:ilvl w:val="0"/>
          <w:numId w:val="88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职业教育与技能训练</w:t>
      </w:r>
    </w:p>
    <w:p w14:paraId="4AF63DD0" w14:textId="77777777" w:rsidR="00F163F5" w:rsidRPr="000641AC" w:rsidRDefault="00F163F5" w:rsidP="00004C9C">
      <w:pPr>
        <w:pStyle w:val="NormalWeb"/>
        <w:numPr>
          <w:ilvl w:val="0"/>
          <w:numId w:val="88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可负担的终身学习机会</w:t>
      </w:r>
    </w:p>
    <w:p w14:paraId="63AE3BE3" w14:textId="71160204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但</w:t>
      </w:r>
      <w:proofErr w:type="gramStart"/>
      <w:r w:rsidRPr="000641AC">
        <w:rPr>
          <w:rFonts w:eastAsiaTheme="majorEastAsia"/>
          <w:sz w:val="20"/>
          <w:szCs w:val="20"/>
        </w:rPr>
        <w:t>当资源</w:t>
      </w:r>
      <w:proofErr w:type="gramEnd"/>
      <w:r w:rsidRPr="000641AC">
        <w:rPr>
          <w:rFonts w:eastAsiaTheme="majorEastAsia"/>
          <w:sz w:val="20"/>
          <w:szCs w:val="20"/>
        </w:rPr>
        <w:t>稀缺、学术要求高（例如重点高中、名校、研究生、博士、</w:t>
      </w:r>
      <w:r w:rsidR="005D2566" w:rsidRPr="000641AC">
        <w:rPr>
          <w:rFonts w:eastAsiaTheme="majorEastAsia"/>
          <w:sz w:val="20"/>
          <w:szCs w:val="20"/>
        </w:rPr>
        <w:t>科学/</w:t>
      </w:r>
      <w:r w:rsidRPr="000641AC">
        <w:rPr>
          <w:rFonts w:eastAsiaTheme="majorEastAsia"/>
          <w:sz w:val="20"/>
          <w:szCs w:val="20"/>
        </w:rPr>
        <w:t>医学/工程等高度专业项目）时，必须坚持：</w:t>
      </w:r>
    </w:p>
    <w:p w14:paraId="2E3C5FD0" w14:textId="77777777" w:rsidR="00F163F5" w:rsidRPr="000641AC" w:rsidRDefault="00F163F5" w:rsidP="00004C9C">
      <w:pPr>
        <w:pStyle w:val="NormalWeb"/>
        <w:numPr>
          <w:ilvl w:val="0"/>
          <w:numId w:val="88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以学术能力与表现为核心</w:t>
      </w:r>
    </w:p>
    <w:p w14:paraId="5D347B10" w14:textId="77777777" w:rsidR="00F163F5" w:rsidRPr="000641AC" w:rsidRDefault="00F163F5" w:rsidP="00004C9C">
      <w:pPr>
        <w:pStyle w:val="NormalWeb"/>
        <w:numPr>
          <w:ilvl w:val="0"/>
          <w:numId w:val="88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标准客观、透明、一致</w:t>
      </w:r>
    </w:p>
    <w:p w14:paraId="4162001C" w14:textId="77777777" w:rsidR="00F163F5" w:rsidRPr="000641AC" w:rsidRDefault="00F163F5" w:rsidP="00004C9C">
      <w:pPr>
        <w:pStyle w:val="NormalWeb"/>
        <w:numPr>
          <w:ilvl w:val="0"/>
          <w:numId w:val="88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评价可复核、可解释、可申诉</w:t>
      </w:r>
    </w:p>
    <w:p w14:paraId="67AB1034" w14:textId="77777777" w:rsidR="00F163F5" w:rsidRPr="000641AC" w:rsidRDefault="00F163F5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2）为什么“择优”不是排斥</w:t>
      </w:r>
    </w:p>
    <w:p w14:paraId="28999985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择优不是对人的价值排序，而是对</w:t>
      </w:r>
      <w:r w:rsidRPr="000641AC">
        <w:rPr>
          <w:rStyle w:val="Strong"/>
          <w:rFonts w:eastAsiaTheme="majorEastAsia"/>
          <w:sz w:val="20"/>
          <w:szCs w:val="20"/>
        </w:rPr>
        <w:t>岗位与学术任务的匹配</w:t>
      </w:r>
      <w:r w:rsidRPr="000641AC">
        <w:rPr>
          <w:rFonts w:eastAsiaTheme="majorEastAsia"/>
          <w:sz w:val="20"/>
          <w:szCs w:val="20"/>
        </w:rPr>
        <w:t>：</w:t>
      </w:r>
    </w:p>
    <w:p w14:paraId="27A35C1C" w14:textId="77777777" w:rsidR="00F163F5" w:rsidRPr="000641AC" w:rsidRDefault="00F163F5" w:rsidP="00004C9C">
      <w:pPr>
        <w:pStyle w:val="NormalWeb"/>
        <w:numPr>
          <w:ilvl w:val="0"/>
          <w:numId w:val="88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不匹配会伤害学生（挫败、时间成本、机会成本）</w:t>
      </w:r>
    </w:p>
    <w:p w14:paraId="41115B04" w14:textId="77777777" w:rsidR="00F163F5" w:rsidRPr="000641AC" w:rsidRDefault="00F163F5" w:rsidP="00004C9C">
      <w:pPr>
        <w:pStyle w:val="NormalWeb"/>
        <w:numPr>
          <w:ilvl w:val="0"/>
          <w:numId w:val="88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会伤害机构信誉（毕业质量下降）</w:t>
      </w:r>
    </w:p>
    <w:p w14:paraId="51DD6ECF" w14:textId="77777777" w:rsidR="00F163F5" w:rsidRPr="000641AC" w:rsidRDefault="00F163F5" w:rsidP="00004C9C">
      <w:pPr>
        <w:pStyle w:val="NormalWeb"/>
        <w:numPr>
          <w:ilvl w:val="0"/>
          <w:numId w:val="88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会伤害社会创新与竞争力（人才供给失真）</w:t>
      </w:r>
    </w:p>
    <w:p w14:paraId="5362AD30" w14:textId="5A24E50A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正确的是：</w:t>
      </w:r>
      <w:r w:rsidRPr="000641AC">
        <w:rPr>
          <w:rStyle w:val="Strong"/>
          <w:rFonts w:eastAsiaTheme="majorEastAsia"/>
          <w:sz w:val="20"/>
          <w:szCs w:val="20"/>
        </w:rPr>
        <w:t>人人享有学习机会，但高阶教育必须由最适合的人承担。</w:t>
      </w:r>
    </w:p>
    <w:p w14:paraId="0B9AEA59" w14:textId="5473A05A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11D1EFD" w14:textId="77777777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lastRenderedPageBreak/>
        <w:t>三、工作制度：贡献型就业（UBI 使绩效化招聘更公平）</w:t>
      </w:r>
    </w:p>
    <w:p w14:paraId="653AB4C3" w14:textId="77777777" w:rsidR="00F163F5" w:rsidRPr="000641AC" w:rsidRDefault="00F163F5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1）UBI 让“工作不再决定生存”，从而让招聘更能回到绩效</w:t>
      </w:r>
    </w:p>
    <w:p w14:paraId="1835896A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在没有 UBI 的社会里，“工作=生存”容易导致：</w:t>
      </w:r>
    </w:p>
    <w:p w14:paraId="58E5628D" w14:textId="77777777" w:rsidR="00F163F5" w:rsidRPr="000641AC" w:rsidRDefault="00F163F5" w:rsidP="00004C9C">
      <w:pPr>
        <w:pStyle w:val="NormalWeb"/>
        <w:numPr>
          <w:ilvl w:val="0"/>
          <w:numId w:val="88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低效率的岗位占有（只求有工作）</w:t>
      </w:r>
    </w:p>
    <w:p w14:paraId="73029A27" w14:textId="77777777" w:rsidR="00F163F5" w:rsidRPr="000641AC" w:rsidRDefault="00F163F5" w:rsidP="00004C9C">
      <w:pPr>
        <w:pStyle w:val="NormalWeb"/>
        <w:numPr>
          <w:ilvl w:val="0"/>
          <w:numId w:val="88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灰色就业与欺骗</w:t>
      </w:r>
    </w:p>
    <w:p w14:paraId="45E0CFB1" w14:textId="77777777" w:rsidR="00F163F5" w:rsidRPr="000641AC" w:rsidRDefault="00F163F5" w:rsidP="00004C9C">
      <w:pPr>
        <w:pStyle w:val="NormalWeb"/>
        <w:numPr>
          <w:ilvl w:val="0"/>
          <w:numId w:val="88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福利悬崖与激励扭曲</w:t>
      </w:r>
    </w:p>
    <w:p w14:paraId="5C8C8726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 UBI 社会里：</w:t>
      </w:r>
    </w:p>
    <w:p w14:paraId="1629B272" w14:textId="77777777" w:rsidR="00F163F5" w:rsidRPr="000641AC" w:rsidRDefault="00F163F5" w:rsidP="00004C9C">
      <w:pPr>
        <w:pStyle w:val="NormalWeb"/>
        <w:numPr>
          <w:ilvl w:val="0"/>
          <w:numId w:val="88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生存由 UBI 保障</w:t>
      </w:r>
    </w:p>
    <w:p w14:paraId="58AF79A2" w14:textId="77777777" w:rsidR="00F163F5" w:rsidRPr="000641AC" w:rsidRDefault="00F163F5" w:rsidP="00004C9C">
      <w:pPr>
        <w:pStyle w:val="NormalWeb"/>
        <w:numPr>
          <w:ilvl w:val="0"/>
          <w:numId w:val="88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就业成为“额外收入 + 社会贡献”的选择</w:t>
      </w:r>
    </w:p>
    <w:p w14:paraId="5EDA1ADC" w14:textId="77777777" w:rsidR="00F163F5" w:rsidRPr="000641AC" w:rsidRDefault="00F163F5" w:rsidP="00004C9C">
      <w:pPr>
        <w:pStyle w:val="NormalWeb"/>
        <w:numPr>
          <w:ilvl w:val="0"/>
          <w:numId w:val="88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企业可以更明确地用绩效标准招聘</w:t>
      </w:r>
    </w:p>
    <w:p w14:paraId="7045500C" w14:textId="77777777" w:rsidR="00F163F5" w:rsidRPr="000641AC" w:rsidRDefault="00F163F5" w:rsidP="00004C9C">
      <w:pPr>
        <w:pStyle w:val="NormalWeb"/>
        <w:numPr>
          <w:ilvl w:val="0"/>
          <w:numId w:val="88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个人可以更理性地选择适合的岗位与培训路径</w:t>
      </w:r>
    </w:p>
    <w:p w14:paraId="21D68E33" w14:textId="5975526E" w:rsidR="00F163F5" w:rsidRPr="000641AC" w:rsidRDefault="00F163F5" w:rsidP="002C0F72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2）“工作不是权利”：</w:t>
      </w:r>
    </w:p>
    <w:p w14:paraId="3F1A0767" w14:textId="77777777" w:rsidR="00F163F5" w:rsidRPr="000641AC" w:rsidRDefault="00F163F5" w:rsidP="00004C9C">
      <w:pPr>
        <w:pStyle w:val="NormalWeb"/>
        <w:numPr>
          <w:ilvl w:val="0"/>
          <w:numId w:val="89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生存与基本尊严是权利（由 UBI 保障）</w:t>
      </w:r>
    </w:p>
    <w:p w14:paraId="649AE231" w14:textId="615B1E12" w:rsidR="00F163F5" w:rsidRPr="000641AC" w:rsidRDefault="00F163F5" w:rsidP="00004C9C">
      <w:pPr>
        <w:pStyle w:val="NormalWeb"/>
        <w:numPr>
          <w:ilvl w:val="0"/>
          <w:numId w:val="89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具体岗位不是无条件权利，而是基于能力匹配的契约关系</w:t>
      </w:r>
      <w:r w:rsidR="002C0F72" w:rsidRPr="000641AC">
        <w:rPr>
          <w:rStyle w:val="Strong"/>
          <w:rFonts w:eastAsiaTheme="majorEastAsia"/>
          <w:sz w:val="20"/>
          <w:szCs w:val="20"/>
        </w:rPr>
        <w:t>与价值创造效果</w:t>
      </w:r>
    </w:p>
    <w:p w14:paraId="24E46199" w14:textId="77777777" w:rsidR="00F163F5" w:rsidRPr="000641AC" w:rsidRDefault="00F163F5" w:rsidP="00004C9C">
      <w:pPr>
        <w:pStyle w:val="NormalWeb"/>
        <w:numPr>
          <w:ilvl w:val="0"/>
          <w:numId w:val="89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劳动机会必须开放竞争，但录用必须择优</w:t>
      </w:r>
    </w:p>
    <w:p w14:paraId="6880DE5B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这样既能保证市场效率，也避免把“岗位”变成政治性配给。</w:t>
      </w:r>
    </w:p>
    <w:p w14:paraId="32DF369B" w14:textId="7F9D9285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83EA137" w14:textId="77777777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四、公平的定义：规则公平，而</w:t>
      </w:r>
      <w:proofErr w:type="gramStart"/>
      <w:r w:rsidRPr="000641AC">
        <w:rPr>
          <w:rFonts w:ascii="Times New Roman" w:hAnsi="Times New Roman" w:cs="Times New Roman"/>
          <w:sz w:val="20"/>
          <w:szCs w:val="20"/>
        </w:rPr>
        <w:t>非结果</w:t>
      </w:r>
      <w:proofErr w:type="gramEnd"/>
      <w:r w:rsidRPr="000641AC">
        <w:rPr>
          <w:rFonts w:ascii="Times New Roman" w:hAnsi="Times New Roman" w:cs="Times New Roman"/>
          <w:sz w:val="20"/>
          <w:szCs w:val="20"/>
        </w:rPr>
        <w:t>平均</w:t>
      </w:r>
    </w:p>
    <w:p w14:paraId="16C4FF6C" w14:textId="77777777" w:rsidR="00F163F5" w:rsidRPr="000641AC" w:rsidRDefault="00F163F5" w:rsidP="00004C9C">
      <w:pPr>
        <w:pStyle w:val="NormalWeb"/>
        <w:numPr>
          <w:ilvl w:val="0"/>
          <w:numId w:val="89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公平不是“人人结果相同”</w:t>
      </w:r>
    </w:p>
    <w:p w14:paraId="1E879885" w14:textId="77777777" w:rsidR="00F163F5" w:rsidRPr="000641AC" w:rsidRDefault="00F163F5" w:rsidP="00004C9C">
      <w:pPr>
        <w:pStyle w:val="NormalWeb"/>
        <w:numPr>
          <w:ilvl w:val="0"/>
          <w:numId w:val="89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公平是“人人在同一规则下竞争”</w:t>
      </w:r>
    </w:p>
    <w:p w14:paraId="52F2E854" w14:textId="77777777" w:rsidR="00F163F5" w:rsidRPr="000641AC" w:rsidRDefault="00F163F5" w:rsidP="00004C9C">
      <w:pPr>
        <w:pStyle w:val="NormalWeb"/>
        <w:numPr>
          <w:ilvl w:val="0"/>
          <w:numId w:val="89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公平是“评价看能力、努力、绩效”</w:t>
      </w:r>
    </w:p>
    <w:p w14:paraId="4BC7B954" w14:textId="77777777" w:rsidR="00F163F5" w:rsidRPr="000641AC" w:rsidRDefault="00F163F5" w:rsidP="00004C9C">
      <w:pPr>
        <w:pStyle w:val="NormalWeb"/>
        <w:numPr>
          <w:ilvl w:val="0"/>
          <w:numId w:val="89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公平是“失败不等于失去尊严”（UBI 负责这一点）</w:t>
      </w:r>
    </w:p>
    <w:p w14:paraId="3537DBE7" w14:textId="2559E5ED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这就形成一个稳定结构：</w:t>
      </w:r>
      <w:r w:rsidRPr="000641AC">
        <w:rPr>
          <w:rStyle w:val="Strong"/>
          <w:rFonts w:eastAsiaTheme="majorEastAsia"/>
          <w:sz w:val="20"/>
          <w:szCs w:val="20"/>
        </w:rPr>
        <w:t>UBI 保底</w:t>
      </w:r>
      <w:r w:rsidRPr="000641AC">
        <w:rPr>
          <w:rFonts w:eastAsiaTheme="majorEastAsia"/>
          <w:sz w:val="20"/>
          <w:szCs w:val="20"/>
        </w:rPr>
        <w:t xml:space="preserve"> + </w:t>
      </w:r>
      <w:r w:rsidRPr="000641AC">
        <w:rPr>
          <w:rStyle w:val="Strong"/>
          <w:rFonts w:eastAsiaTheme="majorEastAsia"/>
          <w:sz w:val="20"/>
          <w:szCs w:val="20"/>
        </w:rPr>
        <w:t>教育训练普及</w:t>
      </w:r>
      <w:r w:rsidRPr="000641AC">
        <w:rPr>
          <w:rFonts w:eastAsiaTheme="majorEastAsia"/>
          <w:sz w:val="20"/>
          <w:szCs w:val="20"/>
        </w:rPr>
        <w:t xml:space="preserve"> + </w:t>
      </w:r>
      <w:r w:rsidRPr="000641AC">
        <w:rPr>
          <w:rStyle w:val="Strong"/>
          <w:rFonts w:eastAsiaTheme="majorEastAsia"/>
          <w:sz w:val="20"/>
          <w:szCs w:val="20"/>
        </w:rPr>
        <w:t>择优上升</w:t>
      </w:r>
      <w:r w:rsidRPr="000641AC">
        <w:rPr>
          <w:rFonts w:eastAsiaTheme="majorEastAsia"/>
          <w:sz w:val="20"/>
          <w:szCs w:val="20"/>
        </w:rPr>
        <w:t xml:space="preserve"> + </w:t>
      </w:r>
      <w:r w:rsidRPr="000641AC">
        <w:rPr>
          <w:rStyle w:val="Strong"/>
          <w:rFonts w:eastAsiaTheme="majorEastAsia"/>
          <w:sz w:val="20"/>
          <w:szCs w:val="20"/>
        </w:rPr>
        <w:t>贡献获得更高回报</w:t>
      </w:r>
    </w:p>
    <w:p w14:paraId="3AFC0004" w14:textId="04D67132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0995DC9" w14:textId="77777777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五、道德品格：把权利与义务重新连接</w:t>
      </w:r>
    </w:p>
    <w:p w14:paraId="46AFDB09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教育必须培养的不只是技能，还包括：</w:t>
      </w:r>
    </w:p>
    <w:p w14:paraId="6372BB37" w14:textId="77777777" w:rsidR="00F163F5" w:rsidRPr="000641AC" w:rsidRDefault="00F163F5" w:rsidP="00004C9C">
      <w:pPr>
        <w:pStyle w:val="NormalWeb"/>
        <w:numPr>
          <w:ilvl w:val="0"/>
          <w:numId w:val="89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诚实与契约精神</w:t>
      </w:r>
    </w:p>
    <w:p w14:paraId="438509BE" w14:textId="77777777" w:rsidR="00F163F5" w:rsidRPr="000641AC" w:rsidRDefault="00F163F5" w:rsidP="00004C9C">
      <w:pPr>
        <w:pStyle w:val="NormalWeb"/>
        <w:numPr>
          <w:ilvl w:val="0"/>
          <w:numId w:val="89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尊重规则与他人权利</w:t>
      </w:r>
    </w:p>
    <w:p w14:paraId="61D392EA" w14:textId="77777777" w:rsidR="00F163F5" w:rsidRPr="000641AC" w:rsidRDefault="00F163F5" w:rsidP="00004C9C">
      <w:pPr>
        <w:pStyle w:val="NormalWeb"/>
        <w:numPr>
          <w:ilvl w:val="0"/>
          <w:numId w:val="89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责任意识（对家庭、社区、公共资源）</w:t>
      </w:r>
    </w:p>
    <w:p w14:paraId="0CB8137F" w14:textId="77777777" w:rsidR="00F163F5" w:rsidRPr="000641AC" w:rsidRDefault="00F163F5" w:rsidP="00004C9C">
      <w:pPr>
        <w:pStyle w:val="NormalWeb"/>
        <w:numPr>
          <w:ilvl w:val="0"/>
          <w:numId w:val="89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理解“公共资金来自纳税人”的财政伦理</w:t>
      </w:r>
    </w:p>
    <w:p w14:paraId="0CD0A59D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而工作制度强化：</w:t>
      </w:r>
    </w:p>
    <w:p w14:paraId="3B6E2D89" w14:textId="77777777" w:rsidR="00F163F5" w:rsidRPr="000641AC" w:rsidRDefault="00F163F5" w:rsidP="00004C9C">
      <w:pPr>
        <w:pStyle w:val="NormalWeb"/>
        <w:numPr>
          <w:ilvl w:val="0"/>
          <w:numId w:val="89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贡献与回报对应</w:t>
      </w:r>
    </w:p>
    <w:p w14:paraId="0CD5AEC6" w14:textId="77777777" w:rsidR="00F163F5" w:rsidRPr="000641AC" w:rsidRDefault="00F163F5" w:rsidP="00004C9C">
      <w:pPr>
        <w:pStyle w:val="NormalWeb"/>
        <w:numPr>
          <w:ilvl w:val="0"/>
          <w:numId w:val="89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效率与责任对应</w:t>
      </w:r>
    </w:p>
    <w:p w14:paraId="7C9E98C6" w14:textId="77777777" w:rsidR="00F163F5" w:rsidRPr="000641AC" w:rsidRDefault="00F163F5" w:rsidP="00004C9C">
      <w:pPr>
        <w:pStyle w:val="NormalWeb"/>
        <w:numPr>
          <w:ilvl w:val="0"/>
          <w:numId w:val="89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能力与岗位对应</w:t>
      </w:r>
    </w:p>
    <w:p w14:paraId="6B57E2A2" w14:textId="1B6916A2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这会减少社会冲突与“靠身份争夺资源”的博弈</w:t>
      </w:r>
      <w:r w:rsidR="00551152" w:rsidRPr="000641AC">
        <w:rPr>
          <w:rFonts w:eastAsiaTheme="majorEastAsia"/>
          <w:sz w:val="20"/>
          <w:szCs w:val="20"/>
        </w:rPr>
        <w:t>，保证与促进社会发展</w:t>
      </w:r>
      <w:r w:rsidRPr="000641AC">
        <w:rPr>
          <w:rFonts w:eastAsiaTheme="majorEastAsia"/>
          <w:sz w:val="20"/>
          <w:szCs w:val="20"/>
        </w:rPr>
        <w:t>。</w:t>
      </w:r>
    </w:p>
    <w:p w14:paraId="259E40B0" w14:textId="2995F9E7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57845F8" w14:textId="2B5D3A88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在全民基本收入保障基本</w:t>
      </w:r>
      <w:r w:rsidR="00551152" w:rsidRPr="000641AC">
        <w:rPr>
          <w:rFonts w:eastAsiaTheme="majorEastAsia"/>
          <w:sz w:val="20"/>
          <w:szCs w:val="20"/>
        </w:rPr>
        <w:t>生存与</w:t>
      </w:r>
      <w:r w:rsidRPr="000641AC">
        <w:rPr>
          <w:rFonts w:eastAsiaTheme="majorEastAsia"/>
          <w:sz w:val="20"/>
          <w:szCs w:val="20"/>
        </w:rPr>
        <w:t>尊严的社会中，教育与就业应回归其真实功能：教育负责培养知</w:t>
      </w:r>
      <w:r w:rsidRPr="000641AC">
        <w:rPr>
          <w:rFonts w:eastAsiaTheme="majorEastAsia"/>
          <w:sz w:val="20"/>
          <w:szCs w:val="20"/>
        </w:rPr>
        <w:t>识、技能与品格，工作负责创造财富与价值。机会必须普遍开放，但资源稀缺与责任重大的学习与岗位必须择优分配，评价标准应客观、透明、一致并可复核。UBI 使任何人即使未被录取或暂时未就业，也不会失去基本生活，从而让择优制度既高效又人道。最终，纽约将形成“普遍保障—能力成长—择优上升—贡献回报”的高信任、高效率社会结构。</w:t>
      </w:r>
    </w:p>
    <w:p w14:paraId="6A9BC52C" w14:textId="34D4E32A" w:rsidR="003F3B54" w:rsidRPr="000641AC" w:rsidRDefault="003F3B54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7F41ABC7" w14:textId="2DBC7165" w:rsidR="00F163F5" w:rsidRPr="000641AC" w:rsidRDefault="00F70E1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竞选政纲目标 </w:t>
      </w:r>
      <w:r w:rsidR="00F163F5" w:rsidRPr="000641AC">
        <w:rPr>
          <w:rFonts w:eastAsiaTheme="majorEastAsia"/>
          <w:sz w:val="20"/>
          <w:szCs w:val="20"/>
        </w:rPr>
        <w:t>26</w:t>
      </w:r>
      <w:r w:rsidR="00C50BF4" w:rsidRPr="000641AC">
        <w:rPr>
          <w:rFonts w:eastAsiaTheme="majorEastAsia"/>
          <w:sz w:val="20"/>
          <w:szCs w:val="20"/>
        </w:rPr>
        <w:t xml:space="preserve">. </w:t>
      </w:r>
      <w:r w:rsidR="00C50BF4" w:rsidRPr="000641AC">
        <w:rPr>
          <w:rFonts w:eastAsiaTheme="majorEastAsia"/>
          <w:color w:val="000000" w:themeColor="text1"/>
          <w:sz w:val="20"/>
          <w:szCs w:val="20"/>
          <w:highlight w:val="white"/>
        </w:rPr>
        <w:t>发展教科文、生产力</w:t>
      </w:r>
    </w:p>
    <w:p w14:paraId="1567DEEA" w14:textId="481F23D9" w:rsidR="00F163F5" w:rsidRPr="000641AC" w:rsidRDefault="009D494A" w:rsidP="00E54EA0">
      <w:pPr>
        <w:adjustRightInd w:val="0"/>
        <w:snapToGrid w:val="0"/>
        <w:rPr>
          <w:rFonts w:eastAsiaTheme="majorEastAsia"/>
          <w:b/>
          <w:bCs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全力社会发展：</w:t>
      </w:r>
      <w:r w:rsidR="003E494C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我们将全力发展教育、科技、生产力和产业链，同等重视基础教育、高新技术研究和技能培训，加强教育和科学研究，完善产业链。</w:t>
      </w:r>
      <w:r w:rsidR="00F163F5" w:rsidRPr="000641AC">
        <w:rPr>
          <w:rFonts w:eastAsiaTheme="majorEastAsia"/>
          <w:b/>
          <w:bCs/>
          <w:sz w:val="20"/>
          <w:szCs w:val="20"/>
        </w:rPr>
        <w:t>构建教育</w:t>
      </w:r>
      <w:proofErr w:type="gramStart"/>
      <w:r w:rsidR="00F163F5" w:rsidRPr="000641AC">
        <w:rPr>
          <w:rFonts w:eastAsiaTheme="majorEastAsia"/>
          <w:b/>
          <w:bCs/>
          <w:sz w:val="20"/>
          <w:szCs w:val="20"/>
        </w:rPr>
        <w:t>—科技—</w:t>
      </w:r>
      <w:proofErr w:type="gramEnd"/>
      <w:r w:rsidR="00F163F5" w:rsidRPr="000641AC">
        <w:rPr>
          <w:rFonts w:eastAsiaTheme="majorEastAsia"/>
          <w:b/>
          <w:bCs/>
          <w:sz w:val="20"/>
          <w:szCs w:val="20"/>
        </w:rPr>
        <w:t>生产力—完整产业链的一体化发展战略</w:t>
      </w:r>
      <w:r w:rsidR="00E54EA0" w:rsidRPr="000641AC">
        <w:rPr>
          <w:rFonts w:eastAsiaTheme="majorEastAsia"/>
          <w:b/>
          <w:bCs/>
          <w:sz w:val="20"/>
          <w:szCs w:val="20"/>
        </w:rPr>
        <w:t>.</w:t>
      </w:r>
    </w:p>
    <w:p w14:paraId="4CDF86F5" w14:textId="40406F2F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6493793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一、总体战略框架：国家能力闭环模型</w:t>
      </w:r>
    </w:p>
    <w:p w14:paraId="31E5E2B0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现代经济竞争的核心不再是单点优势，而是</w:t>
      </w:r>
      <w:r w:rsidRPr="000641AC">
        <w:rPr>
          <w:rStyle w:val="Strong"/>
          <w:rFonts w:eastAsiaTheme="majorEastAsia"/>
          <w:sz w:val="20"/>
          <w:szCs w:val="20"/>
        </w:rPr>
        <w:t>系统能力</w:t>
      </w:r>
      <w:r w:rsidRPr="000641AC">
        <w:rPr>
          <w:rFonts w:eastAsiaTheme="majorEastAsia"/>
          <w:sz w:val="20"/>
          <w:szCs w:val="20"/>
        </w:rPr>
        <w:t>。</w:t>
      </w:r>
    </w:p>
    <w:p w14:paraId="5B363D12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一个真正强大的州或国家必须形成如下闭环：</w:t>
      </w:r>
    </w:p>
    <w:p w14:paraId="4AD1D226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基础教育 → 技能与高等教育 → 科学研究 → 技术转化 → 制造与服务 → 产业</w:t>
      </w:r>
      <w:proofErr w:type="gramStart"/>
      <w:r w:rsidRPr="000641AC">
        <w:rPr>
          <w:rFonts w:eastAsiaTheme="majorEastAsia"/>
          <w:sz w:val="20"/>
          <w:szCs w:val="20"/>
        </w:rPr>
        <w:t>链完善</w:t>
      </w:r>
      <w:proofErr w:type="gramEnd"/>
      <w:r w:rsidRPr="000641AC">
        <w:rPr>
          <w:rFonts w:eastAsiaTheme="majorEastAsia"/>
          <w:sz w:val="20"/>
          <w:szCs w:val="20"/>
        </w:rPr>
        <w:t xml:space="preserve"> → 税收与再投资 → 教育升级</w:t>
      </w:r>
    </w:p>
    <w:p w14:paraId="6E77EA3F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这是一种自我强化的正循环。</w:t>
      </w:r>
    </w:p>
    <w:p w14:paraId="0962690D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如果其中任何一个环节薄弱：</w:t>
      </w:r>
    </w:p>
    <w:p w14:paraId="1F64DC6F" w14:textId="77777777" w:rsidR="00F163F5" w:rsidRPr="000641AC" w:rsidRDefault="00F163F5" w:rsidP="00004C9C">
      <w:pPr>
        <w:pStyle w:val="NormalWeb"/>
        <w:numPr>
          <w:ilvl w:val="0"/>
          <w:numId w:val="89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教育会与产业脱节</w:t>
      </w:r>
    </w:p>
    <w:p w14:paraId="7B695773" w14:textId="77777777" w:rsidR="00F163F5" w:rsidRPr="000641AC" w:rsidRDefault="00F163F5" w:rsidP="00004C9C">
      <w:pPr>
        <w:pStyle w:val="NormalWeb"/>
        <w:numPr>
          <w:ilvl w:val="0"/>
          <w:numId w:val="89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研究会停留在论文阶段</w:t>
      </w:r>
    </w:p>
    <w:p w14:paraId="134CE1C6" w14:textId="77777777" w:rsidR="00F163F5" w:rsidRPr="000641AC" w:rsidRDefault="00F163F5" w:rsidP="00004C9C">
      <w:pPr>
        <w:pStyle w:val="NormalWeb"/>
        <w:numPr>
          <w:ilvl w:val="0"/>
          <w:numId w:val="89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制造业会外流</w:t>
      </w:r>
    </w:p>
    <w:p w14:paraId="077E1A50" w14:textId="77777777" w:rsidR="00F163F5" w:rsidRPr="000641AC" w:rsidRDefault="00F163F5" w:rsidP="00004C9C">
      <w:pPr>
        <w:pStyle w:val="NormalWeb"/>
        <w:numPr>
          <w:ilvl w:val="0"/>
          <w:numId w:val="89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proofErr w:type="gramStart"/>
      <w:r w:rsidRPr="000641AC">
        <w:rPr>
          <w:rFonts w:eastAsiaTheme="majorEastAsia"/>
          <w:sz w:val="20"/>
          <w:szCs w:val="20"/>
        </w:rPr>
        <w:t>产业链会断裂</w:t>
      </w:r>
      <w:proofErr w:type="gramEnd"/>
    </w:p>
    <w:p w14:paraId="0BC41714" w14:textId="77777777" w:rsidR="00F163F5" w:rsidRPr="000641AC" w:rsidRDefault="00F163F5" w:rsidP="00004C9C">
      <w:pPr>
        <w:pStyle w:val="NormalWeb"/>
        <w:numPr>
          <w:ilvl w:val="0"/>
          <w:numId w:val="89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长期生产力下降</w:t>
      </w:r>
    </w:p>
    <w:p w14:paraId="6F3443F4" w14:textId="6B7D4D3E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因此，</w:t>
      </w:r>
      <w:r w:rsidR="003E494C" w:rsidRPr="000641AC">
        <w:rPr>
          <w:rFonts w:eastAsiaTheme="majorEastAsia"/>
          <w:sz w:val="20"/>
          <w:szCs w:val="20"/>
        </w:rPr>
        <w:t>我们</w:t>
      </w:r>
      <w:r w:rsidRPr="000641AC">
        <w:rPr>
          <w:rFonts w:eastAsiaTheme="majorEastAsia"/>
          <w:sz w:val="20"/>
          <w:szCs w:val="20"/>
        </w:rPr>
        <w:t>目标的实质是：建立完整的人才与产业系统，而不是孤立发展某一个部门。</w:t>
      </w:r>
    </w:p>
    <w:p w14:paraId="431FC946" w14:textId="41094227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5794FFB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二、第一支柱：高质量基础教育（人才底座）</w:t>
      </w:r>
    </w:p>
    <w:p w14:paraId="09FE29F4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基础教育是生产力的源头。</w:t>
      </w:r>
    </w:p>
    <w:p w14:paraId="769C19FA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必须实现：</w:t>
      </w:r>
    </w:p>
    <w:p w14:paraId="5D9D8FB1" w14:textId="77777777" w:rsidR="00F163F5" w:rsidRPr="000641AC" w:rsidRDefault="00F163F5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1）核心能力建设</w:t>
      </w:r>
    </w:p>
    <w:p w14:paraId="009E6D85" w14:textId="77777777" w:rsidR="00F163F5" w:rsidRPr="000641AC" w:rsidRDefault="00F163F5" w:rsidP="00004C9C">
      <w:pPr>
        <w:pStyle w:val="NormalWeb"/>
        <w:numPr>
          <w:ilvl w:val="0"/>
          <w:numId w:val="89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数学与科学素养</w:t>
      </w:r>
    </w:p>
    <w:p w14:paraId="58DC303A" w14:textId="77777777" w:rsidR="00F163F5" w:rsidRPr="000641AC" w:rsidRDefault="00F163F5" w:rsidP="00004C9C">
      <w:pPr>
        <w:pStyle w:val="NormalWeb"/>
        <w:numPr>
          <w:ilvl w:val="0"/>
          <w:numId w:val="89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语言表达与逻辑能力</w:t>
      </w:r>
    </w:p>
    <w:p w14:paraId="123301A8" w14:textId="77777777" w:rsidR="00F163F5" w:rsidRPr="000641AC" w:rsidRDefault="00F163F5" w:rsidP="00004C9C">
      <w:pPr>
        <w:pStyle w:val="NormalWeb"/>
        <w:numPr>
          <w:ilvl w:val="0"/>
          <w:numId w:val="89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批判性思维</w:t>
      </w:r>
    </w:p>
    <w:p w14:paraId="49D34E24" w14:textId="77777777" w:rsidR="00F163F5" w:rsidRPr="000641AC" w:rsidRDefault="00F163F5" w:rsidP="00004C9C">
      <w:pPr>
        <w:pStyle w:val="NormalWeb"/>
        <w:numPr>
          <w:ilvl w:val="0"/>
          <w:numId w:val="89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数字与AI基础能力</w:t>
      </w:r>
    </w:p>
    <w:p w14:paraId="4A699930" w14:textId="77777777" w:rsidR="00F163F5" w:rsidRPr="000641AC" w:rsidRDefault="00F163F5" w:rsidP="00004C9C">
      <w:pPr>
        <w:pStyle w:val="NormalWeb"/>
        <w:numPr>
          <w:ilvl w:val="0"/>
          <w:numId w:val="89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公民伦理与责任意识</w:t>
      </w:r>
    </w:p>
    <w:p w14:paraId="5026A5AC" w14:textId="77777777" w:rsidR="00F163F5" w:rsidRPr="000641AC" w:rsidRDefault="00F163F5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2）公平与质量统一</w:t>
      </w:r>
    </w:p>
    <w:p w14:paraId="75AE8C27" w14:textId="77777777" w:rsidR="00F163F5" w:rsidRPr="000641AC" w:rsidRDefault="00F163F5" w:rsidP="00004C9C">
      <w:pPr>
        <w:pStyle w:val="NormalWeb"/>
        <w:numPr>
          <w:ilvl w:val="0"/>
          <w:numId w:val="89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全州统一高标准</w:t>
      </w:r>
    </w:p>
    <w:p w14:paraId="444397BF" w14:textId="77777777" w:rsidR="00F163F5" w:rsidRPr="000641AC" w:rsidRDefault="00F163F5" w:rsidP="00004C9C">
      <w:pPr>
        <w:pStyle w:val="NormalWeb"/>
        <w:numPr>
          <w:ilvl w:val="0"/>
          <w:numId w:val="89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教师质量提升</w:t>
      </w:r>
    </w:p>
    <w:p w14:paraId="702163A9" w14:textId="77777777" w:rsidR="00F163F5" w:rsidRPr="000641AC" w:rsidRDefault="00F163F5" w:rsidP="00004C9C">
      <w:pPr>
        <w:pStyle w:val="NormalWeb"/>
        <w:numPr>
          <w:ilvl w:val="0"/>
          <w:numId w:val="89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透明评价体系</w:t>
      </w:r>
    </w:p>
    <w:p w14:paraId="4BF92C1A" w14:textId="77777777" w:rsidR="00F163F5" w:rsidRPr="000641AC" w:rsidRDefault="00F163F5" w:rsidP="00004C9C">
      <w:pPr>
        <w:pStyle w:val="NormalWeb"/>
        <w:numPr>
          <w:ilvl w:val="0"/>
          <w:numId w:val="89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学校</w:t>
      </w:r>
      <w:proofErr w:type="gramStart"/>
      <w:r w:rsidRPr="000641AC">
        <w:rPr>
          <w:rFonts w:eastAsiaTheme="majorEastAsia"/>
          <w:sz w:val="20"/>
          <w:szCs w:val="20"/>
        </w:rPr>
        <w:t>间资源</w:t>
      </w:r>
      <w:proofErr w:type="gramEnd"/>
      <w:r w:rsidRPr="000641AC">
        <w:rPr>
          <w:rFonts w:eastAsiaTheme="majorEastAsia"/>
          <w:sz w:val="20"/>
          <w:szCs w:val="20"/>
        </w:rPr>
        <w:t>差距缩小</w:t>
      </w:r>
    </w:p>
    <w:p w14:paraId="311DB5E4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高质量基础教育决定未来：</w:t>
      </w:r>
    </w:p>
    <w:p w14:paraId="5BD7BA80" w14:textId="77777777" w:rsidR="00F163F5" w:rsidRPr="000641AC" w:rsidRDefault="00F163F5" w:rsidP="00004C9C">
      <w:pPr>
        <w:pStyle w:val="NormalWeb"/>
        <w:numPr>
          <w:ilvl w:val="0"/>
          <w:numId w:val="89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创新能力</w:t>
      </w:r>
    </w:p>
    <w:p w14:paraId="7E1AB60F" w14:textId="77777777" w:rsidR="00F163F5" w:rsidRPr="000641AC" w:rsidRDefault="00F163F5" w:rsidP="00004C9C">
      <w:pPr>
        <w:pStyle w:val="NormalWeb"/>
        <w:numPr>
          <w:ilvl w:val="0"/>
          <w:numId w:val="89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科技研发储备</w:t>
      </w:r>
    </w:p>
    <w:p w14:paraId="61C75D6D" w14:textId="77777777" w:rsidR="00F163F5" w:rsidRPr="000641AC" w:rsidRDefault="00F163F5" w:rsidP="00004C9C">
      <w:pPr>
        <w:pStyle w:val="NormalWeb"/>
        <w:numPr>
          <w:ilvl w:val="0"/>
          <w:numId w:val="89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技术吸收能力</w:t>
      </w:r>
    </w:p>
    <w:p w14:paraId="385801BB" w14:textId="77777777" w:rsidR="00F163F5" w:rsidRPr="000641AC" w:rsidRDefault="00F163F5" w:rsidP="00004C9C">
      <w:pPr>
        <w:pStyle w:val="NormalWeb"/>
        <w:numPr>
          <w:ilvl w:val="0"/>
          <w:numId w:val="89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社会流动性</w:t>
      </w:r>
    </w:p>
    <w:p w14:paraId="23472253" w14:textId="448B814B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AFC9740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三、第二支柱：高等教育与高科技研究</w:t>
      </w:r>
    </w:p>
    <w:p w14:paraId="47436EEE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纽约已经拥有</w:t>
      </w:r>
      <w:proofErr w:type="gramStart"/>
      <w:r w:rsidRPr="000641AC">
        <w:rPr>
          <w:rFonts w:eastAsiaTheme="majorEastAsia"/>
          <w:sz w:val="20"/>
          <w:szCs w:val="20"/>
        </w:rPr>
        <w:t>全球级</w:t>
      </w:r>
      <w:proofErr w:type="gramEnd"/>
      <w:r w:rsidRPr="000641AC">
        <w:rPr>
          <w:rFonts w:eastAsiaTheme="majorEastAsia"/>
          <w:sz w:val="20"/>
          <w:szCs w:val="20"/>
        </w:rPr>
        <w:t>大学与科研机构，这必须进一步制度化整合。</w:t>
      </w:r>
    </w:p>
    <w:p w14:paraId="010383E5" w14:textId="77777777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1）战略重点领域</w:t>
      </w:r>
    </w:p>
    <w:p w14:paraId="7EE79D16" w14:textId="77777777" w:rsidR="00F163F5" w:rsidRPr="000641AC" w:rsidRDefault="00F163F5" w:rsidP="00004C9C">
      <w:pPr>
        <w:pStyle w:val="NormalWeb"/>
        <w:numPr>
          <w:ilvl w:val="0"/>
          <w:numId w:val="89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人工智能</w:t>
      </w:r>
      <w:proofErr w:type="gramStart"/>
      <w:r w:rsidRPr="000641AC">
        <w:rPr>
          <w:rFonts w:eastAsiaTheme="majorEastAsia"/>
          <w:sz w:val="20"/>
          <w:szCs w:val="20"/>
        </w:rPr>
        <w:t>与算力</w:t>
      </w:r>
      <w:proofErr w:type="gramEnd"/>
    </w:p>
    <w:p w14:paraId="16825E57" w14:textId="77777777" w:rsidR="00F163F5" w:rsidRPr="000641AC" w:rsidRDefault="00F163F5" w:rsidP="00004C9C">
      <w:pPr>
        <w:pStyle w:val="NormalWeb"/>
        <w:numPr>
          <w:ilvl w:val="0"/>
          <w:numId w:val="89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半导体与纳米技术</w:t>
      </w:r>
    </w:p>
    <w:p w14:paraId="2269ECAD" w14:textId="77777777" w:rsidR="00F163F5" w:rsidRPr="000641AC" w:rsidRDefault="00F163F5" w:rsidP="00004C9C">
      <w:pPr>
        <w:pStyle w:val="NormalWeb"/>
        <w:numPr>
          <w:ilvl w:val="0"/>
          <w:numId w:val="89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清洁能源与储能</w:t>
      </w:r>
    </w:p>
    <w:p w14:paraId="54A95DBF" w14:textId="77777777" w:rsidR="00F163F5" w:rsidRPr="000641AC" w:rsidRDefault="00F163F5" w:rsidP="00004C9C">
      <w:pPr>
        <w:pStyle w:val="NormalWeb"/>
        <w:numPr>
          <w:ilvl w:val="0"/>
          <w:numId w:val="89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生物技术与精准医疗</w:t>
      </w:r>
    </w:p>
    <w:p w14:paraId="007E4B5F" w14:textId="77777777" w:rsidR="00F163F5" w:rsidRPr="000641AC" w:rsidRDefault="00F163F5" w:rsidP="00004C9C">
      <w:pPr>
        <w:pStyle w:val="NormalWeb"/>
        <w:numPr>
          <w:ilvl w:val="0"/>
          <w:numId w:val="89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先进制造与自动化</w:t>
      </w:r>
    </w:p>
    <w:p w14:paraId="081E2CF8" w14:textId="77777777" w:rsidR="00F163F5" w:rsidRPr="000641AC" w:rsidRDefault="00F163F5" w:rsidP="00004C9C">
      <w:pPr>
        <w:pStyle w:val="NormalWeb"/>
        <w:numPr>
          <w:ilvl w:val="0"/>
          <w:numId w:val="89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网络安全与量子计算</w:t>
      </w:r>
    </w:p>
    <w:p w14:paraId="08AFD514" w14:textId="77777777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2）研究与产业对接机制</w:t>
      </w:r>
    </w:p>
    <w:p w14:paraId="5C8E1AF8" w14:textId="77777777" w:rsidR="00F163F5" w:rsidRPr="000641AC" w:rsidRDefault="00F163F5" w:rsidP="00004C9C">
      <w:pPr>
        <w:pStyle w:val="NormalWeb"/>
        <w:numPr>
          <w:ilvl w:val="0"/>
          <w:numId w:val="89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大学—企业联合实验室</w:t>
      </w:r>
    </w:p>
    <w:p w14:paraId="52AD9537" w14:textId="77777777" w:rsidR="00F163F5" w:rsidRPr="000641AC" w:rsidRDefault="00F163F5" w:rsidP="00004C9C">
      <w:pPr>
        <w:pStyle w:val="NormalWeb"/>
        <w:numPr>
          <w:ilvl w:val="0"/>
          <w:numId w:val="89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科研成果转化基金</w:t>
      </w:r>
    </w:p>
    <w:p w14:paraId="68423D8A" w14:textId="77777777" w:rsidR="00F163F5" w:rsidRPr="000641AC" w:rsidRDefault="00F163F5" w:rsidP="00004C9C">
      <w:pPr>
        <w:pStyle w:val="NormalWeb"/>
        <w:numPr>
          <w:ilvl w:val="0"/>
          <w:numId w:val="89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技术孵化器</w:t>
      </w:r>
    </w:p>
    <w:p w14:paraId="503FB9D0" w14:textId="77777777" w:rsidR="00F163F5" w:rsidRPr="000641AC" w:rsidRDefault="00F163F5" w:rsidP="00004C9C">
      <w:pPr>
        <w:pStyle w:val="NormalWeb"/>
        <w:numPr>
          <w:ilvl w:val="0"/>
          <w:numId w:val="89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创业支持体系</w:t>
      </w:r>
    </w:p>
    <w:p w14:paraId="37C842DF" w14:textId="77777777" w:rsidR="00F163F5" w:rsidRPr="000641AC" w:rsidRDefault="00F163F5" w:rsidP="00004C9C">
      <w:pPr>
        <w:pStyle w:val="NormalWeb"/>
        <w:numPr>
          <w:ilvl w:val="0"/>
          <w:numId w:val="89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专利商业化机制</w:t>
      </w:r>
    </w:p>
    <w:p w14:paraId="38163064" w14:textId="6A876721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目标是：研究不止发表论文，而要转化为</w:t>
      </w:r>
      <w:r w:rsidR="0022294A" w:rsidRPr="000641AC">
        <w:rPr>
          <w:rFonts w:eastAsiaTheme="majorEastAsia"/>
          <w:sz w:val="20"/>
          <w:szCs w:val="20"/>
        </w:rPr>
        <w:t>思想、理论、</w:t>
      </w:r>
      <w:r w:rsidRPr="000641AC">
        <w:rPr>
          <w:rFonts w:eastAsiaTheme="majorEastAsia"/>
          <w:sz w:val="20"/>
          <w:szCs w:val="20"/>
        </w:rPr>
        <w:t>产品、企业和产业链节点。</w:t>
      </w:r>
    </w:p>
    <w:p w14:paraId="464B3E86" w14:textId="5A9C2E66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FAA7E7C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四、第三支柱：技能培训与职业教育（生产力桥梁）</w:t>
      </w:r>
    </w:p>
    <w:p w14:paraId="5AC332C9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高科技与基础教育之间需要一座桥梁。</w:t>
      </w:r>
    </w:p>
    <w:p w14:paraId="0D803DC3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必须建设：</w:t>
      </w:r>
    </w:p>
    <w:p w14:paraId="0BCE152B" w14:textId="77777777" w:rsidR="00F163F5" w:rsidRPr="000641AC" w:rsidRDefault="00F163F5" w:rsidP="00004C9C">
      <w:pPr>
        <w:pStyle w:val="NormalWeb"/>
        <w:numPr>
          <w:ilvl w:val="0"/>
          <w:numId w:val="90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高质量职业技术学院</w:t>
      </w:r>
    </w:p>
    <w:p w14:paraId="7C0ED65A" w14:textId="77777777" w:rsidR="00F163F5" w:rsidRPr="000641AC" w:rsidRDefault="00F163F5" w:rsidP="00004C9C">
      <w:pPr>
        <w:pStyle w:val="NormalWeb"/>
        <w:numPr>
          <w:ilvl w:val="0"/>
          <w:numId w:val="90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行业联合认证体系</w:t>
      </w:r>
    </w:p>
    <w:p w14:paraId="604242B0" w14:textId="77777777" w:rsidR="00F163F5" w:rsidRPr="000641AC" w:rsidRDefault="00F163F5" w:rsidP="00004C9C">
      <w:pPr>
        <w:pStyle w:val="NormalWeb"/>
        <w:numPr>
          <w:ilvl w:val="0"/>
          <w:numId w:val="90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学徒制</w:t>
      </w:r>
    </w:p>
    <w:p w14:paraId="69054DD9" w14:textId="77777777" w:rsidR="00F163F5" w:rsidRPr="000641AC" w:rsidRDefault="00F163F5" w:rsidP="00004C9C">
      <w:pPr>
        <w:pStyle w:val="NormalWeb"/>
        <w:numPr>
          <w:ilvl w:val="0"/>
          <w:numId w:val="90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持续再培训机制</w:t>
      </w:r>
    </w:p>
    <w:p w14:paraId="0B887DF7" w14:textId="77777777" w:rsidR="00F163F5" w:rsidRPr="000641AC" w:rsidRDefault="00F163F5" w:rsidP="00004C9C">
      <w:pPr>
        <w:pStyle w:val="NormalWeb"/>
        <w:numPr>
          <w:ilvl w:val="0"/>
          <w:numId w:val="90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技术工人职业上升通道</w:t>
      </w:r>
    </w:p>
    <w:p w14:paraId="0E551113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现代制造业与科技产业需要：</w:t>
      </w:r>
    </w:p>
    <w:p w14:paraId="707CBD0C" w14:textId="77777777" w:rsidR="00F163F5" w:rsidRPr="000641AC" w:rsidRDefault="00F163F5" w:rsidP="00004C9C">
      <w:pPr>
        <w:pStyle w:val="NormalWeb"/>
        <w:numPr>
          <w:ilvl w:val="0"/>
          <w:numId w:val="90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技术员</w:t>
      </w:r>
    </w:p>
    <w:p w14:paraId="7C6D6992" w14:textId="77777777" w:rsidR="00F163F5" w:rsidRPr="000641AC" w:rsidRDefault="00F163F5" w:rsidP="00004C9C">
      <w:pPr>
        <w:pStyle w:val="NormalWeb"/>
        <w:numPr>
          <w:ilvl w:val="0"/>
          <w:numId w:val="90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工程助理</w:t>
      </w:r>
    </w:p>
    <w:p w14:paraId="0C77FBC1" w14:textId="77777777" w:rsidR="00F163F5" w:rsidRPr="000641AC" w:rsidRDefault="00F163F5" w:rsidP="00004C9C">
      <w:pPr>
        <w:pStyle w:val="NormalWeb"/>
        <w:numPr>
          <w:ilvl w:val="0"/>
          <w:numId w:val="90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自动化维护人员</w:t>
      </w:r>
    </w:p>
    <w:p w14:paraId="7201DC60" w14:textId="77777777" w:rsidR="00F163F5" w:rsidRPr="000641AC" w:rsidRDefault="00F163F5" w:rsidP="00004C9C">
      <w:pPr>
        <w:pStyle w:val="NormalWeb"/>
        <w:numPr>
          <w:ilvl w:val="0"/>
          <w:numId w:val="90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数据操作员</w:t>
      </w:r>
    </w:p>
    <w:p w14:paraId="4C7030BB" w14:textId="678C5DF0" w:rsidR="00F163F5" w:rsidRPr="000641AC" w:rsidRDefault="00F163F5" w:rsidP="00004C9C">
      <w:pPr>
        <w:pStyle w:val="NormalWeb"/>
        <w:numPr>
          <w:ilvl w:val="0"/>
          <w:numId w:val="90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设备工程人员</w:t>
      </w:r>
    </w:p>
    <w:p w14:paraId="0EFCB12F" w14:textId="41177796" w:rsidR="0022294A" w:rsidRPr="000641AC" w:rsidRDefault="0022294A" w:rsidP="00004C9C">
      <w:pPr>
        <w:pStyle w:val="NormalWeb"/>
        <w:numPr>
          <w:ilvl w:val="0"/>
          <w:numId w:val="90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熟练工人</w:t>
      </w:r>
    </w:p>
    <w:p w14:paraId="070A5878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没有技能层，产业</w:t>
      </w:r>
      <w:proofErr w:type="gramStart"/>
      <w:r w:rsidRPr="000641AC">
        <w:rPr>
          <w:rFonts w:eastAsiaTheme="majorEastAsia"/>
          <w:sz w:val="20"/>
          <w:szCs w:val="20"/>
        </w:rPr>
        <w:t>链无法</w:t>
      </w:r>
      <w:proofErr w:type="gramEnd"/>
      <w:r w:rsidRPr="000641AC">
        <w:rPr>
          <w:rFonts w:eastAsiaTheme="majorEastAsia"/>
          <w:sz w:val="20"/>
          <w:szCs w:val="20"/>
        </w:rPr>
        <w:t>闭合。</w:t>
      </w:r>
    </w:p>
    <w:p w14:paraId="32F0A19A" w14:textId="3C538464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47458A7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五、构建完整产业链</w:t>
      </w:r>
    </w:p>
    <w:p w14:paraId="0E79D1FE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产业链完整意味着：</w:t>
      </w:r>
    </w:p>
    <w:p w14:paraId="7279B026" w14:textId="77777777" w:rsidR="00F163F5" w:rsidRPr="000641AC" w:rsidRDefault="00F163F5" w:rsidP="00004C9C">
      <w:pPr>
        <w:pStyle w:val="NormalWeb"/>
        <w:numPr>
          <w:ilvl w:val="0"/>
          <w:numId w:val="90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研发在本地</w:t>
      </w:r>
    </w:p>
    <w:p w14:paraId="41678875" w14:textId="77777777" w:rsidR="00F163F5" w:rsidRPr="000641AC" w:rsidRDefault="00F163F5" w:rsidP="00004C9C">
      <w:pPr>
        <w:pStyle w:val="NormalWeb"/>
        <w:numPr>
          <w:ilvl w:val="0"/>
          <w:numId w:val="90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核心零部件在本地</w:t>
      </w:r>
    </w:p>
    <w:p w14:paraId="3BEAC4A6" w14:textId="77777777" w:rsidR="00F163F5" w:rsidRPr="000641AC" w:rsidRDefault="00F163F5" w:rsidP="00004C9C">
      <w:pPr>
        <w:pStyle w:val="NormalWeb"/>
        <w:numPr>
          <w:ilvl w:val="0"/>
          <w:numId w:val="90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组装在本地</w:t>
      </w:r>
    </w:p>
    <w:p w14:paraId="3886ED78" w14:textId="77777777" w:rsidR="00F163F5" w:rsidRPr="000641AC" w:rsidRDefault="00F163F5" w:rsidP="00004C9C">
      <w:pPr>
        <w:pStyle w:val="NormalWeb"/>
        <w:numPr>
          <w:ilvl w:val="0"/>
          <w:numId w:val="90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供应</w:t>
      </w:r>
      <w:proofErr w:type="gramStart"/>
      <w:r w:rsidRPr="000641AC">
        <w:rPr>
          <w:rFonts w:eastAsiaTheme="majorEastAsia"/>
          <w:sz w:val="20"/>
          <w:szCs w:val="20"/>
        </w:rPr>
        <w:t>链协调</w:t>
      </w:r>
      <w:proofErr w:type="gramEnd"/>
      <w:r w:rsidRPr="000641AC">
        <w:rPr>
          <w:rFonts w:eastAsiaTheme="majorEastAsia"/>
          <w:sz w:val="20"/>
          <w:szCs w:val="20"/>
        </w:rPr>
        <w:t>在本地</w:t>
      </w:r>
    </w:p>
    <w:p w14:paraId="2B50F447" w14:textId="77777777" w:rsidR="00F163F5" w:rsidRPr="000641AC" w:rsidRDefault="00F163F5" w:rsidP="00004C9C">
      <w:pPr>
        <w:pStyle w:val="NormalWeb"/>
        <w:numPr>
          <w:ilvl w:val="0"/>
          <w:numId w:val="90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销售与品牌在本地</w:t>
      </w:r>
    </w:p>
    <w:p w14:paraId="5BB81FE8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这会带来：</w:t>
      </w:r>
    </w:p>
    <w:p w14:paraId="41ACF880" w14:textId="77777777" w:rsidR="00F163F5" w:rsidRPr="000641AC" w:rsidRDefault="00F163F5" w:rsidP="00004C9C">
      <w:pPr>
        <w:pStyle w:val="NormalWeb"/>
        <w:numPr>
          <w:ilvl w:val="0"/>
          <w:numId w:val="90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更高附加值</w:t>
      </w:r>
    </w:p>
    <w:p w14:paraId="23C60B96" w14:textId="77777777" w:rsidR="00F163F5" w:rsidRPr="000641AC" w:rsidRDefault="00F163F5" w:rsidP="00004C9C">
      <w:pPr>
        <w:pStyle w:val="NormalWeb"/>
        <w:numPr>
          <w:ilvl w:val="0"/>
          <w:numId w:val="90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更强就业稳定性</w:t>
      </w:r>
    </w:p>
    <w:p w14:paraId="7FB73F19" w14:textId="77777777" w:rsidR="00F163F5" w:rsidRPr="000641AC" w:rsidRDefault="00F163F5" w:rsidP="00004C9C">
      <w:pPr>
        <w:pStyle w:val="NormalWeb"/>
        <w:numPr>
          <w:ilvl w:val="0"/>
          <w:numId w:val="90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更强税基</w:t>
      </w:r>
    </w:p>
    <w:p w14:paraId="33FC9878" w14:textId="77777777" w:rsidR="00F163F5" w:rsidRPr="000641AC" w:rsidRDefault="00F163F5" w:rsidP="00004C9C">
      <w:pPr>
        <w:pStyle w:val="NormalWeb"/>
        <w:numPr>
          <w:ilvl w:val="0"/>
          <w:numId w:val="90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更低外部风险</w:t>
      </w:r>
    </w:p>
    <w:p w14:paraId="7C720D21" w14:textId="77777777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关键措施</w:t>
      </w:r>
    </w:p>
    <w:p w14:paraId="3E6EAD84" w14:textId="77777777" w:rsidR="00F163F5" w:rsidRPr="000641AC" w:rsidRDefault="00F163F5" w:rsidP="00004C9C">
      <w:pPr>
        <w:pStyle w:val="NormalWeb"/>
        <w:numPr>
          <w:ilvl w:val="0"/>
          <w:numId w:val="90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降低制造成本</w:t>
      </w:r>
    </w:p>
    <w:p w14:paraId="3703649D" w14:textId="77777777" w:rsidR="00F163F5" w:rsidRPr="000641AC" w:rsidRDefault="00F163F5" w:rsidP="00004C9C">
      <w:pPr>
        <w:pStyle w:val="NormalWeb"/>
        <w:numPr>
          <w:ilvl w:val="0"/>
          <w:numId w:val="90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优化土地与基础设施</w:t>
      </w:r>
    </w:p>
    <w:p w14:paraId="1837B5B3" w14:textId="77777777" w:rsidR="00F163F5" w:rsidRPr="000641AC" w:rsidRDefault="00F163F5" w:rsidP="00004C9C">
      <w:pPr>
        <w:pStyle w:val="NormalWeb"/>
        <w:numPr>
          <w:ilvl w:val="0"/>
          <w:numId w:val="90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简化审批流程</w:t>
      </w:r>
    </w:p>
    <w:p w14:paraId="2C4265A0" w14:textId="77777777" w:rsidR="00F163F5" w:rsidRPr="000641AC" w:rsidRDefault="00F163F5" w:rsidP="00004C9C">
      <w:pPr>
        <w:pStyle w:val="NormalWeb"/>
        <w:numPr>
          <w:ilvl w:val="0"/>
          <w:numId w:val="90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提供研发税收激励</w:t>
      </w:r>
    </w:p>
    <w:p w14:paraId="0A417D8D" w14:textId="77777777" w:rsidR="00F163F5" w:rsidRPr="000641AC" w:rsidRDefault="00F163F5" w:rsidP="00004C9C">
      <w:pPr>
        <w:pStyle w:val="NormalWeb"/>
        <w:numPr>
          <w:ilvl w:val="0"/>
          <w:numId w:val="90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建设产业园区</w:t>
      </w:r>
    </w:p>
    <w:p w14:paraId="0D7A3635" w14:textId="627FD561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47E5AA2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六、教育与科技的经济乘数效应</w:t>
      </w:r>
    </w:p>
    <w:p w14:paraId="1E67C85A" w14:textId="295DF4E1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根据数据：</w:t>
      </w:r>
    </w:p>
    <w:p w14:paraId="0E7DF3D3" w14:textId="77777777" w:rsidR="00F163F5" w:rsidRPr="000641AC" w:rsidRDefault="00F163F5" w:rsidP="00004C9C">
      <w:pPr>
        <w:pStyle w:val="NormalWeb"/>
        <w:numPr>
          <w:ilvl w:val="0"/>
          <w:numId w:val="90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高等教育贡献约 970 亿美元</w:t>
      </w:r>
    </w:p>
    <w:p w14:paraId="10FF91F0" w14:textId="77777777" w:rsidR="00F163F5" w:rsidRPr="000641AC" w:rsidRDefault="00F163F5" w:rsidP="00004C9C">
      <w:pPr>
        <w:pStyle w:val="NormalWeb"/>
        <w:numPr>
          <w:ilvl w:val="0"/>
          <w:numId w:val="90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SUNY 贡献约 310 亿美元</w:t>
      </w:r>
    </w:p>
    <w:p w14:paraId="378E6514" w14:textId="77777777" w:rsidR="00F163F5" w:rsidRPr="000641AC" w:rsidRDefault="00F163F5" w:rsidP="00004C9C">
      <w:pPr>
        <w:pStyle w:val="NormalWeb"/>
        <w:numPr>
          <w:ilvl w:val="0"/>
          <w:numId w:val="90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社区学院贡献 169 亿美元</w:t>
      </w:r>
    </w:p>
    <w:p w14:paraId="6CC86F47" w14:textId="77777777" w:rsidR="00F163F5" w:rsidRPr="000641AC" w:rsidRDefault="00F163F5" w:rsidP="00004C9C">
      <w:pPr>
        <w:pStyle w:val="NormalWeb"/>
        <w:numPr>
          <w:ilvl w:val="0"/>
          <w:numId w:val="90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研发支出 83 亿美元</w:t>
      </w:r>
    </w:p>
    <w:p w14:paraId="27EBD638" w14:textId="14881609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这表明：教育本身就是一个大型经济部门。</w:t>
      </w:r>
    </w:p>
    <w:p w14:paraId="1D85DD8A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更重要的是：</w:t>
      </w:r>
    </w:p>
    <w:p w14:paraId="3390BDA4" w14:textId="77777777" w:rsidR="00F163F5" w:rsidRPr="000641AC" w:rsidRDefault="00F163F5" w:rsidP="00004C9C">
      <w:pPr>
        <w:pStyle w:val="NormalWeb"/>
        <w:numPr>
          <w:ilvl w:val="0"/>
          <w:numId w:val="90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教育提升终身收入</w:t>
      </w:r>
    </w:p>
    <w:p w14:paraId="52C8137E" w14:textId="77777777" w:rsidR="00F163F5" w:rsidRPr="000641AC" w:rsidRDefault="00F163F5" w:rsidP="00004C9C">
      <w:pPr>
        <w:pStyle w:val="NormalWeb"/>
        <w:numPr>
          <w:ilvl w:val="0"/>
          <w:numId w:val="90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提升税收贡献</w:t>
      </w:r>
    </w:p>
    <w:p w14:paraId="60A0BD96" w14:textId="77777777" w:rsidR="00F163F5" w:rsidRPr="000641AC" w:rsidRDefault="00F163F5" w:rsidP="00004C9C">
      <w:pPr>
        <w:pStyle w:val="NormalWeb"/>
        <w:numPr>
          <w:ilvl w:val="0"/>
          <w:numId w:val="90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减少公共支出负担</w:t>
      </w:r>
    </w:p>
    <w:p w14:paraId="11960427" w14:textId="77777777" w:rsidR="00F163F5" w:rsidRPr="000641AC" w:rsidRDefault="00F163F5" w:rsidP="00004C9C">
      <w:pPr>
        <w:pStyle w:val="NormalWeb"/>
        <w:numPr>
          <w:ilvl w:val="0"/>
          <w:numId w:val="90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增强生产率</w:t>
      </w:r>
    </w:p>
    <w:p w14:paraId="432A0BC8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长期乘数效应远大于当期预算。</w:t>
      </w:r>
    </w:p>
    <w:p w14:paraId="3F12D9AA" w14:textId="43C216E2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13518B6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七、生产力是核心变量</w:t>
      </w:r>
    </w:p>
    <w:p w14:paraId="7D01E2AB" w14:textId="0C5519CC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所有政策最终要回答：</w:t>
      </w:r>
    </w:p>
    <w:p w14:paraId="4C61B12F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单位劳动时间创造多少价值？</w:t>
      </w:r>
    </w:p>
    <w:p w14:paraId="5AD723AD" w14:textId="553A3768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教育提升技能 →科技提升工具效率 →产业</w:t>
      </w:r>
      <w:proofErr w:type="gramStart"/>
      <w:r w:rsidRPr="000641AC">
        <w:rPr>
          <w:rFonts w:eastAsiaTheme="majorEastAsia"/>
          <w:sz w:val="20"/>
          <w:szCs w:val="20"/>
        </w:rPr>
        <w:t>链降低</w:t>
      </w:r>
      <w:proofErr w:type="gramEnd"/>
      <w:r w:rsidRPr="000641AC">
        <w:rPr>
          <w:rFonts w:eastAsiaTheme="majorEastAsia"/>
          <w:sz w:val="20"/>
          <w:szCs w:val="20"/>
        </w:rPr>
        <w:t>交易成本 →制度优化减少浪费 →最终形成生产力增长。</w:t>
      </w:r>
    </w:p>
    <w:p w14:paraId="0A808841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生产力提升带来：</w:t>
      </w:r>
    </w:p>
    <w:p w14:paraId="7FF7E85F" w14:textId="77777777" w:rsidR="00F163F5" w:rsidRPr="000641AC" w:rsidRDefault="00F163F5" w:rsidP="00004C9C">
      <w:pPr>
        <w:pStyle w:val="NormalWeb"/>
        <w:numPr>
          <w:ilvl w:val="0"/>
          <w:numId w:val="90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更高工资</w:t>
      </w:r>
    </w:p>
    <w:p w14:paraId="649A7EA5" w14:textId="77777777" w:rsidR="00F163F5" w:rsidRPr="000641AC" w:rsidRDefault="00F163F5" w:rsidP="00004C9C">
      <w:pPr>
        <w:pStyle w:val="NormalWeb"/>
        <w:numPr>
          <w:ilvl w:val="0"/>
          <w:numId w:val="90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更低商品价格</w:t>
      </w:r>
    </w:p>
    <w:p w14:paraId="15F95CC8" w14:textId="77777777" w:rsidR="00F163F5" w:rsidRPr="000641AC" w:rsidRDefault="00F163F5" w:rsidP="00004C9C">
      <w:pPr>
        <w:pStyle w:val="NormalWeb"/>
        <w:numPr>
          <w:ilvl w:val="0"/>
          <w:numId w:val="90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更强竞争力</w:t>
      </w:r>
    </w:p>
    <w:p w14:paraId="1A691A28" w14:textId="77777777" w:rsidR="00F163F5" w:rsidRPr="000641AC" w:rsidRDefault="00F163F5" w:rsidP="00004C9C">
      <w:pPr>
        <w:pStyle w:val="NormalWeb"/>
        <w:numPr>
          <w:ilvl w:val="0"/>
          <w:numId w:val="90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更高税收</w:t>
      </w:r>
    </w:p>
    <w:p w14:paraId="4D1D3E88" w14:textId="5FF31F86" w:rsidR="00F163F5" w:rsidRPr="000641AC" w:rsidRDefault="00F163F5" w:rsidP="00004C9C">
      <w:pPr>
        <w:pStyle w:val="NormalWeb"/>
        <w:numPr>
          <w:ilvl w:val="0"/>
          <w:numId w:val="90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更强财政稳定</w:t>
      </w:r>
    </w:p>
    <w:p w14:paraId="0D0D30EC" w14:textId="6BC7502C" w:rsidR="0022294A" w:rsidRPr="000641AC" w:rsidRDefault="0022294A" w:rsidP="00004C9C">
      <w:pPr>
        <w:pStyle w:val="NormalWeb"/>
        <w:numPr>
          <w:ilvl w:val="0"/>
          <w:numId w:val="90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更高GDP</w:t>
      </w:r>
    </w:p>
    <w:p w14:paraId="75F4C49D" w14:textId="585B9993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A27B9BD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八、与UBI体系的结构性衔接</w:t>
      </w:r>
    </w:p>
    <w:p w14:paraId="710D677E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 UBI 背景下：</w:t>
      </w:r>
    </w:p>
    <w:p w14:paraId="2A4832D4" w14:textId="77777777" w:rsidR="00F163F5" w:rsidRPr="000641AC" w:rsidRDefault="00F163F5" w:rsidP="00004C9C">
      <w:pPr>
        <w:pStyle w:val="NormalWeb"/>
        <w:numPr>
          <w:ilvl w:val="0"/>
          <w:numId w:val="90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基本生存不依赖就业</w:t>
      </w:r>
    </w:p>
    <w:p w14:paraId="2ED2B1C7" w14:textId="77777777" w:rsidR="00F163F5" w:rsidRPr="000641AC" w:rsidRDefault="00F163F5" w:rsidP="00004C9C">
      <w:pPr>
        <w:pStyle w:val="NormalWeb"/>
        <w:numPr>
          <w:ilvl w:val="0"/>
          <w:numId w:val="90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人才可更自由选择专业与创新</w:t>
      </w:r>
    </w:p>
    <w:p w14:paraId="63FAF310" w14:textId="77777777" w:rsidR="00F163F5" w:rsidRPr="000641AC" w:rsidRDefault="00F163F5" w:rsidP="00004C9C">
      <w:pPr>
        <w:pStyle w:val="NormalWeb"/>
        <w:numPr>
          <w:ilvl w:val="0"/>
          <w:numId w:val="90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企业招聘可以更专注绩效</w:t>
      </w:r>
    </w:p>
    <w:p w14:paraId="2D4B8980" w14:textId="77777777" w:rsidR="00F163F5" w:rsidRPr="000641AC" w:rsidRDefault="00F163F5" w:rsidP="00004C9C">
      <w:pPr>
        <w:pStyle w:val="NormalWeb"/>
        <w:numPr>
          <w:ilvl w:val="0"/>
          <w:numId w:val="90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风险创业更可行</w:t>
      </w:r>
    </w:p>
    <w:p w14:paraId="45E6C16D" w14:textId="46663762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不替代教育或工作，而是降低失败风险，提高创新容忍度。</w:t>
      </w:r>
    </w:p>
    <w:p w14:paraId="409748D7" w14:textId="5A677CA6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6D23C92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九、全球竞争维度</w:t>
      </w:r>
    </w:p>
    <w:p w14:paraId="4A6A660F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纽约的优势：</w:t>
      </w:r>
    </w:p>
    <w:p w14:paraId="6EDA300D" w14:textId="4F25C22C" w:rsidR="00F163F5" w:rsidRPr="000641AC" w:rsidRDefault="00F163F5" w:rsidP="00004C9C">
      <w:pPr>
        <w:pStyle w:val="NormalWeb"/>
        <w:numPr>
          <w:ilvl w:val="0"/>
          <w:numId w:val="90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金融资本</w:t>
      </w:r>
    </w:p>
    <w:p w14:paraId="7696F1F7" w14:textId="096EA9AD" w:rsidR="00FF7D84" w:rsidRPr="000641AC" w:rsidRDefault="00FF7D84" w:rsidP="00004C9C">
      <w:pPr>
        <w:pStyle w:val="NormalWeb"/>
        <w:numPr>
          <w:ilvl w:val="0"/>
          <w:numId w:val="90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政治地位</w:t>
      </w:r>
    </w:p>
    <w:p w14:paraId="4372646C" w14:textId="77777777" w:rsidR="00F163F5" w:rsidRPr="000641AC" w:rsidRDefault="00F163F5" w:rsidP="00004C9C">
      <w:pPr>
        <w:pStyle w:val="NormalWeb"/>
        <w:numPr>
          <w:ilvl w:val="0"/>
          <w:numId w:val="90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人才集中度</w:t>
      </w:r>
    </w:p>
    <w:p w14:paraId="16836D43" w14:textId="77777777" w:rsidR="00F163F5" w:rsidRPr="000641AC" w:rsidRDefault="00F163F5" w:rsidP="00004C9C">
      <w:pPr>
        <w:pStyle w:val="NormalWeb"/>
        <w:numPr>
          <w:ilvl w:val="0"/>
          <w:numId w:val="90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世界级大学</w:t>
      </w:r>
    </w:p>
    <w:p w14:paraId="4B0357A4" w14:textId="77777777" w:rsidR="00F163F5" w:rsidRPr="000641AC" w:rsidRDefault="00F163F5" w:rsidP="00004C9C">
      <w:pPr>
        <w:pStyle w:val="NormalWeb"/>
        <w:numPr>
          <w:ilvl w:val="0"/>
          <w:numId w:val="90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地理与贸易位置</w:t>
      </w:r>
    </w:p>
    <w:p w14:paraId="5A46002C" w14:textId="77777777" w:rsidR="00F163F5" w:rsidRPr="000641AC" w:rsidRDefault="00F163F5" w:rsidP="00004C9C">
      <w:pPr>
        <w:pStyle w:val="NormalWeb"/>
        <w:numPr>
          <w:ilvl w:val="0"/>
          <w:numId w:val="90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科技与文化影响力</w:t>
      </w:r>
    </w:p>
    <w:p w14:paraId="4A8190C5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如果产业链闭合，纽约可以成为：</w:t>
      </w:r>
    </w:p>
    <w:p w14:paraId="679BA7E9" w14:textId="77777777" w:rsidR="00F163F5" w:rsidRPr="000641AC" w:rsidRDefault="00F163F5" w:rsidP="00004C9C">
      <w:pPr>
        <w:pStyle w:val="NormalWeb"/>
        <w:numPr>
          <w:ilvl w:val="0"/>
          <w:numId w:val="91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高端制造中心</w:t>
      </w:r>
    </w:p>
    <w:p w14:paraId="59858762" w14:textId="77777777" w:rsidR="00F163F5" w:rsidRPr="000641AC" w:rsidRDefault="00F163F5" w:rsidP="00004C9C">
      <w:pPr>
        <w:pStyle w:val="NormalWeb"/>
        <w:numPr>
          <w:ilvl w:val="0"/>
          <w:numId w:val="91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AI 技术枢纽</w:t>
      </w:r>
    </w:p>
    <w:p w14:paraId="72A7B076" w14:textId="77777777" w:rsidR="00F163F5" w:rsidRPr="000641AC" w:rsidRDefault="00F163F5" w:rsidP="00004C9C">
      <w:pPr>
        <w:pStyle w:val="NormalWeb"/>
        <w:numPr>
          <w:ilvl w:val="0"/>
          <w:numId w:val="91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生物医药核心区</w:t>
      </w:r>
    </w:p>
    <w:p w14:paraId="2629945B" w14:textId="77777777" w:rsidR="00F163F5" w:rsidRPr="000641AC" w:rsidRDefault="00F163F5" w:rsidP="00004C9C">
      <w:pPr>
        <w:pStyle w:val="NormalWeb"/>
        <w:numPr>
          <w:ilvl w:val="0"/>
          <w:numId w:val="91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清洁能源创新区</w:t>
      </w:r>
    </w:p>
    <w:p w14:paraId="242D39B5" w14:textId="75700C83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60B95A4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十、长期制度成果</w:t>
      </w:r>
    </w:p>
    <w:p w14:paraId="357899F5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该战略最终将实现：</w:t>
      </w:r>
    </w:p>
    <w:p w14:paraId="6EB71CB3" w14:textId="77777777" w:rsidR="00F163F5" w:rsidRPr="000641AC" w:rsidRDefault="00F163F5" w:rsidP="00004C9C">
      <w:pPr>
        <w:pStyle w:val="NormalWeb"/>
        <w:numPr>
          <w:ilvl w:val="0"/>
          <w:numId w:val="91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高技能劳动力</w:t>
      </w:r>
    </w:p>
    <w:p w14:paraId="01D4F0EC" w14:textId="77777777" w:rsidR="00F163F5" w:rsidRPr="000641AC" w:rsidRDefault="00F163F5" w:rsidP="00004C9C">
      <w:pPr>
        <w:pStyle w:val="NormalWeb"/>
        <w:numPr>
          <w:ilvl w:val="0"/>
          <w:numId w:val="91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proofErr w:type="gramStart"/>
      <w:r w:rsidRPr="000641AC">
        <w:rPr>
          <w:rFonts w:eastAsiaTheme="majorEastAsia"/>
          <w:sz w:val="20"/>
          <w:szCs w:val="20"/>
        </w:rPr>
        <w:t>强产业</w:t>
      </w:r>
      <w:proofErr w:type="gramEnd"/>
      <w:r w:rsidRPr="000641AC">
        <w:rPr>
          <w:rFonts w:eastAsiaTheme="majorEastAsia"/>
          <w:sz w:val="20"/>
          <w:szCs w:val="20"/>
        </w:rPr>
        <w:t>自主能力</w:t>
      </w:r>
    </w:p>
    <w:p w14:paraId="612B44CE" w14:textId="77777777" w:rsidR="00F163F5" w:rsidRPr="000641AC" w:rsidRDefault="00F163F5" w:rsidP="00004C9C">
      <w:pPr>
        <w:pStyle w:val="NormalWeb"/>
        <w:numPr>
          <w:ilvl w:val="0"/>
          <w:numId w:val="91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创新密度提升</w:t>
      </w:r>
    </w:p>
    <w:p w14:paraId="53FB8015" w14:textId="77777777" w:rsidR="00F163F5" w:rsidRPr="000641AC" w:rsidRDefault="00F163F5" w:rsidP="00004C9C">
      <w:pPr>
        <w:pStyle w:val="NormalWeb"/>
        <w:numPr>
          <w:ilvl w:val="0"/>
          <w:numId w:val="91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社会流动增强</w:t>
      </w:r>
    </w:p>
    <w:p w14:paraId="726D9006" w14:textId="77777777" w:rsidR="00F163F5" w:rsidRPr="000641AC" w:rsidRDefault="00F163F5" w:rsidP="00004C9C">
      <w:pPr>
        <w:pStyle w:val="NormalWeb"/>
        <w:numPr>
          <w:ilvl w:val="0"/>
          <w:numId w:val="91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财政基础稳固</w:t>
      </w:r>
    </w:p>
    <w:p w14:paraId="703B33AF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形成：</w:t>
      </w:r>
    </w:p>
    <w:p w14:paraId="6977ADB5" w14:textId="77777777" w:rsidR="00757B2E" w:rsidRPr="000641AC" w:rsidRDefault="00F163F5" w:rsidP="005F4CFE">
      <w:pPr>
        <w:pStyle w:val="NormalWeb"/>
        <w:numPr>
          <w:ilvl w:val="3"/>
          <w:numId w:val="1003"/>
        </w:numPr>
        <w:adjustRightInd w:val="0"/>
        <w:snapToGrid w:val="0"/>
        <w:spacing w:before="0" w:beforeAutospacing="0" w:after="0" w:afterAutospacing="0"/>
        <w:ind w:left="709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教育驱动科技</w:t>
      </w:r>
    </w:p>
    <w:p w14:paraId="5F1C276B" w14:textId="77777777" w:rsidR="00757B2E" w:rsidRPr="000641AC" w:rsidRDefault="00F163F5" w:rsidP="005F4CFE">
      <w:pPr>
        <w:pStyle w:val="NormalWeb"/>
        <w:numPr>
          <w:ilvl w:val="3"/>
          <w:numId w:val="1003"/>
        </w:numPr>
        <w:adjustRightInd w:val="0"/>
        <w:snapToGrid w:val="0"/>
        <w:spacing w:before="0" w:beforeAutospacing="0" w:after="0" w:afterAutospacing="0"/>
        <w:ind w:left="709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科技驱动产业</w:t>
      </w:r>
    </w:p>
    <w:p w14:paraId="0F3167AF" w14:textId="77777777" w:rsidR="00757B2E" w:rsidRPr="000641AC" w:rsidRDefault="00F163F5" w:rsidP="005F4CFE">
      <w:pPr>
        <w:pStyle w:val="NormalWeb"/>
        <w:numPr>
          <w:ilvl w:val="3"/>
          <w:numId w:val="1003"/>
        </w:numPr>
        <w:adjustRightInd w:val="0"/>
        <w:snapToGrid w:val="0"/>
        <w:spacing w:before="0" w:beforeAutospacing="0" w:after="0" w:afterAutospacing="0"/>
        <w:ind w:left="709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产业驱动税收</w:t>
      </w:r>
    </w:p>
    <w:p w14:paraId="2A3AA401" w14:textId="522276B9" w:rsidR="00F163F5" w:rsidRPr="000641AC" w:rsidRDefault="00F163F5" w:rsidP="005F4CFE">
      <w:pPr>
        <w:pStyle w:val="NormalWeb"/>
        <w:numPr>
          <w:ilvl w:val="3"/>
          <w:numId w:val="1003"/>
        </w:numPr>
        <w:adjustRightInd w:val="0"/>
        <w:snapToGrid w:val="0"/>
        <w:spacing w:before="0" w:beforeAutospacing="0" w:after="0" w:afterAutospacing="0"/>
        <w:ind w:left="709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税收反哺教育</w:t>
      </w:r>
    </w:p>
    <w:p w14:paraId="26B295B4" w14:textId="77777777" w:rsidR="00F163F5" w:rsidRPr="000641AC" w:rsidRDefault="00F163F5" w:rsidP="005F4CFE">
      <w:pPr>
        <w:pStyle w:val="NormalWeb"/>
        <w:numPr>
          <w:ilvl w:val="3"/>
          <w:numId w:val="1003"/>
        </w:numPr>
        <w:adjustRightInd w:val="0"/>
        <w:snapToGrid w:val="0"/>
        <w:spacing w:before="0" w:beforeAutospacing="0" w:after="0" w:afterAutospacing="0"/>
        <w:ind w:left="709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正循环系统。</w:t>
      </w:r>
    </w:p>
    <w:p w14:paraId="2C25DDFA" w14:textId="696AF85B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3C19384" w14:textId="47C6B351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战略结论</w:t>
      </w:r>
    </w:p>
    <w:p w14:paraId="744504AB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通过同时投资：</w:t>
      </w:r>
    </w:p>
    <w:p w14:paraId="16D10C89" w14:textId="77777777" w:rsidR="00F163F5" w:rsidRPr="000641AC" w:rsidRDefault="00F163F5" w:rsidP="00004C9C">
      <w:pPr>
        <w:pStyle w:val="NormalWeb"/>
        <w:numPr>
          <w:ilvl w:val="0"/>
          <w:numId w:val="91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基础教育质量</w:t>
      </w:r>
    </w:p>
    <w:p w14:paraId="6CDA9359" w14:textId="77777777" w:rsidR="00F163F5" w:rsidRPr="000641AC" w:rsidRDefault="00F163F5" w:rsidP="00004C9C">
      <w:pPr>
        <w:pStyle w:val="NormalWeb"/>
        <w:numPr>
          <w:ilvl w:val="0"/>
          <w:numId w:val="91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高科技研究能力</w:t>
      </w:r>
    </w:p>
    <w:p w14:paraId="1853A449" w14:textId="77777777" w:rsidR="00F163F5" w:rsidRPr="000641AC" w:rsidRDefault="00F163F5" w:rsidP="00004C9C">
      <w:pPr>
        <w:pStyle w:val="NormalWeb"/>
        <w:numPr>
          <w:ilvl w:val="0"/>
          <w:numId w:val="91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技能培训体系</w:t>
      </w:r>
    </w:p>
    <w:p w14:paraId="5BD24E2C" w14:textId="77777777" w:rsidR="00F163F5" w:rsidRPr="000641AC" w:rsidRDefault="00F163F5" w:rsidP="00004C9C">
      <w:pPr>
        <w:pStyle w:val="NormalWeb"/>
        <w:numPr>
          <w:ilvl w:val="0"/>
          <w:numId w:val="91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完整产业链建设</w:t>
      </w:r>
    </w:p>
    <w:p w14:paraId="2E0DDD08" w14:textId="77777777" w:rsidR="00F163F5" w:rsidRPr="000641AC" w:rsidRDefault="00F163F5" w:rsidP="00004C9C">
      <w:pPr>
        <w:pStyle w:val="NormalWeb"/>
        <w:numPr>
          <w:ilvl w:val="0"/>
          <w:numId w:val="91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公平透明的择优制度</w:t>
      </w:r>
    </w:p>
    <w:p w14:paraId="64E536B9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纽约可以建立：</w:t>
      </w:r>
    </w:p>
    <w:p w14:paraId="48714799" w14:textId="77777777" w:rsidR="00F163F5" w:rsidRPr="000641AC" w:rsidRDefault="00F163F5" w:rsidP="00004C9C">
      <w:pPr>
        <w:pStyle w:val="NormalWeb"/>
        <w:numPr>
          <w:ilvl w:val="0"/>
          <w:numId w:val="91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世界领先的人才体系</w:t>
      </w:r>
    </w:p>
    <w:p w14:paraId="3CD4A41B" w14:textId="77777777" w:rsidR="00F163F5" w:rsidRPr="000641AC" w:rsidRDefault="00F163F5" w:rsidP="00004C9C">
      <w:pPr>
        <w:pStyle w:val="NormalWeb"/>
        <w:numPr>
          <w:ilvl w:val="0"/>
          <w:numId w:val="91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高附加值制造与科技经济</w:t>
      </w:r>
    </w:p>
    <w:p w14:paraId="44A86C63" w14:textId="77777777" w:rsidR="00F163F5" w:rsidRPr="000641AC" w:rsidRDefault="00F163F5" w:rsidP="00004C9C">
      <w:pPr>
        <w:pStyle w:val="NormalWeb"/>
        <w:numPr>
          <w:ilvl w:val="0"/>
          <w:numId w:val="91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可持续增长模型</w:t>
      </w:r>
    </w:p>
    <w:p w14:paraId="0C52DDDF" w14:textId="77777777" w:rsidR="00F163F5" w:rsidRPr="000641AC" w:rsidRDefault="00F163F5" w:rsidP="00004C9C">
      <w:pPr>
        <w:pStyle w:val="NormalWeb"/>
        <w:numPr>
          <w:ilvl w:val="0"/>
          <w:numId w:val="91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高社会流动性与凝聚力</w:t>
      </w:r>
    </w:p>
    <w:p w14:paraId="409CA8B6" w14:textId="77777777" w:rsidR="00B46083" w:rsidRPr="000641AC" w:rsidRDefault="00F163F5" w:rsidP="00B46083">
      <w:pPr>
        <w:pStyle w:val="NormalWeb"/>
        <w:numPr>
          <w:ilvl w:val="0"/>
          <w:numId w:val="1005"/>
        </w:numPr>
        <w:adjustRightInd w:val="0"/>
        <w:snapToGrid w:val="0"/>
        <w:spacing w:before="0" w:beforeAutospacing="0" w:after="0" w:afterAutospacing="0"/>
        <w:ind w:left="709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教育塑造能力。</w:t>
      </w:r>
    </w:p>
    <w:p w14:paraId="4A014071" w14:textId="77777777" w:rsidR="00B46083" w:rsidRPr="000641AC" w:rsidRDefault="00F163F5" w:rsidP="00B46083">
      <w:pPr>
        <w:pStyle w:val="NormalWeb"/>
        <w:numPr>
          <w:ilvl w:val="0"/>
          <w:numId w:val="1005"/>
        </w:numPr>
        <w:adjustRightInd w:val="0"/>
        <w:snapToGrid w:val="0"/>
        <w:spacing w:before="0" w:beforeAutospacing="0" w:after="0" w:afterAutospacing="0"/>
        <w:ind w:left="709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科技放大能力。</w:t>
      </w:r>
    </w:p>
    <w:p w14:paraId="29E6FEDA" w14:textId="77777777" w:rsidR="00B46083" w:rsidRPr="000641AC" w:rsidRDefault="00F163F5" w:rsidP="00B46083">
      <w:pPr>
        <w:pStyle w:val="NormalWeb"/>
        <w:numPr>
          <w:ilvl w:val="0"/>
          <w:numId w:val="1005"/>
        </w:numPr>
        <w:adjustRightInd w:val="0"/>
        <w:snapToGrid w:val="0"/>
        <w:spacing w:before="0" w:beforeAutospacing="0" w:after="0" w:afterAutospacing="0"/>
        <w:ind w:left="709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产业链转化能力。</w:t>
      </w:r>
    </w:p>
    <w:p w14:paraId="62166790" w14:textId="25903FA9" w:rsidR="00F163F5" w:rsidRPr="000641AC" w:rsidRDefault="00F163F5" w:rsidP="00B46083">
      <w:pPr>
        <w:pStyle w:val="NormalWeb"/>
        <w:numPr>
          <w:ilvl w:val="0"/>
          <w:numId w:val="1005"/>
        </w:numPr>
        <w:adjustRightInd w:val="0"/>
        <w:snapToGrid w:val="0"/>
        <w:spacing w:before="0" w:beforeAutospacing="0" w:after="0" w:afterAutospacing="0"/>
        <w:ind w:left="709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生产力创造繁荣。</w:t>
      </w:r>
    </w:p>
    <w:p w14:paraId="07F41CF3" w14:textId="695CE760" w:rsidR="00C53A47" w:rsidRPr="000641AC" w:rsidRDefault="00C53A47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515B655F" w14:textId="2E9BC69C" w:rsidR="0004148F" w:rsidRPr="000641AC" w:rsidRDefault="00F70E1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竞选政纲目标 </w:t>
      </w:r>
      <w:r w:rsidR="0004148F" w:rsidRPr="000641AC">
        <w:rPr>
          <w:rFonts w:eastAsiaTheme="majorEastAsia"/>
          <w:sz w:val="20"/>
          <w:szCs w:val="20"/>
        </w:rPr>
        <w:t>27</w:t>
      </w:r>
      <w:r w:rsidR="00C50BF4" w:rsidRPr="000641AC">
        <w:rPr>
          <w:rFonts w:eastAsiaTheme="majorEastAsia"/>
          <w:sz w:val="20"/>
          <w:szCs w:val="20"/>
        </w:rPr>
        <w:t xml:space="preserve">. </w:t>
      </w:r>
      <w:r w:rsidR="00C50BF4" w:rsidRPr="000641AC">
        <w:rPr>
          <w:rFonts w:eastAsiaTheme="majorEastAsia"/>
          <w:color w:val="000000" w:themeColor="text1"/>
          <w:sz w:val="20"/>
          <w:szCs w:val="20"/>
        </w:rPr>
        <w:t>发展经济</w:t>
      </w:r>
    </w:p>
    <w:p w14:paraId="3A4CC960" w14:textId="12A65759" w:rsidR="0004148F" w:rsidRPr="000641AC" w:rsidRDefault="009D494A" w:rsidP="000C6AA6">
      <w:pPr>
        <w:adjustRightInd w:val="0"/>
        <w:snapToGrid w:val="0"/>
        <w:rPr>
          <w:rFonts w:eastAsiaTheme="majorEastAsia"/>
          <w:b/>
          <w:bCs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</w:rPr>
        <w:t>发展经济：</w:t>
      </w:r>
      <w:r w:rsidR="00912461" w:rsidRPr="000641AC">
        <w:rPr>
          <w:rFonts w:eastAsiaTheme="majorEastAsia"/>
          <w:b/>
          <w:bCs/>
          <w:color w:val="000000" w:themeColor="text1"/>
          <w:sz w:val="20"/>
          <w:szCs w:val="20"/>
        </w:rPr>
        <w:t>支持纽约的高科技企业以及大、中、小型企业，以推动经济增长；大幅提高纽约的 GDP 和人均财富；使纽约的整体实力翻一番；消除财政赤字；全面发展以市场为基础的自由经济体</w:t>
      </w:r>
      <w:r w:rsidR="00912461" w:rsidRPr="000641AC">
        <w:rPr>
          <w:rFonts w:eastAsiaTheme="majorEastAsia"/>
          <w:b/>
          <w:bCs/>
          <w:color w:val="000000" w:themeColor="text1"/>
          <w:sz w:val="20"/>
          <w:szCs w:val="20"/>
        </w:rPr>
        <w:t>系；在纽约各地建立更多自由市场和街头商业；并鼓励各种形式的商品交换和贸易。</w:t>
      </w:r>
      <w:r w:rsidR="0004148F" w:rsidRPr="000641AC">
        <w:rPr>
          <w:rFonts w:eastAsiaTheme="majorEastAsia"/>
          <w:b/>
          <w:bCs/>
          <w:sz w:val="20"/>
          <w:szCs w:val="20"/>
        </w:rPr>
        <w:t>构建以自由市场为核心的创业型增长体系，推动纽约整体实力翻番</w:t>
      </w:r>
      <w:r w:rsidR="000C6AA6" w:rsidRPr="000641AC">
        <w:rPr>
          <w:rFonts w:eastAsiaTheme="majorEastAsia"/>
          <w:b/>
          <w:bCs/>
          <w:sz w:val="20"/>
          <w:szCs w:val="20"/>
        </w:rPr>
        <w:t>.</w:t>
      </w:r>
    </w:p>
    <w:p w14:paraId="2ED635E0" w14:textId="41547635" w:rsidR="0004148F" w:rsidRPr="000641AC" w:rsidRDefault="0004148F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ADDAF95" w14:textId="77777777" w:rsidR="0004148F" w:rsidRPr="000641AC" w:rsidRDefault="0004148F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一、战略总目标</w:t>
      </w:r>
    </w:p>
    <w:p w14:paraId="55A5E5D5" w14:textId="382F9541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不只是“支持企业”，而是建立一个完整的增长</w:t>
      </w:r>
      <w:r w:rsidR="00140962" w:rsidRPr="000641AC">
        <w:rPr>
          <w:rFonts w:eastAsiaTheme="majorEastAsia"/>
          <w:sz w:val="20"/>
          <w:szCs w:val="20"/>
        </w:rPr>
        <w:t>体系</w:t>
      </w:r>
      <w:r w:rsidRPr="000641AC">
        <w:rPr>
          <w:rFonts w:eastAsiaTheme="majorEastAsia"/>
          <w:sz w:val="20"/>
          <w:szCs w:val="20"/>
        </w:rPr>
        <w:t>：</w:t>
      </w:r>
    </w:p>
    <w:p w14:paraId="586EFC36" w14:textId="3269E6B6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创业活跃 → 企业扩张 → 技术升级 → 产业</w:t>
      </w:r>
      <w:proofErr w:type="gramStart"/>
      <w:r w:rsidRPr="000641AC">
        <w:rPr>
          <w:rFonts w:eastAsiaTheme="majorEastAsia"/>
          <w:sz w:val="20"/>
          <w:szCs w:val="20"/>
        </w:rPr>
        <w:t>链完善</w:t>
      </w:r>
      <w:proofErr w:type="gramEnd"/>
      <w:r w:rsidRPr="000641AC">
        <w:rPr>
          <w:rFonts w:eastAsiaTheme="majorEastAsia"/>
          <w:sz w:val="20"/>
          <w:szCs w:val="20"/>
        </w:rPr>
        <w:t xml:space="preserve"> → GDP增长 → 税基扩大 → 赤字消除 → </w:t>
      </w:r>
      <w:r w:rsidR="00140962" w:rsidRPr="000641AC">
        <w:rPr>
          <w:rFonts w:eastAsiaTheme="majorEastAsia"/>
          <w:sz w:val="20"/>
          <w:szCs w:val="20"/>
        </w:rPr>
        <w:t>财政盈余 →</w:t>
      </w:r>
      <w:r w:rsidRPr="000641AC">
        <w:rPr>
          <w:rFonts w:eastAsiaTheme="majorEastAsia"/>
          <w:sz w:val="20"/>
          <w:szCs w:val="20"/>
        </w:rPr>
        <w:t>再投资发展</w:t>
      </w:r>
    </w:p>
    <w:p w14:paraId="34CE89AC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核心目标包括：</w:t>
      </w:r>
    </w:p>
    <w:p w14:paraId="72844E18" w14:textId="77777777" w:rsidR="0004148F" w:rsidRPr="000641AC" w:rsidRDefault="0004148F" w:rsidP="00004C9C">
      <w:pPr>
        <w:pStyle w:val="NormalWeb"/>
        <w:numPr>
          <w:ilvl w:val="0"/>
          <w:numId w:val="91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支持高科技企业及大中小企业</w:t>
      </w:r>
    </w:p>
    <w:p w14:paraId="58B4DAEA" w14:textId="77777777" w:rsidR="0004148F" w:rsidRPr="000641AC" w:rsidRDefault="0004148F" w:rsidP="00004C9C">
      <w:pPr>
        <w:pStyle w:val="NormalWeb"/>
        <w:numPr>
          <w:ilvl w:val="0"/>
          <w:numId w:val="91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大幅提升GDP与人均财富</w:t>
      </w:r>
    </w:p>
    <w:p w14:paraId="2D3F27F0" w14:textId="23C4B48D" w:rsidR="0004148F" w:rsidRPr="000641AC" w:rsidRDefault="0004148F" w:rsidP="00004C9C">
      <w:pPr>
        <w:pStyle w:val="NormalWeb"/>
        <w:numPr>
          <w:ilvl w:val="0"/>
          <w:numId w:val="91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整体经济实力翻番</w:t>
      </w:r>
    </w:p>
    <w:p w14:paraId="6AEBEF5D" w14:textId="77777777" w:rsidR="0004148F" w:rsidRPr="000641AC" w:rsidRDefault="0004148F" w:rsidP="00004C9C">
      <w:pPr>
        <w:pStyle w:val="NormalWeb"/>
        <w:numPr>
          <w:ilvl w:val="0"/>
          <w:numId w:val="91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消除财政赤字</w:t>
      </w:r>
    </w:p>
    <w:p w14:paraId="784AA011" w14:textId="77777777" w:rsidR="0004148F" w:rsidRPr="000641AC" w:rsidRDefault="0004148F" w:rsidP="00004C9C">
      <w:pPr>
        <w:pStyle w:val="NormalWeb"/>
        <w:numPr>
          <w:ilvl w:val="0"/>
          <w:numId w:val="91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建立以市场为基础的自由经济体系</w:t>
      </w:r>
    </w:p>
    <w:p w14:paraId="61EBB1EC" w14:textId="77777777" w:rsidR="0004148F" w:rsidRPr="000641AC" w:rsidRDefault="0004148F" w:rsidP="00004C9C">
      <w:pPr>
        <w:pStyle w:val="NormalWeb"/>
        <w:numPr>
          <w:ilvl w:val="0"/>
          <w:numId w:val="91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扩展自由市场与街头商业</w:t>
      </w:r>
    </w:p>
    <w:p w14:paraId="2A158D6B" w14:textId="7FAA3E79" w:rsidR="0004148F" w:rsidRPr="000641AC" w:rsidRDefault="0004148F" w:rsidP="00004C9C">
      <w:pPr>
        <w:pStyle w:val="NormalWeb"/>
        <w:numPr>
          <w:ilvl w:val="0"/>
          <w:numId w:val="91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鼓励多形式商品交换与贸易</w:t>
      </w:r>
    </w:p>
    <w:p w14:paraId="412BB57F" w14:textId="59744FE3" w:rsidR="00DD62C9" w:rsidRPr="000641AC" w:rsidRDefault="00DD62C9" w:rsidP="00004C9C">
      <w:pPr>
        <w:pStyle w:val="NormalWeb"/>
        <w:numPr>
          <w:ilvl w:val="0"/>
          <w:numId w:val="91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实现财政盈余</w:t>
      </w:r>
    </w:p>
    <w:p w14:paraId="17DEFDD1" w14:textId="5E299D71" w:rsidR="0004148F" w:rsidRPr="000641AC" w:rsidRDefault="0004148F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0BBFA63" w14:textId="77777777" w:rsidR="0004148F" w:rsidRPr="000641AC" w:rsidRDefault="0004148F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二、构建“企业全梯度增长结构”</w:t>
      </w:r>
    </w:p>
    <w:p w14:paraId="2681A266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一个健康经济必须同时拥有：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3"/>
        <w:gridCol w:w="2737"/>
      </w:tblGrid>
      <w:tr w:rsidR="0004148F" w:rsidRPr="000641AC" w14:paraId="0393FCD5" w14:textId="77777777" w:rsidTr="00DD62C9">
        <w:trPr>
          <w:tblHeader/>
          <w:tblCellSpacing w:w="15" w:type="dxa"/>
        </w:trPr>
        <w:tc>
          <w:tcPr>
            <w:tcW w:w="1756" w:type="pct"/>
            <w:vAlign w:val="center"/>
            <w:hideMark/>
          </w:tcPr>
          <w:p w14:paraId="563FF540" w14:textId="77777777" w:rsidR="0004148F" w:rsidRPr="000641AC" w:rsidRDefault="0004148F" w:rsidP="00004C9C">
            <w:pPr>
              <w:adjustRightInd w:val="0"/>
              <w:snapToGrid w:val="0"/>
              <w:jc w:val="center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0641AC">
              <w:rPr>
                <w:rFonts w:eastAsiaTheme="majorEastAsia"/>
                <w:b/>
                <w:bCs/>
                <w:sz w:val="20"/>
                <w:szCs w:val="20"/>
              </w:rPr>
              <w:t>企业类型</w:t>
            </w:r>
          </w:p>
        </w:tc>
        <w:tc>
          <w:tcPr>
            <w:tcW w:w="3094" w:type="pct"/>
            <w:vAlign w:val="center"/>
            <w:hideMark/>
          </w:tcPr>
          <w:p w14:paraId="6EB07C0D" w14:textId="77777777" w:rsidR="0004148F" w:rsidRPr="000641AC" w:rsidRDefault="0004148F" w:rsidP="00004C9C">
            <w:pPr>
              <w:adjustRightInd w:val="0"/>
              <w:snapToGrid w:val="0"/>
              <w:jc w:val="center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0641AC">
              <w:rPr>
                <w:rFonts w:eastAsiaTheme="majorEastAsia"/>
                <w:b/>
                <w:bCs/>
                <w:sz w:val="20"/>
                <w:szCs w:val="20"/>
              </w:rPr>
              <w:t>作用</w:t>
            </w:r>
          </w:p>
        </w:tc>
      </w:tr>
      <w:tr w:rsidR="0004148F" w:rsidRPr="000641AC" w14:paraId="527F0271" w14:textId="77777777" w:rsidTr="00DD62C9">
        <w:trPr>
          <w:tblCellSpacing w:w="15" w:type="dxa"/>
        </w:trPr>
        <w:tc>
          <w:tcPr>
            <w:tcW w:w="1756" w:type="pct"/>
            <w:vAlign w:val="center"/>
            <w:hideMark/>
          </w:tcPr>
          <w:p w14:paraId="5F571F77" w14:textId="77777777" w:rsidR="0004148F" w:rsidRPr="000641AC" w:rsidRDefault="0004148F" w:rsidP="00004C9C">
            <w:pPr>
              <w:adjustRightInd w:val="0"/>
              <w:snapToGrid w:val="0"/>
              <w:jc w:val="left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初创企业</w:t>
            </w:r>
          </w:p>
        </w:tc>
        <w:tc>
          <w:tcPr>
            <w:tcW w:w="3094" w:type="pct"/>
            <w:vAlign w:val="center"/>
            <w:hideMark/>
          </w:tcPr>
          <w:p w14:paraId="2C5EF8E4" w14:textId="77777777" w:rsidR="0004148F" w:rsidRPr="000641AC" w:rsidRDefault="0004148F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创新与风险承担</w:t>
            </w:r>
          </w:p>
        </w:tc>
      </w:tr>
      <w:tr w:rsidR="0004148F" w:rsidRPr="000641AC" w14:paraId="63A9BC0B" w14:textId="77777777" w:rsidTr="00DD62C9">
        <w:trPr>
          <w:tblCellSpacing w:w="15" w:type="dxa"/>
        </w:trPr>
        <w:tc>
          <w:tcPr>
            <w:tcW w:w="1756" w:type="pct"/>
            <w:vAlign w:val="center"/>
            <w:hideMark/>
          </w:tcPr>
          <w:p w14:paraId="6D8D8B0E" w14:textId="77777777" w:rsidR="0004148F" w:rsidRPr="000641AC" w:rsidRDefault="0004148F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中小企业</w:t>
            </w:r>
          </w:p>
        </w:tc>
        <w:tc>
          <w:tcPr>
            <w:tcW w:w="3094" w:type="pct"/>
            <w:vAlign w:val="center"/>
            <w:hideMark/>
          </w:tcPr>
          <w:p w14:paraId="6A1C8867" w14:textId="77777777" w:rsidR="0004148F" w:rsidRPr="000641AC" w:rsidRDefault="0004148F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就业与社区经济</w:t>
            </w:r>
          </w:p>
        </w:tc>
      </w:tr>
      <w:tr w:rsidR="0004148F" w:rsidRPr="000641AC" w14:paraId="674C5F16" w14:textId="77777777" w:rsidTr="00DD62C9">
        <w:trPr>
          <w:tblCellSpacing w:w="15" w:type="dxa"/>
        </w:trPr>
        <w:tc>
          <w:tcPr>
            <w:tcW w:w="1756" w:type="pct"/>
            <w:vAlign w:val="center"/>
            <w:hideMark/>
          </w:tcPr>
          <w:p w14:paraId="019FF008" w14:textId="77777777" w:rsidR="0004148F" w:rsidRPr="000641AC" w:rsidRDefault="0004148F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大型企业</w:t>
            </w:r>
          </w:p>
        </w:tc>
        <w:tc>
          <w:tcPr>
            <w:tcW w:w="3094" w:type="pct"/>
            <w:vAlign w:val="center"/>
            <w:hideMark/>
          </w:tcPr>
          <w:p w14:paraId="6FC803F2" w14:textId="77777777" w:rsidR="0004148F" w:rsidRPr="000641AC" w:rsidRDefault="0004148F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全球竞争与资本密集</w:t>
            </w:r>
          </w:p>
        </w:tc>
      </w:tr>
      <w:tr w:rsidR="0004148F" w:rsidRPr="000641AC" w14:paraId="08BCC119" w14:textId="77777777" w:rsidTr="00DD62C9">
        <w:trPr>
          <w:tblCellSpacing w:w="15" w:type="dxa"/>
        </w:trPr>
        <w:tc>
          <w:tcPr>
            <w:tcW w:w="1756" w:type="pct"/>
            <w:vAlign w:val="center"/>
            <w:hideMark/>
          </w:tcPr>
          <w:p w14:paraId="77E8C440" w14:textId="77777777" w:rsidR="0004148F" w:rsidRPr="000641AC" w:rsidRDefault="0004148F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高科技企业</w:t>
            </w:r>
          </w:p>
        </w:tc>
        <w:tc>
          <w:tcPr>
            <w:tcW w:w="3094" w:type="pct"/>
            <w:vAlign w:val="center"/>
            <w:hideMark/>
          </w:tcPr>
          <w:p w14:paraId="37BDD5B8" w14:textId="77777777" w:rsidR="0004148F" w:rsidRPr="000641AC" w:rsidRDefault="0004148F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生产率跃升</w:t>
            </w:r>
          </w:p>
        </w:tc>
      </w:tr>
    </w:tbl>
    <w:p w14:paraId="4C4899F9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纽约的优势在于：</w:t>
      </w:r>
    </w:p>
    <w:p w14:paraId="1847C0A6" w14:textId="77777777" w:rsidR="0004148F" w:rsidRPr="000641AC" w:rsidRDefault="0004148F" w:rsidP="00004C9C">
      <w:pPr>
        <w:pStyle w:val="NormalWeb"/>
        <w:numPr>
          <w:ilvl w:val="0"/>
          <w:numId w:val="91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全球金融中心</w:t>
      </w:r>
    </w:p>
    <w:p w14:paraId="13B655F5" w14:textId="77777777" w:rsidR="0004148F" w:rsidRPr="000641AC" w:rsidRDefault="0004148F" w:rsidP="00004C9C">
      <w:pPr>
        <w:pStyle w:val="NormalWeb"/>
        <w:numPr>
          <w:ilvl w:val="0"/>
          <w:numId w:val="91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人才集中</w:t>
      </w:r>
    </w:p>
    <w:p w14:paraId="550C4D94" w14:textId="77777777" w:rsidR="0004148F" w:rsidRPr="000641AC" w:rsidRDefault="0004148F" w:rsidP="00004C9C">
      <w:pPr>
        <w:pStyle w:val="NormalWeb"/>
        <w:numPr>
          <w:ilvl w:val="0"/>
          <w:numId w:val="91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创投活跃</w:t>
      </w:r>
    </w:p>
    <w:p w14:paraId="5408FBBC" w14:textId="7C9349C9" w:rsidR="0004148F" w:rsidRPr="000641AC" w:rsidRDefault="0004148F" w:rsidP="00004C9C">
      <w:pPr>
        <w:pStyle w:val="NormalWeb"/>
        <w:numPr>
          <w:ilvl w:val="0"/>
          <w:numId w:val="91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科技生态成熟</w:t>
      </w:r>
    </w:p>
    <w:p w14:paraId="3982AC8A" w14:textId="57A59300" w:rsidR="00DD62C9" w:rsidRPr="000641AC" w:rsidRDefault="00DD62C9" w:rsidP="00004C9C">
      <w:pPr>
        <w:pStyle w:val="NormalWeb"/>
        <w:numPr>
          <w:ilvl w:val="0"/>
          <w:numId w:val="91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旅游资源</w:t>
      </w:r>
    </w:p>
    <w:p w14:paraId="0605529A" w14:textId="1B6C38C6" w:rsidR="00DD62C9" w:rsidRPr="000641AC" w:rsidRDefault="00DD62C9" w:rsidP="00004C9C">
      <w:pPr>
        <w:pStyle w:val="NormalWeb"/>
        <w:numPr>
          <w:ilvl w:val="0"/>
          <w:numId w:val="91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文化资源</w:t>
      </w:r>
    </w:p>
    <w:p w14:paraId="3571F894" w14:textId="49EBF7EE" w:rsidR="00DD62C9" w:rsidRPr="000641AC" w:rsidRDefault="00DD62C9" w:rsidP="00004C9C">
      <w:pPr>
        <w:pStyle w:val="NormalWeb"/>
        <w:numPr>
          <w:ilvl w:val="0"/>
          <w:numId w:val="91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政治资源</w:t>
      </w:r>
    </w:p>
    <w:p w14:paraId="77AE3462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关键在于</w:t>
      </w:r>
      <w:r w:rsidRPr="000641AC">
        <w:rPr>
          <w:rStyle w:val="Strong"/>
          <w:rFonts w:eastAsiaTheme="majorEastAsia"/>
          <w:sz w:val="20"/>
          <w:szCs w:val="20"/>
        </w:rPr>
        <w:t>制度松绑与市场开放</w:t>
      </w:r>
      <w:r w:rsidRPr="000641AC">
        <w:rPr>
          <w:rFonts w:eastAsiaTheme="majorEastAsia"/>
          <w:sz w:val="20"/>
          <w:szCs w:val="20"/>
        </w:rPr>
        <w:t>。</w:t>
      </w:r>
    </w:p>
    <w:p w14:paraId="711C92AD" w14:textId="21CAB7DB" w:rsidR="0004148F" w:rsidRPr="000641AC" w:rsidRDefault="0004148F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033F972" w14:textId="77777777" w:rsidR="0004148F" w:rsidRPr="000641AC" w:rsidRDefault="0004148F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三、高科技产业：生产力倍增器</w:t>
      </w:r>
    </w:p>
    <w:p w14:paraId="28893B88" w14:textId="77777777" w:rsidR="0004148F" w:rsidRPr="000641AC" w:rsidRDefault="0004148F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核心数据（纽约科技生态系统）</w:t>
      </w:r>
    </w:p>
    <w:p w14:paraId="33BD871B" w14:textId="77777777" w:rsidR="0004148F" w:rsidRPr="000641AC" w:rsidRDefault="0004148F" w:rsidP="00004C9C">
      <w:pPr>
        <w:pStyle w:val="NormalWeb"/>
        <w:numPr>
          <w:ilvl w:val="0"/>
          <w:numId w:val="91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直接产出约 </w:t>
      </w:r>
      <w:r w:rsidRPr="000641AC">
        <w:rPr>
          <w:rStyle w:val="Strong"/>
          <w:rFonts w:eastAsiaTheme="majorEastAsia"/>
          <w:sz w:val="20"/>
          <w:szCs w:val="20"/>
        </w:rPr>
        <w:t>1247亿美元</w:t>
      </w:r>
    </w:p>
    <w:p w14:paraId="08F4E137" w14:textId="77777777" w:rsidR="0004148F" w:rsidRPr="000641AC" w:rsidRDefault="0004148F" w:rsidP="00004C9C">
      <w:pPr>
        <w:pStyle w:val="NormalWeb"/>
        <w:numPr>
          <w:ilvl w:val="0"/>
          <w:numId w:val="91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总生态系统产出约 </w:t>
      </w:r>
      <w:r w:rsidRPr="000641AC">
        <w:rPr>
          <w:rStyle w:val="Strong"/>
          <w:rFonts w:eastAsiaTheme="majorEastAsia"/>
          <w:sz w:val="20"/>
          <w:szCs w:val="20"/>
        </w:rPr>
        <w:t>2910亿美元</w:t>
      </w:r>
    </w:p>
    <w:p w14:paraId="3570BC9E" w14:textId="77777777" w:rsidR="0004148F" w:rsidRPr="000641AC" w:rsidRDefault="0004148F" w:rsidP="00004C9C">
      <w:pPr>
        <w:pStyle w:val="NormalWeb"/>
        <w:numPr>
          <w:ilvl w:val="0"/>
          <w:numId w:val="91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核心科技岗位约 </w:t>
      </w:r>
      <w:r w:rsidRPr="000641AC">
        <w:rPr>
          <w:rStyle w:val="Strong"/>
          <w:rFonts w:eastAsiaTheme="majorEastAsia"/>
          <w:sz w:val="20"/>
          <w:szCs w:val="20"/>
        </w:rPr>
        <w:t>29万</w:t>
      </w:r>
    </w:p>
    <w:p w14:paraId="4100D7BC" w14:textId="77777777" w:rsidR="0004148F" w:rsidRPr="000641AC" w:rsidRDefault="0004148F" w:rsidP="00004C9C">
      <w:pPr>
        <w:pStyle w:val="NormalWeb"/>
        <w:numPr>
          <w:ilvl w:val="0"/>
          <w:numId w:val="91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生态系统就业约 </w:t>
      </w:r>
      <w:r w:rsidRPr="000641AC">
        <w:rPr>
          <w:rStyle w:val="Strong"/>
          <w:rFonts w:eastAsiaTheme="majorEastAsia"/>
          <w:sz w:val="20"/>
          <w:szCs w:val="20"/>
        </w:rPr>
        <w:t>80万+</w:t>
      </w:r>
    </w:p>
    <w:p w14:paraId="58611512" w14:textId="77777777" w:rsidR="0004148F" w:rsidRPr="000641AC" w:rsidRDefault="0004148F" w:rsidP="00004C9C">
      <w:pPr>
        <w:pStyle w:val="NormalWeb"/>
        <w:numPr>
          <w:ilvl w:val="0"/>
          <w:numId w:val="91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收入约 </w:t>
      </w:r>
      <w:r w:rsidRPr="000641AC">
        <w:rPr>
          <w:rStyle w:val="Strong"/>
          <w:rFonts w:eastAsiaTheme="majorEastAsia"/>
          <w:sz w:val="20"/>
          <w:szCs w:val="20"/>
        </w:rPr>
        <w:t>1090亿美元</w:t>
      </w:r>
    </w:p>
    <w:p w14:paraId="7D62CFF4" w14:textId="2903648A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这意味着：科技已成为纽约GDP的重要增长引擎。</w:t>
      </w:r>
    </w:p>
    <w:p w14:paraId="0234C340" w14:textId="77777777" w:rsidR="00B0612A" w:rsidRPr="000641AC" w:rsidRDefault="00B0612A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</w:p>
    <w:p w14:paraId="52D0C8A3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科技创造价值的方式：</w:t>
      </w:r>
    </w:p>
    <w:p w14:paraId="2EADFEF1" w14:textId="77777777" w:rsidR="0004148F" w:rsidRPr="000641AC" w:rsidRDefault="0004148F" w:rsidP="00004C9C">
      <w:pPr>
        <w:pStyle w:val="NormalWeb"/>
        <w:numPr>
          <w:ilvl w:val="0"/>
          <w:numId w:val="91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提高单位劳动产出</w:t>
      </w:r>
    </w:p>
    <w:p w14:paraId="641A2257" w14:textId="77777777" w:rsidR="0004148F" w:rsidRPr="000641AC" w:rsidRDefault="0004148F" w:rsidP="00004C9C">
      <w:pPr>
        <w:pStyle w:val="NormalWeb"/>
        <w:numPr>
          <w:ilvl w:val="0"/>
          <w:numId w:val="91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带动溢出产业（法律、金融、房地产）</w:t>
      </w:r>
    </w:p>
    <w:p w14:paraId="59A445AF" w14:textId="77777777" w:rsidR="0004148F" w:rsidRPr="000641AC" w:rsidRDefault="0004148F" w:rsidP="00004C9C">
      <w:pPr>
        <w:pStyle w:val="NormalWeb"/>
        <w:numPr>
          <w:ilvl w:val="0"/>
          <w:numId w:val="91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吸引高薪人才</w:t>
      </w:r>
    </w:p>
    <w:p w14:paraId="0E1241DD" w14:textId="77777777" w:rsidR="0004148F" w:rsidRPr="000641AC" w:rsidRDefault="0004148F" w:rsidP="00004C9C">
      <w:pPr>
        <w:pStyle w:val="NormalWeb"/>
        <w:numPr>
          <w:ilvl w:val="0"/>
          <w:numId w:val="91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推动创新创业</w:t>
      </w:r>
    </w:p>
    <w:p w14:paraId="6D75755A" w14:textId="77777777" w:rsidR="0004148F" w:rsidRPr="000641AC" w:rsidRDefault="0004148F" w:rsidP="00004C9C">
      <w:pPr>
        <w:pStyle w:val="NormalWeb"/>
        <w:numPr>
          <w:ilvl w:val="0"/>
          <w:numId w:val="91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增加税基</w:t>
      </w:r>
    </w:p>
    <w:p w14:paraId="4E23F521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proofErr w:type="gramStart"/>
      <w:r w:rsidRPr="000641AC">
        <w:rPr>
          <w:rFonts w:eastAsiaTheme="majorEastAsia"/>
          <w:sz w:val="20"/>
          <w:szCs w:val="20"/>
        </w:rPr>
        <w:t>若科技</w:t>
      </w:r>
      <w:proofErr w:type="gramEnd"/>
      <w:r w:rsidRPr="000641AC">
        <w:rPr>
          <w:rFonts w:eastAsiaTheme="majorEastAsia"/>
          <w:sz w:val="20"/>
          <w:szCs w:val="20"/>
        </w:rPr>
        <w:t>产业规模翻倍，将可能：</w:t>
      </w:r>
    </w:p>
    <w:p w14:paraId="547FE182" w14:textId="77777777" w:rsidR="0004148F" w:rsidRPr="000641AC" w:rsidRDefault="0004148F" w:rsidP="00004C9C">
      <w:pPr>
        <w:pStyle w:val="NormalWeb"/>
        <w:numPr>
          <w:ilvl w:val="0"/>
          <w:numId w:val="91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带来数千亿美元新增产值</w:t>
      </w:r>
    </w:p>
    <w:p w14:paraId="48FB0EFE" w14:textId="77777777" w:rsidR="0004148F" w:rsidRPr="000641AC" w:rsidRDefault="0004148F" w:rsidP="00004C9C">
      <w:pPr>
        <w:pStyle w:val="NormalWeb"/>
        <w:numPr>
          <w:ilvl w:val="0"/>
          <w:numId w:val="91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扩大高薪就业</w:t>
      </w:r>
    </w:p>
    <w:p w14:paraId="627B0D26" w14:textId="6C2983F8" w:rsidR="0004148F" w:rsidRPr="000641AC" w:rsidRDefault="0004148F" w:rsidP="00004C9C">
      <w:pPr>
        <w:pStyle w:val="NormalWeb"/>
        <w:numPr>
          <w:ilvl w:val="0"/>
          <w:numId w:val="91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显著提高州财政收入</w:t>
      </w:r>
      <w:r w:rsidR="00D367FE" w:rsidRPr="000641AC">
        <w:rPr>
          <w:rFonts w:eastAsiaTheme="majorEastAsia"/>
          <w:sz w:val="20"/>
          <w:szCs w:val="20"/>
        </w:rPr>
        <w:t>和人均收入</w:t>
      </w:r>
    </w:p>
    <w:p w14:paraId="25B453B5" w14:textId="5653808C" w:rsidR="0004148F" w:rsidRPr="000641AC" w:rsidRDefault="0004148F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1FC059F" w14:textId="77777777" w:rsidR="0004148F" w:rsidRPr="000641AC" w:rsidRDefault="0004148F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四、自由市场与街头商业：创业底层生态</w:t>
      </w:r>
    </w:p>
    <w:p w14:paraId="0C706774" w14:textId="364D0FF9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大型科技企业推动“上层增长”，自由市场推动“底层创业”。</w:t>
      </w:r>
    </w:p>
    <w:p w14:paraId="4F3D7394" w14:textId="77777777" w:rsidR="0004148F" w:rsidRPr="000641AC" w:rsidRDefault="0004148F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1）建立更多自由市场（如跳蚤市场）</w:t>
      </w:r>
    </w:p>
    <w:p w14:paraId="0387D594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经济作用：</w:t>
      </w:r>
    </w:p>
    <w:p w14:paraId="0D1935F5" w14:textId="77777777" w:rsidR="0004148F" w:rsidRPr="000641AC" w:rsidRDefault="0004148F" w:rsidP="00004C9C">
      <w:pPr>
        <w:pStyle w:val="NormalWeb"/>
        <w:numPr>
          <w:ilvl w:val="0"/>
          <w:numId w:val="91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低成本创业入口</w:t>
      </w:r>
    </w:p>
    <w:p w14:paraId="1B37AB68" w14:textId="77777777" w:rsidR="0004148F" w:rsidRPr="000641AC" w:rsidRDefault="0004148F" w:rsidP="00004C9C">
      <w:pPr>
        <w:pStyle w:val="NormalWeb"/>
        <w:numPr>
          <w:ilvl w:val="0"/>
          <w:numId w:val="91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小商贩试错平台</w:t>
      </w:r>
    </w:p>
    <w:p w14:paraId="41B77F7C" w14:textId="77777777" w:rsidR="0004148F" w:rsidRPr="000641AC" w:rsidRDefault="0004148F" w:rsidP="00004C9C">
      <w:pPr>
        <w:pStyle w:val="NormalWeb"/>
        <w:numPr>
          <w:ilvl w:val="0"/>
          <w:numId w:val="91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就业吸纳功能</w:t>
      </w:r>
    </w:p>
    <w:p w14:paraId="37A2958F" w14:textId="69524B55" w:rsidR="0004148F" w:rsidRPr="000641AC" w:rsidRDefault="0004148F" w:rsidP="00004C9C">
      <w:pPr>
        <w:pStyle w:val="NormalWeb"/>
        <w:numPr>
          <w:ilvl w:val="0"/>
          <w:numId w:val="91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价格竞争优化</w:t>
      </w:r>
    </w:p>
    <w:p w14:paraId="73505CCC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社会作用：</w:t>
      </w:r>
    </w:p>
    <w:p w14:paraId="6D04F3BF" w14:textId="77777777" w:rsidR="0004148F" w:rsidRPr="000641AC" w:rsidRDefault="0004148F" w:rsidP="00004C9C">
      <w:pPr>
        <w:pStyle w:val="NormalWeb"/>
        <w:numPr>
          <w:ilvl w:val="0"/>
          <w:numId w:val="92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社区互动空间</w:t>
      </w:r>
    </w:p>
    <w:p w14:paraId="7207C71E" w14:textId="77777777" w:rsidR="0004148F" w:rsidRPr="000641AC" w:rsidRDefault="0004148F" w:rsidP="00004C9C">
      <w:pPr>
        <w:pStyle w:val="NormalWeb"/>
        <w:numPr>
          <w:ilvl w:val="0"/>
          <w:numId w:val="92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文化多样性展示</w:t>
      </w:r>
    </w:p>
    <w:p w14:paraId="2F6EB6EC" w14:textId="3AD9F9D1" w:rsidR="0004148F" w:rsidRPr="000641AC" w:rsidRDefault="0004148F" w:rsidP="00004C9C">
      <w:pPr>
        <w:pStyle w:val="NormalWeb"/>
        <w:numPr>
          <w:ilvl w:val="0"/>
          <w:numId w:val="92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社会凝聚增强</w:t>
      </w:r>
    </w:p>
    <w:p w14:paraId="6F132D95" w14:textId="77777777" w:rsidR="00D52A3C" w:rsidRPr="000641AC" w:rsidRDefault="00D52A3C" w:rsidP="00D52A3C">
      <w:pPr>
        <w:pStyle w:val="NormalWeb"/>
        <w:numPr>
          <w:ilvl w:val="0"/>
          <w:numId w:val="92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便利居民生活</w:t>
      </w:r>
    </w:p>
    <w:p w14:paraId="456C3A4D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自由市场降低进入门槛：</w:t>
      </w:r>
    </w:p>
    <w:p w14:paraId="64056926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任何人都可以成为生产者，而不仅仅是消费者。</w:t>
      </w:r>
    </w:p>
    <w:p w14:paraId="3E9FB417" w14:textId="4DC8A709" w:rsidR="0004148F" w:rsidRPr="000641AC" w:rsidRDefault="0004148F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FCCB5AB" w14:textId="77777777" w:rsidR="0004148F" w:rsidRPr="000641AC" w:rsidRDefault="0004148F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五、开放住宅商业用途</w:t>
      </w:r>
    </w:p>
    <w:p w14:paraId="3B621665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在审查与安全监管前提下：</w:t>
      </w:r>
    </w:p>
    <w:p w14:paraId="3D020027" w14:textId="77777777" w:rsidR="0004148F" w:rsidRPr="000641AC" w:rsidRDefault="0004148F" w:rsidP="00004C9C">
      <w:pPr>
        <w:pStyle w:val="NormalWeb"/>
        <w:numPr>
          <w:ilvl w:val="0"/>
          <w:numId w:val="92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合法化短租</w:t>
      </w:r>
    </w:p>
    <w:p w14:paraId="10CC9B62" w14:textId="77777777" w:rsidR="0004148F" w:rsidRPr="000641AC" w:rsidRDefault="0004148F" w:rsidP="00004C9C">
      <w:pPr>
        <w:pStyle w:val="NormalWeb"/>
        <w:numPr>
          <w:ilvl w:val="0"/>
          <w:numId w:val="92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合法化地下室居住</w:t>
      </w:r>
    </w:p>
    <w:p w14:paraId="1471AF75" w14:textId="77777777" w:rsidR="0004148F" w:rsidRPr="000641AC" w:rsidRDefault="0004148F" w:rsidP="00004C9C">
      <w:pPr>
        <w:pStyle w:val="NormalWeb"/>
        <w:numPr>
          <w:ilvl w:val="0"/>
          <w:numId w:val="92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扩展家庭型商业</w:t>
      </w:r>
    </w:p>
    <w:p w14:paraId="6864DF76" w14:textId="25BCF27E" w:rsidR="0004148F" w:rsidRPr="000641AC" w:rsidRDefault="0004148F" w:rsidP="00004C9C">
      <w:pPr>
        <w:pStyle w:val="NormalWeb"/>
        <w:numPr>
          <w:ilvl w:val="0"/>
          <w:numId w:val="92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允许住宅小规模商业使用</w:t>
      </w:r>
    </w:p>
    <w:p w14:paraId="5CAF86AA" w14:textId="6947BBEC" w:rsidR="00D52A3C" w:rsidRPr="000641AC" w:rsidRDefault="00D52A3C" w:rsidP="00004C9C">
      <w:pPr>
        <w:pStyle w:val="NormalWeb"/>
        <w:numPr>
          <w:ilvl w:val="0"/>
          <w:numId w:val="92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保证出租收租</w:t>
      </w:r>
    </w:p>
    <w:p w14:paraId="00DDA868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效果：</w:t>
      </w:r>
    </w:p>
    <w:p w14:paraId="52925EE5" w14:textId="77777777" w:rsidR="0004148F" w:rsidRPr="000641AC" w:rsidRDefault="0004148F" w:rsidP="00004C9C">
      <w:pPr>
        <w:pStyle w:val="NormalWeb"/>
        <w:numPr>
          <w:ilvl w:val="0"/>
          <w:numId w:val="92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提升资产利用率</w:t>
      </w:r>
    </w:p>
    <w:p w14:paraId="544F4B1D" w14:textId="77777777" w:rsidR="0004148F" w:rsidRPr="000641AC" w:rsidRDefault="0004148F" w:rsidP="00004C9C">
      <w:pPr>
        <w:pStyle w:val="NormalWeb"/>
        <w:numPr>
          <w:ilvl w:val="0"/>
          <w:numId w:val="92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创造额外收入来源</w:t>
      </w:r>
    </w:p>
    <w:p w14:paraId="01016743" w14:textId="77777777" w:rsidR="0004148F" w:rsidRPr="000641AC" w:rsidRDefault="0004148F" w:rsidP="00004C9C">
      <w:pPr>
        <w:pStyle w:val="NormalWeb"/>
        <w:numPr>
          <w:ilvl w:val="0"/>
          <w:numId w:val="92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增加税收</w:t>
      </w:r>
    </w:p>
    <w:p w14:paraId="2DE33302" w14:textId="00013B7C" w:rsidR="0004148F" w:rsidRPr="000641AC" w:rsidRDefault="0004148F" w:rsidP="00004C9C">
      <w:pPr>
        <w:pStyle w:val="NormalWeb"/>
        <w:numPr>
          <w:ilvl w:val="0"/>
          <w:numId w:val="92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激活社区微型经济</w:t>
      </w:r>
    </w:p>
    <w:p w14:paraId="4A53B9FF" w14:textId="2B8C9FFC" w:rsidR="00D52A3C" w:rsidRPr="000641AC" w:rsidRDefault="00D52A3C" w:rsidP="00004C9C">
      <w:pPr>
        <w:pStyle w:val="NormalWeb"/>
        <w:numPr>
          <w:ilvl w:val="0"/>
          <w:numId w:val="92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激励地产业发展</w:t>
      </w:r>
    </w:p>
    <w:p w14:paraId="00289A04" w14:textId="6D18BB99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这是“资产效率提升”。</w:t>
      </w:r>
    </w:p>
    <w:p w14:paraId="30A9329B" w14:textId="4CE2560C" w:rsidR="0004148F" w:rsidRPr="000641AC" w:rsidRDefault="0004148F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6072768" w14:textId="77777777" w:rsidR="0004148F" w:rsidRPr="000641AC" w:rsidRDefault="0004148F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六、全面发展市场经济体系</w:t>
      </w:r>
    </w:p>
    <w:p w14:paraId="3B7FAF1D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真正的市场经济包括：</w:t>
      </w:r>
    </w:p>
    <w:p w14:paraId="2C6DC41A" w14:textId="77777777" w:rsidR="0004148F" w:rsidRPr="000641AC" w:rsidRDefault="0004148F" w:rsidP="00004C9C">
      <w:pPr>
        <w:pStyle w:val="NormalWeb"/>
        <w:numPr>
          <w:ilvl w:val="0"/>
          <w:numId w:val="92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明确财产权</w:t>
      </w:r>
    </w:p>
    <w:p w14:paraId="0A08E7C0" w14:textId="77777777" w:rsidR="0004148F" w:rsidRPr="000641AC" w:rsidRDefault="0004148F" w:rsidP="00004C9C">
      <w:pPr>
        <w:pStyle w:val="NormalWeb"/>
        <w:numPr>
          <w:ilvl w:val="0"/>
          <w:numId w:val="92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合同严格执行</w:t>
      </w:r>
    </w:p>
    <w:p w14:paraId="12AF5D1C" w14:textId="77777777" w:rsidR="0004148F" w:rsidRPr="000641AC" w:rsidRDefault="0004148F" w:rsidP="00004C9C">
      <w:pPr>
        <w:pStyle w:val="NormalWeb"/>
        <w:numPr>
          <w:ilvl w:val="0"/>
          <w:numId w:val="92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简化审批流程</w:t>
      </w:r>
    </w:p>
    <w:p w14:paraId="6C93C307" w14:textId="77777777" w:rsidR="0004148F" w:rsidRPr="000641AC" w:rsidRDefault="0004148F" w:rsidP="00004C9C">
      <w:pPr>
        <w:pStyle w:val="NormalWeb"/>
        <w:numPr>
          <w:ilvl w:val="0"/>
          <w:numId w:val="92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统一透明税制</w:t>
      </w:r>
    </w:p>
    <w:p w14:paraId="7BADC4CC" w14:textId="77777777" w:rsidR="0004148F" w:rsidRPr="000641AC" w:rsidRDefault="0004148F" w:rsidP="00004C9C">
      <w:pPr>
        <w:pStyle w:val="NormalWeb"/>
        <w:numPr>
          <w:ilvl w:val="0"/>
          <w:numId w:val="92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降低行政干预</w:t>
      </w:r>
    </w:p>
    <w:p w14:paraId="5463BD9E" w14:textId="03724605" w:rsidR="0004148F" w:rsidRPr="000641AC" w:rsidRDefault="0004148F" w:rsidP="00004C9C">
      <w:pPr>
        <w:pStyle w:val="NormalWeb"/>
        <w:numPr>
          <w:ilvl w:val="0"/>
          <w:numId w:val="92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扩大交易自由</w:t>
      </w:r>
    </w:p>
    <w:p w14:paraId="51F4D0F5" w14:textId="1768A1D6" w:rsidR="00612924" w:rsidRPr="000641AC" w:rsidRDefault="00612924" w:rsidP="00004C9C">
      <w:pPr>
        <w:pStyle w:val="NormalWeb"/>
        <w:numPr>
          <w:ilvl w:val="0"/>
          <w:numId w:val="92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保证财产安全与收益</w:t>
      </w:r>
    </w:p>
    <w:p w14:paraId="116E4BD0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企业需要：</w:t>
      </w:r>
    </w:p>
    <w:p w14:paraId="4F5F363D" w14:textId="77777777" w:rsidR="0004148F" w:rsidRPr="000641AC" w:rsidRDefault="0004148F" w:rsidP="00004C9C">
      <w:pPr>
        <w:pStyle w:val="NormalWeb"/>
        <w:numPr>
          <w:ilvl w:val="0"/>
          <w:numId w:val="92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稳定规则</w:t>
      </w:r>
    </w:p>
    <w:p w14:paraId="12B0AD89" w14:textId="77777777" w:rsidR="0004148F" w:rsidRPr="000641AC" w:rsidRDefault="0004148F" w:rsidP="00004C9C">
      <w:pPr>
        <w:pStyle w:val="NormalWeb"/>
        <w:numPr>
          <w:ilvl w:val="0"/>
          <w:numId w:val="92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proofErr w:type="gramStart"/>
      <w:r w:rsidRPr="000641AC">
        <w:rPr>
          <w:rFonts w:eastAsiaTheme="majorEastAsia"/>
          <w:sz w:val="20"/>
          <w:szCs w:val="20"/>
        </w:rPr>
        <w:t>低制度</w:t>
      </w:r>
      <w:proofErr w:type="gramEnd"/>
      <w:r w:rsidRPr="000641AC">
        <w:rPr>
          <w:rFonts w:eastAsiaTheme="majorEastAsia"/>
          <w:sz w:val="20"/>
          <w:szCs w:val="20"/>
        </w:rPr>
        <w:t>不确定性</w:t>
      </w:r>
    </w:p>
    <w:p w14:paraId="1EFE1F69" w14:textId="77777777" w:rsidR="0004148F" w:rsidRPr="000641AC" w:rsidRDefault="0004148F" w:rsidP="00004C9C">
      <w:pPr>
        <w:pStyle w:val="NormalWeb"/>
        <w:numPr>
          <w:ilvl w:val="0"/>
          <w:numId w:val="92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高可预测性</w:t>
      </w:r>
    </w:p>
    <w:p w14:paraId="1607D34B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这比补贴更重要。</w:t>
      </w:r>
    </w:p>
    <w:p w14:paraId="4541970C" w14:textId="312B2A7F" w:rsidR="0004148F" w:rsidRPr="000641AC" w:rsidRDefault="0004148F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04C870C" w14:textId="77777777" w:rsidR="0004148F" w:rsidRPr="000641AC" w:rsidRDefault="0004148F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七、GDP翻番的可行路径</w:t>
      </w:r>
    </w:p>
    <w:p w14:paraId="12E5891D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纽约州GDP约 2.3 万亿美元。</w:t>
      </w:r>
    </w:p>
    <w:p w14:paraId="0AC9E865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要实现翻番，需要：</w:t>
      </w:r>
    </w:p>
    <w:p w14:paraId="7EE517C7" w14:textId="77777777" w:rsidR="0004148F" w:rsidRPr="000641AC" w:rsidRDefault="0004148F" w:rsidP="00004C9C">
      <w:pPr>
        <w:pStyle w:val="NormalWeb"/>
        <w:numPr>
          <w:ilvl w:val="0"/>
          <w:numId w:val="92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科技产业扩张</w:t>
      </w:r>
    </w:p>
    <w:p w14:paraId="35CE1C52" w14:textId="77777777" w:rsidR="0004148F" w:rsidRPr="000641AC" w:rsidRDefault="0004148F" w:rsidP="00004C9C">
      <w:pPr>
        <w:pStyle w:val="NormalWeb"/>
        <w:numPr>
          <w:ilvl w:val="0"/>
          <w:numId w:val="92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制造业回流</w:t>
      </w:r>
    </w:p>
    <w:p w14:paraId="3F21388D" w14:textId="77777777" w:rsidR="0004148F" w:rsidRPr="000641AC" w:rsidRDefault="0004148F" w:rsidP="00004C9C">
      <w:pPr>
        <w:pStyle w:val="NormalWeb"/>
        <w:numPr>
          <w:ilvl w:val="0"/>
          <w:numId w:val="92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创业密度提高</w:t>
      </w:r>
    </w:p>
    <w:p w14:paraId="78834CFD" w14:textId="77777777" w:rsidR="0004148F" w:rsidRPr="000641AC" w:rsidRDefault="0004148F" w:rsidP="00004C9C">
      <w:pPr>
        <w:pStyle w:val="NormalWeb"/>
        <w:numPr>
          <w:ilvl w:val="0"/>
          <w:numId w:val="92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中小企业数量增长</w:t>
      </w:r>
    </w:p>
    <w:p w14:paraId="602D88F5" w14:textId="77777777" w:rsidR="0004148F" w:rsidRPr="000641AC" w:rsidRDefault="0004148F" w:rsidP="00004C9C">
      <w:pPr>
        <w:pStyle w:val="NormalWeb"/>
        <w:numPr>
          <w:ilvl w:val="0"/>
          <w:numId w:val="92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产业链完善</w:t>
      </w:r>
    </w:p>
    <w:p w14:paraId="4DEC135E" w14:textId="600A1284" w:rsidR="0004148F" w:rsidRPr="000641AC" w:rsidRDefault="0004148F" w:rsidP="00004C9C">
      <w:pPr>
        <w:pStyle w:val="NormalWeb"/>
        <w:numPr>
          <w:ilvl w:val="0"/>
          <w:numId w:val="92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生产率持续提升</w:t>
      </w:r>
    </w:p>
    <w:p w14:paraId="7D753D9F" w14:textId="4203F640" w:rsidR="00BB29FB" w:rsidRPr="000641AC" w:rsidRDefault="00BB29FB" w:rsidP="00004C9C">
      <w:pPr>
        <w:pStyle w:val="NormalWeb"/>
        <w:numPr>
          <w:ilvl w:val="0"/>
          <w:numId w:val="92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保证产业经营收益</w:t>
      </w:r>
    </w:p>
    <w:p w14:paraId="74AFDA5B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核心变量是：</w:t>
      </w:r>
    </w:p>
    <w:p w14:paraId="1958D3C4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生产率 × 就业参与度</w:t>
      </w:r>
    </w:p>
    <w:p w14:paraId="7FC0BFAB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自由市场与科技结合：</w:t>
      </w:r>
    </w:p>
    <w:p w14:paraId="20860F8A" w14:textId="77777777" w:rsidR="0004148F" w:rsidRPr="000641AC" w:rsidRDefault="0004148F" w:rsidP="00004C9C">
      <w:pPr>
        <w:pStyle w:val="NormalWeb"/>
        <w:numPr>
          <w:ilvl w:val="0"/>
          <w:numId w:val="92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提高单位产出</w:t>
      </w:r>
    </w:p>
    <w:p w14:paraId="520EE3E5" w14:textId="77777777" w:rsidR="0004148F" w:rsidRPr="000641AC" w:rsidRDefault="0004148F" w:rsidP="00004C9C">
      <w:pPr>
        <w:pStyle w:val="NormalWeb"/>
        <w:numPr>
          <w:ilvl w:val="0"/>
          <w:numId w:val="92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增加就业机会</w:t>
      </w:r>
    </w:p>
    <w:p w14:paraId="20499BF7" w14:textId="77777777" w:rsidR="0004148F" w:rsidRPr="000641AC" w:rsidRDefault="0004148F" w:rsidP="00004C9C">
      <w:pPr>
        <w:pStyle w:val="NormalWeb"/>
        <w:numPr>
          <w:ilvl w:val="0"/>
          <w:numId w:val="92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扩大市场规模</w:t>
      </w:r>
    </w:p>
    <w:p w14:paraId="42F1090E" w14:textId="123749A0" w:rsidR="0004148F" w:rsidRPr="000641AC" w:rsidRDefault="0004148F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3F52C03" w14:textId="77777777" w:rsidR="0004148F" w:rsidRPr="000641AC" w:rsidRDefault="0004148F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八、财政赤字消除机制</w:t>
      </w:r>
    </w:p>
    <w:p w14:paraId="5FA64555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赤字不是靠加税解决，而是靠：</w:t>
      </w:r>
    </w:p>
    <w:p w14:paraId="08BEAA58" w14:textId="77777777" w:rsidR="0004148F" w:rsidRPr="000641AC" w:rsidRDefault="0004148F" w:rsidP="00004C9C">
      <w:pPr>
        <w:pStyle w:val="NormalWeb"/>
        <w:numPr>
          <w:ilvl w:val="0"/>
          <w:numId w:val="92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扩大税基</w:t>
      </w:r>
    </w:p>
    <w:p w14:paraId="1599AAFE" w14:textId="77777777" w:rsidR="0004148F" w:rsidRPr="000641AC" w:rsidRDefault="0004148F" w:rsidP="00004C9C">
      <w:pPr>
        <w:pStyle w:val="NormalWeb"/>
        <w:numPr>
          <w:ilvl w:val="0"/>
          <w:numId w:val="92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提高产值</w:t>
      </w:r>
    </w:p>
    <w:p w14:paraId="43418E84" w14:textId="77777777" w:rsidR="0004148F" w:rsidRPr="000641AC" w:rsidRDefault="0004148F" w:rsidP="00004C9C">
      <w:pPr>
        <w:pStyle w:val="NormalWeb"/>
        <w:numPr>
          <w:ilvl w:val="0"/>
          <w:numId w:val="92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增强税收效率</w:t>
      </w:r>
    </w:p>
    <w:p w14:paraId="4505394A" w14:textId="77777777" w:rsidR="0004148F" w:rsidRPr="000641AC" w:rsidRDefault="0004148F" w:rsidP="00004C9C">
      <w:pPr>
        <w:pStyle w:val="NormalWeb"/>
        <w:numPr>
          <w:ilvl w:val="0"/>
          <w:numId w:val="92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控制支出结构</w:t>
      </w:r>
    </w:p>
    <w:p w14:paraId="7473B5D4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当GDP增长：</w:t>
      </w:r>
    </w:p>
    <w:p w14:paraId="16138014" w14:textId="77777777" w:rsidR="0004148F" w:rsidRPr="000641AC" w:rsidRDefault="0004148F" w:rsidP="00004C9C">
      <w:pPr>
        <w:pStyle w:val="NormalWeb"/>
        <w:numPr>
          <w:ilvl w:val="0"/>
          <w:numId w:val="92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企业利润增长</w:t>
      </w:r>
    </w:p>
    <w:p w14:paraId="05252EB3" w14:textId="77777777" w:rsidR="0004148F" w:rsidRPr="000641AC" w:rsidRDefault="0004148F" w:rsidP="00004C9C">
      <w:pPr>
        <w:pStyle w:val="NormalWeb"/>
        <w:numPr>
          <w:ilvl w:val="0"/>
          <w:numId w:val="92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工资增长</w:t>
      </w:r>
    </w:p>
    <w:p w14:paraId="7E7D3BAD" w14:textId="77777777" w:rsidR="0004148F" w:rsidRPr="000641AC" w:rsidRDefault="0004148F" w:rsidP="00004C9C">
      <w:pPr>
        <w:pStyle w:val="NormalWeb"/>
        <w:numPr>
          <w:ilvl w:val="0"/>
          <w:numId w:val="92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消费增长</w:t>
      </w:r>
    </w:p>
    <w:p w14:paraId="256753F6" w14:textId="77777777" w:rsidR="0004148F" w:rsidRPr="000641AC" w:rsidRDefault="0004148F" w:rsidP="00004C9C">
      <w:pPr>
        <w:pStyle w:val="NormalWeb"/>
        <w:numPr>
          <w:ilvl w:val="0"/>
          <w:numId w:val="92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税收自然增加</w:t>
      </w:r>
    </w:p>
    <w:p w14:paraId="080CBE71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增长型财政才可持续。</w:t>
      </w:r>
    </w:p>
    <w:p w14:paraId="6BF29FC2" w14:textId="77C4AB77" w:rsidR="0004148F" w:rsidRPr="000641AC" w:rsidRDefault="0004148F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5E7C3D8" w14:textId="77777777" w:rsidR="0004148F" w:rsidRPr="000641AC" w:rsidRDefault="0004148F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九、零失业与创业社会</w:t>
      </w:r>
    </w:p>
    <w:p w14:paraId="375124BD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自由市场创造：</w:t>
      </w:r>
    </w:p>
    <w:p w14:paraId="3EFB3662" w14:textId="77777777" w:rsidR="0004148F" w:rsidRPr="000641AC" w:rsidRDefault="0004148F" w:rsidP="00004C9C">
      <w:pPr>
        <w:pStyle w:val="NormalWeb"/>
        <w:numPr>
          <w:ilvl w:val="0"/>
          <w:numId w:val="92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微型创业机会</w:t>
      </w:r>
    </w:p>
    <w:p w14:paraId="466231A1" w14:textId="77777777" w:rsidR="0004148F" w:rsidRPr="000641AC" w:rsidRDefault="0004148F" w:rsidP="00004C9C">
      <w:pPr>
        <w:pStyle w:val="NormalWeb"/>
        <w:numPr>
          <w:ilvl w:val="0"/>
          <w:numId w:val="92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非传统就业</w:t>
      </w:r>
    </w:p>
    <w:p w14:paraId="4016DA22" w14:textId="77777777" w:rsidR="0004148F" w:rsidRPr="000641AC" w:rsidRDefault="0004148F" w:rsidP="00004C9C">
      <w:pPr>
        <w:pStyle w:val="NormalWeb"/>
        <w:numPr>
          <w:ilvl w:val="0"/>
          <w:numId w:val="92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弹性收入来源</w:t>
      </w:r>
    </w:p>
    <w:p w14:paraId="47BB32BA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配合 UBI：</w:t>
      </w:r>
    </w:p>
    <w:p w14:paraId="7395E461" w14:textId="77777777" w:rsidR="0004148F" w:rsidRPr="000641AC" w:rsidRDefault="0004148F" w:rsidP="00004C9C">
      <w:pPr>
        <w:pStyle w:val="NormalWeb"/>
        <w:numPr>
          <w:ilvl w:val="0"/>
          <w:numId w:val="93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基本生存有保障</w:t>
      </w:r>
    </w:p>
    <w:p w14:paraId="58676322" w14:textId="77777777" w:rsidR="0004148F" w:rsidRPr="000641AC" w:rsidRDefault="0004148F" w:rsidP="00004C9C">
      <w:pPr>
        <w:pStyle w:val="NormalWeb"/>
        <w:numPr>
          <w:ilvl w:val="0"/>
          <w:numId w:val="93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创业风险可承受</w:t>
      </w:r>
    </w:p>
    <w:p w14:paraId="1152FFF9" w14:textId="77777777" w:rsidR="0004148F" w:rsidRPr="000641AC" w:rsidRDefault="0004148F" w:rsidP="00004C9C">
      <w:pPr>
        <w:pStyle w:val="NormalWeb"/>
        <w:numPr>
          <w:ilvl w:val="0"/>
          <w:numId w:val="93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小规模商业可试错</w:t>
      </w:r>
    </w:p>
    <w:p w14:paraId="0A43901D" w14:textId="4EF2F302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形成：安全网 + 市场活力</w:t>
      </w:r>
    </w:p>
    <w:p w14:paraId="5CFC4F32" w14:textId="59617A74" w:rsidR="0004148F" w:rsidRPr="000641AC" w:rsidRDefault="0004148F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67726E0" w14:textId="77777777" w:rsidR="0004148F" w:rsidRPr="000641AC" w:rsidRDefault="0004148F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十、长期结构性成果</w:t>
      </w:r>
    </w:p>
    <w:p w14:paraId="341B46ED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proofErr w:type="gramStart"/>
      <w:r w:rsidRPr="000641AC">
        <w:rPr>
          <w:rFonts w:eastAsiaTheme="majorEastAsia"/>
          <w:sz w:val="20"/>
          <w:szCs w:val="20"/>
        </w:rPr>
        <w:t>若制度</w:t>
      </w:r>
      <w:proofErr w:type="gramEnd"/>
      <w:r w:rsidRPr="000641AC">
        <w:rPr>
          <w:rFonts w:eastAsiaTheme="majorEastAsia"/>
          <w:sz w:val="20"/>
          <w:szCs w:val="20"/>
        </w:rPr>
        <w:t>改革成功，纽约将实现：</w:t>
      </w:r>
    </w:p>
    <w:p w14:paraId="157CCCFD" w14:textId="77777777" w:rsidR="0004148F" w:rsidRPr="000641AC" w:rsidRDefault="0004148F" w:rsidP="00004C9C">
      <w:pPr>
        <w:pStyle w:val="NormalWeb"/>
        <w:numPr>
          <w:ilvl w:val="0"/>
          <w:numId w:val="9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高科技驱动增长</w:t>
      </w:r>
    </w:p>
    <w:p w14:paraId="6FD0C60C" w14:textId="77777777" w:rsidR="0004148F" w:rsidRPr="000641AC" w:rsidRDefault="0004148F" w:rsidP="00004C9C">
      <w:pPr>
        <w:pStyle w:val="NormalWeb"/>
        <w:numPr>
          <w:ilvl w:val="0"/>
          <w:numId w:val="9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中小企业密集</w:t>
      </w:r>
    </w:p>
    <w:p w14:paraId="374AA6C8" w14:textId="77777777" w:rsidR="0004148F" w:rsidRPr="000641AC" w:rsidRDefault="0004148F" w:rsidP="00004C9C">
      <w:pPr>
        <w:pStyle w:val="NormalWeb"/>
        <w:numPr>
          <w:ilvl w:val="0"/>
          <w:numId w:val="9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自由市场活跃</w:t>
      </w:r>
    </w:p>
    <w:p w14:paraId="45ED1A34" w14:textId="77777777" w:rsidR="0004148F" w:rsidRPr="000641AC" w:rsidRDefault="0004148F" w:rsidP="00004C9C">
      <w:pPr>
        <w:pStyle w:val="NormalWeb"/>
        <w:numPr>
          <w:ilvl w:val="0"/>
          <w:numId w:val="9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产业链完整</w:t>
      </w:r>
    </w:p>
    <w:p w14:paraId="341304AC" w14:textId="77777777" w:rsidR="0004148F" w:rsidRPr="000641AC" w:rsidRDefault="0004148F" w:rsidP="00004C9C">
      <w:pPr>
        <w:pStyle w:val="NormalWeb"/>
        <w:numPr>
          <w:ilvl w:val="0"/>
          <w:numId w:val="9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税基扩大</w:t>
      </w:r>
    </w:p>
    <w:p w14:paraId="58A714C6" w14:textId="77777777" w:rsidR="0004148F" w:rsidRPr="000641AC" w:rsidRDefault="0004148F" w:rsidP="00004C9C">
      <w:pPr>
        <w:pStyle w:val="NormalWeb"/>
        <w:numPr>
          <w:ilvl w:val="0"/>
          <w:numId w:val="9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财政稳定</w:t>
      </w:r>
    </w:p>
    <w:p w14:paraId="1CD4C50D" w14:textId="77777777" w:rsidR="0004148F" w:rsidRPr="000641AC" w:rsidRDefault="0004148F" w:rsidP="00004C9C">
      <w:pPr>
        <w:pStyle w:val="NormalWeb"/>
        <w:numPr>
          <w:ilvl w:val="0"/>
          <w:numId w:val="9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社会流动增强</w:t>
      </w:r>
    </w:p>
    <w:p w14:paraId="51845A70" w14:textId="0BA38F1B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形成：创业文化 + 技术能力 + 市场自由</w:t>
      </w:r>
    </w:p>
    <w:p w14:paraId="5D8E57AC" w14:textId="1CB5C5EB" w:rsidR="0004148F" w:rsidRPr="000641AC" w:rsidRDefault="0004148F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8C64B49" w14:textId="77777777" w:rsidR="0004148F" w:rsidRPr="000641AC" w:rsidRDefault="0004148F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战略总结</w:t>
      </w:r>
    </w:p>
    <w:p w14:paraId="2A42F548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支持企业不是补贴，而是：</w:t>
      </w:r>
    </w:p>
    <w:p w14:paraId="65C882C0" w14:textId="77777777" w:rsidR="0004148F" w:rsidRPr="000641AC" w:rsidRDefault="0004148F" w:rsidP="00004C9C">
      <w:pPr>
        <w:pStyle w:val="NormalWeb"/>
        <w:numPr>
          <w:ilvl w:val="0"/>
          <w:numId w:val="9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减少障碍</w:t>
      </w:r>
    </w:p>
    <w:p w14:paraId="584CF769" w14:textId="77777777" w:rsidR="0004148F" w:rsidRPr="000641AC" w:rsidRDefault="0004148F" w:rsidP="00004C9C">
      <w:pPr>
        <w:pStyle w:val="NormalWeb"/>
        <w:numPr>
          <w:ilvl w:val="0"/>
          <w:numId w:val="9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扩大市场</w:t>
      </w:r>
    </w:p>
    <w:p w14:paraId="1BBC540F" w14:textId="77777777" w:rsidR="0004148F" w:rsidRPr="000641AC" w:rsidRDefault="0004148F" w:rsidP="00004C9C">
      <w:pPr>
        <w:pStyle w:val="NormalWeb"/>
        <w:numPr>
          <w:ilvl w:val="0"/>
          <w:numId w:val="9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强化产权</w:t>
      </w:r>
    </w:p>
    <w:p w14:paraId="22F17FEB" w14:textId="77777777" w:rsidR="0004148F" w:rsidRPr="000641AC" w:rsidRDefault="0004148F" w:rsidP="00004C9C">
      <w:pPr>
        <w:pStyle w:val="NormalWeb"/>
        <w:numPr>
          <w:ilvl w:val="0"/>
          <w:numId w:val="9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促进交易</w:t>
      </w:r>
    </w:p>
    <w:p w14:paraId="25C52441" w14:textId="04768A50" w:rsidR="0004148F" w:rsidRPr="000641AC" w:rsidRDefault="0004148F" w:rsidP="00004C9C">
      <w:pPr>
        <w:pStyle w:val="NormalWeb"/>
        <w:numPr>
          <w:ilvl w:val="0"/>
          <w:numId w:val="9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激活创业精神</w:t>
      </w:r>
    </w:p>
    <w:p w14:paraId="52A4CC8B" w14:textId="39A2A5F9" w:rsidR="00DA3A22" w:rsidRPr="000641AC" w:rsidRDefault="00DA3A22" w:rsidP="00004C9C">
      <w:pPr>
        <w:pStyle w:val="NormalWeb"/>
        <w:numPr>
          <w:ilvl w:val="0"/>
          <w:numId w:val="9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刺激收益</w:t>
      </w:r>
    </w:p>
    <w:p w14:paraId="170C88D7" w14:textId="75CDB33F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高科技创造高附加值</w:t>
      </w:r>
      <w:r w:rsidR="00DA3A22" w:rsidRPr="000641AC">
        <w:rPr>
          <w:rFonts w:eastAsiaTheme="majorEastAsia"/>
          <w:sz w:val="20"/>
          <w:szCs w:val="20"/>
        </w:rPr>
        <w:t>；</w:t>
      </w:r>
      <w:r w:rsidRPr="000641AC">
        <w:rPr>
          <w:rFonts w:eastAsiaTheme="majorEastAsia"/>
          <w:sz w:val="20"/>
          <w:szCs w:val="20"/>
        </w:rPr>
        <w:t>自由市场创造广泛参与</w:t>
      </w:r>
      <w:r w:rsidR="00DA3A22" w:rsidRPr="000641AC">
        <w:rPr>
          <w:rFonts w:eastAsiaTheme="majorEastAsia"/>
          <w:sz w:val="20"/>
          <w:szCs w:val="20"/>
        </w:rPr>
        <w:t>；</w:t>
      </w:r>
      <w:r w:rsidRPr="000641AC">
        <w:rPr>
          <w:rFonts w:eastAsiaTheme="majorEastAsia"/>
          <w:sz w:val="20"/>
          <w:szCs w:val="20"/>
        </w:rPr>
        <w:t>市场规则创造长期稳定</w:t>
      </w:r>
      <w:r w:rsidR="00DA3A22" w:rsidRPr="000641AC">
        <w:rPr>
          <w:rFonts w:eastAsiaTheme="majorEastAsia"/>
          <w:sz w:val="20"/>
          <w:szCs w:val="20"/>
        </w:rPr>
        <w:t>。</w:t>
      </w:r>
    </w:p>
    <w:p w14:paraId="75D4B576" w14:textId="0E844B8C" w:rsidR="0004148F" w:rsidRPr="000641AC" w:rsidRDefault="00DA3A22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这样</w:t>
      </w:r>
      <w:r w:rsidR="0004148F" w:rsidRPr="000641AC">
        <w:rPr>
          <w:rFonts w:eastAsiaTheme="majorEastAsia"/>
          <w:sz w:val="20"/>
          <w:szCs w:val="20"/>
        </w:rPr>
        <w:t>才能真正实现经济翻番与财政平衡。</w:t>
      </w:r>
    </w:p>
    <w:p w14:paraId="4AF65497" w14:textId="436D8DA9" w:rsidR="003418C5" w:rsidRPr="000641AC" w:rsidRDefault="003418C5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67180549" w14:textId="15B8B106" w:rsidR="003418C5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3418C5" w:rsidRPr="000641AC">
        <w:rPr>
          <w:rFonts w:eastAsiaTheme="majorEastAsia"/>
          <w:b/>
          <w:bCs/>
          <w:color w:val="000000" w:themeColor="text1"/>
          <w:sz w:val="20"/>
          <w:szCs w:val="20"/>
        </w:rPr>
        <w:t>28</w:t>
      </w:r>
      <w:r w:rsidR="00C50BF4" w:rsidRPr="000641AC">
        <w:rPr>
          <w:rFonts w:eastAsiaTheme="majorEastAsia"/>
          <w:b/>
          <w:bCs/>
          <w:color w:val="000000" w:themeColor="text1"/>
          <w:sz w:val="20"/>
          <w:szCs w:val="20"/>
        </w:rPr>
        <w:t>. 发挥纽约优势</w:t>
      </w:r>
    </w:p>
    <w:p w14:paraId="4AD30EA1" w14:textId="5CE06FF9" w:rsidR="0077575A" w:rsidRPr="000641AC" w:rsidRDefault="009D494A" w:rsidP="0077575A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</w:rPr>
        <w:t>充分发挥纽约优势：</w:t>
      </w:r>
      <w:r w:rsidR="0077575A" w:rsidRPr="000641AC">
        <w:rPr>
          <w:rFonts w:eastAsiaTheme="majorEastAsia"/>
          <w:b/>
          <w:bCs/>
          <w:color w:val="000000" w:themeColor="text1"/>
          <w:sz w:val="20"/>
          <w:szCs w:val="20"/>
        </w:rPr>
        <w:t>充分发挥纽约在政治、经济、教育、文化、科学、技术、金融、工业、农业、地理、旅游和人力资本等方面的优势，发挥其在世界舞台上的中心地位和优越条件；加强国际交流与合作；使世界500强企业中的大多数在纽约设立分支机构，使世界500强大学中的大多数在纽约设立校区。</w:t>
      </w:r>
    </w:p>
    <w:p w14:paraId="29993408" w14:textId="77777777" w:rsidR="00FC0038" w:rsidRPr="000641AC" w:rsidRDefault="00FC0038" w:rsidP="0077575A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7983A80E" w14:textId="1DE525E9" w:rsidR="0077575A" w:rsidRPr="000641AC" w:rsidRDefault="0077575A" w:rsidP="0077575A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以下是针对您提出的关于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纽约州财富 500 强企业和顶尖大学</w:t>
      </w:r>
      <w:r w:rsidRPr="000641AC">
        <w:rPr>
          <w:rFonts w:eastAsiaTheme="majorEastAsia"/>
          <w:color w:val="000000" w:themeColor="text1"/>
          <w:sz w:val="20"/>
          <w:szCs w:val="20"/>
        </w:rPr>
        <w:t>的三个问题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，基于现有证据的最佳分析</w:t>
      </w:r>
      <w:r w:rsidRPr="000641AC">
        <w:rPr>
          <w:rFonts w:eastAsiaTheme="majorEastAsia"/>
          <w:color w:val="000000" w:themeColor="text1"/>
          <w:sz w:val="20"/>
          <w:szCs w:val="20"/>
        </w:rPr>
        <w:t>：</w:t>
      </w:r>
    </w:p>
    <w:p w14:paraId="07D7D464" w14:textId="77777777" w:rsidR="003C77A5" w:rsidRPr="000641AC" w:rsidRDefault="003C77A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将纽约打造为全球政治、经济、科技与高等教育中心</w:t>
      </w:r>
    </w:p>
    <w:p w14:paraId="4D9F8356" w14:textId="77777777" w:rsidR="0077575A" w:rsidRPr="000641AC" w:rsidRDefault="0077575A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</w:p>
    <w:p w14:paraId="3C6FD489" w14:textId="30CA87FC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纽约已经是世界级城市，但核心不是“维持领先”，而是：</w:t>
      </w:r>
      <w:r w:rsidRPr="000641AC">
        <w:rPr>
          <w:rStyle w:val="Strong"/>
          <w:rFonts w:eastAsiaTheme="majorEastAsia"/>
          <w:sz w:val="20"/>
          <w:szCs w:val="20"/>
        </w:rPr>
        <w:t>把全球资源主动吸引到纽约，形成“世界总部 + 世界校园”高度集聚的全球枢纽。</w:t>
      </w:r>
    </w:p>
    <w:p w14:paraId="2939532E" w14:textId="64CF8CA9" w:rsidR="003C77A5" w:rsidRPr="000641AC" w:rsidRDefault="003C77A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738C329" w14:textId="77777777" w:rsidR="003C77A5" w:rsidRPr="000641AC" w:rsidRDefault="003C77A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一、纽约的全球基础优势</w:t>
      </w:r>
    </w:p>
    <w:p w14:paraId="77A3BF41" w14:textId="756DF2C2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纽约在全球</w:t>
      </w:r>
      <w:r w:rsidR="008B144C" w:rsidRPr="000641AC">
        <w:rPr>
          <w:rFonts w:eastAsiaTheme="majorEastAsia"/>
          <w:sz w:val="20"/>
          <w:szCs w:val="20"/>
        </w:rPr>
        <w:t>是</w:t>
      </w:r>
      <w:r w:rsidRPr="000641AC">
        <w:rPr>
          <w:rFonts w:eastAsiaTheme="majorEastAsia"/>
          <w:sz w:val="20"/>
          <w:szCs w:val="20"/>
        </w:rPr>
        <w:t>几乎没有完全可替代的城市。</w:t>
      </w:r>
    </w:p>
    <w:p w14:paraId="24182802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纽约拥有：</w:t>
      </w:r>
    </w:p>
    <w:p w14:paraId="4DC39AB6" w14:textId="77777777" w:rsidR="003C77A5" w:rsidRPr="000641AC" w:rsidRDefault="003C77A5" w:rsidP="00004C9C">
      <w:pPr>
        <w:pStyle w:val="NormalWeb"/>
        <w:numPr>
          <w:ilvl w:val="0"/>
          <w:numId w:val="93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全球金融核心（华尔街）</w:t>
      </w:r>
    </w:p>
    <w:p w14:paraId="6413049E" w14:textId="77777777" w:rsidR="003C77A5" w:rsidRPr="000641AC" w:rsidRDefault="003C77A5" w:rsidP="00004C9C">
      <w:pPr>
        <w:pStyle w:val="NormalWeb"/>
        <w:numPr>
          <w:ilvl w:val="0"/>
          <w:numId w:val="93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联合国总部</w:t>
      </w:r>
    </w:p>
    <w:p w14:paraId="48A50CB2" w14:textId="77777777" w:rsidR="003C77A5" w:rsidRPr="000641AC" w:rsidRDefault="003C77A5" w:rsidP="00004C9C">
      <w:pPr>
        <w:pStyle w:val="NormalWeb"/>
        <w:numPr>
          <w:ilvl w:val="0"/>
          <w:numId w:val="93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全球媒体与法律中心</w:t>
      </w:r>
    </w:p>
    <w:p w14:paraId="7EE4E6B2" w14:textId="77777777" w:rsidR="003C77A5" w:rsidRPr="000641AC" w:rsidRDefault="003C77A5" w:rsidP="00004C9C">
      <w:pPr>
        <w:pStyle w:val="NormalWeb"/>
        <w:numPr>
          <w:ilvl w:val="0"/>
          <w:numId w:val="93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世界级文化影响力</w:t>
      </w:r>
    </w:p>
    <w:p w14:paraId="2E73394B" w14:textId="77777777" w:rsidR="003C77A5" w:rsidRPr="000641AC" w:rsidRDefault="003C77A5" w:rsidP="00004C9C">
      <w:pPr>
        <w:pStyle w:val="NormalWeb"/>
        <w:numPr>
          <w:ilvl w:val="0"/>
          <w:numId w:val="93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国际移民与人才集聚</w:t>
      </w:r>
    </w:p>
    <w:p w14:paraId="1569CB30" w14:textId="392A2751" w:rsidR="003C77A5" w:rsidRPr="000641AC" w:rsidRDefault="003C77A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6A4BB38" w14:textId="77777777" w:rsidR="003C77A5" w:rsidRPr="000641AC" w:rsidRDefault="003C77A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二、财富500强企业的现实基础</w:t>
      </w:r>
    </w:p>
    <w:p w14:paraId="48AF1176" w14:textId="77777777" w:rsidR="003C77A5" w:rsidRPr="000641AC" w:rsidRDefault="003C77A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财富500强总部</w:t>
      </w:r>
    </w:p>
    <w:p w14:paraId="7F3DA598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纽约州约有 </w:t>
      </w:r>
      <w:r w:rsidRPr="000641AC">
        <w:rPr>
          <w:rStyle w:val="Strong"/>
          <w:rFonts w:eastAsiaTheme="majorEastAsia"/>
          <w:sz w:val="20"/>
          <w:szCs w:val="20"/>
        </w:rPr>
        <w:t>52 家</w:t>
      </w:r>
      <w:r w:rsidRPr="000641AC">
        <w:rPr>
          <w:rFonts w:eastAsiaTheme="majorEastAsia"/>
          <w:sz w:val="20"/>
          <w:szCs w:val="20"/>
        </w:rPr>
        <w:t>美国《财富》500强企业总部。</w:t>
      </w:r>
    </w:p>
    <w:p w14:paraId="7B06AE3A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这些公司集中在：</w:t>
      </w:r>
    </w:p>
    <w:p w14:paraId="4A56EA92" w14:textId="77777777" w:rsidR="003C77A5" w:rsidRPr="000641AC" w:rsidRDefault="003C77A5" w:rsidP="00004C9C">
      <w:pPr>
        <w:pStyle w:val="NormalWeb"/>
        <w:numPr>
          <w:ilvl w:val="0"/>
          <w:numId w:val="9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金融</w:t>
      </w:r>
    </w:p>
    <w:p w14:paraId="0371B47D" w14:textId="77777777" w:rsidR="003C77A5" w:rsidRPr="000641AC" w:rsidRDefault="003C77A5" w:rsidP="00004C9C">
      <w:pPr>
        <w:pStyle w:val="NormalWeb"/>
        <w:numPr>
          <w:ilvl w:val="0"/>
          <w:numId w:val="9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保险</w:t>
      </w:r>
    </w:p>
    <w:p w14:paraId="3C25E3E5" w14:textId="77777777" w:rsidR="003C77A5" w:rsidRPr="000641AC" w:rsidRDefault="003C77A5" w:rsidP="00004C9C">
      <w:pPr>
        <w:pStyle w:val="NormalWeb"/>
        <w:numPr>
          <w:ilvl w:val="0"/>
          <w:numId w:val="9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媒体</w:t>
      </w:r>
    </w:p>
    <w:p w14:paraId="14A4A2C8" w14:textId="77777777" w:rsidR="003C77A5" w:rsidRPr="000641AC" w:rsidRDefault="003C77A5" w:rsidP="00004C9C">
      <w:pPr>
        <w:pStyle w:val="NormalWeb"/>
        <w:numPr>
          <w:ilvl w:val="0"/>
          <w:numId w:val="9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咨询</w:t>
      </w:r>
    </w:p>
    <w:p w14:paraId="0B059D4A" w14:textId="77777777" w:rsidR="003C77A5" w:rsidRPr="000641AC" w:rsidRDefault="003C77A5" w:rsidP="00004C9C">
      <w:pPr>
        <w:pStyle w:val="NormalWeb"/>
        <w:numPr>
          <w:ilvl w:val="0"/>
          <w:numId w:val="9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医疗</w:t>
      </w:r>
    </w:p>
    <w:p w14:paraId="716FD00F" w14:textId="77777777" w:rsidR="003C77A5" w:rsidRPr="000641AC" w:rsidRDefault="003C77A5" w:rsidP="00004C9C">
      <w:pPr>
        <w:pStyle w:val="NormalWeb"/>
        <w:numPr>
          <w:ilvl w:val="0"/>
          <w:numId w:val="9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消费品</w:t>
      </w:r>
    </w:p>
    <w:p w14:paraId="698DC7C8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纽约始终与加州、德州并列为总部数量最多的州之一。</w:t>
      </w:r>
    </w:p>
    <w:p w14:paraId="7F363911" w14:textId="21332306" w:rsidR="003C77A5" w:rsidRPr="000641AC" w:rsidRDefault="003C77A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E383337" w14:textId="77777777" w:rsidR="003C77A5" w:rsidRPr="000641AC" w:rsidRDefault="003C77A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财富500强在纽约设分支</w:t>
      </w:r>
    </w:p>
    <w:p w14:paraId="2D11B081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虽然没有官方汇总统计，但从经济结构判断：</w:t>
      </w:r>
    </w:p>
    <w:p w14:paraId="1AAD1171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绝大多数（400+）财富500强企业在纽约设有某种形式的实体存在。</w:t>
      </w:r>
    </w:p>
    <w:p w14:paraId="7C82E7F3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原因：</w:t>
      </w:r>
    </w:p>
    <w:p w14:paraId="4509558E" w14:textId="77777777" w:rsidR="003C77A5" w:rsidRPr="000641AC" w:rsidRDefault="003C77A5" w:rsidP="00004C9C">
      <w:pPr>
        <w:pStyle w:val="NormalWeb"/>
        <w:numPr>
          <w:ilvl w:val="0"/>
          <w:numId w:val="93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金融结算与投融资需要纽约</w:t>
      </w:r>
    </w:p>
    <w:p w14:paraId="1224013B" w14:textId="77777777" w:rsidR="003C77A5" w:rsidRPr="000641AC" w:rsidRDefault="003C77A5" w:rsidP="00004C9C">
      <w:pPr>
        <w:pStyle w:val="NormalWeb"/>
        <w:numPr>
          <w:ilvl w:val="0"/>
          <w:numId w:val="93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法律与合</w:t>
      </w:r>
      <w:proofErr w:type="gramStart"/>
      <w:r w:rsidRPr="000641AC">
        <w:rPr>
          <w:rFonts w:eastAsiaTheme="majorEastAsia"/>
          <w:sz w:val="20"/>
          <w:szCs w:val="20"/>
        </w:rPr>
        <w:t>规</w:t>
      </w:r>
      <w:proofErr w:type="gramEnd"/>
      <w:r w:rsidRPr="000641AC">
        <w:rPr>
          <w:rFonts w:eastAsiaTheme="majorEastAsia"/>
          <w:sz w:val="20"/>
          <w:szCs w:val="20"/>
        </w:rPr>
        <w:t>总部多在纽约</w:t>
      </w:r>
    </w:p>
    <w:p w14:paraId="0A4FE358" w14:textId="77777777" w:rsidR="003C77A5" w:rsidRPr="000641AC" w:rsidRDefault="003C77A5" w:rsidP="00004C9C">
      <w:pPr>
        <w:pStyle w:val="NormalWeb"/>
        <w:numPr>
          <w:ilvl w:val="0"/>
          <w:numId w:val="93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媒体、广告、金融科技集中</w:t>
      </w:r>
    </w:p>
    <w:p w14:paraId="35D14F35" w14:textId="77777777" w:rsidR="003C77A5" w:rsidRPr="000641AC" w:rsidRDefault="003C77A5" w:rsidP="00004C9C">
      <w:pPr>
        <w:pStyle w:val="NormalWeb"/>
        <w:numPr>
          <w:ilvl w:val="0"/>
          <w:numId w:val="93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国际企业设北美区域总部</w:t>
      </w:r>
    </w:p>
    <w:p w14:paraId="39D86C7C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纽约是“企业必设城市”。</w:t>
      </w:r>
    </w:p>
    <w:p w14:paraId="3EC6AEC8" w14:textId="41D3536E" w:rsidR="003C77A5" w:rsidRPr="000641AC" w:rsidRDefault="003C77A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72C1169" w14:textId="77777777" w:rsidR="003C77A5" w:rsidRPr="000641AC" w:rsidRDefault="003C77A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三、世界顶级大学的现实地位</w:t>
      </w:r>
    </w:p>
    <w:p w14:paraId="20A4D26C" w14:textId="21094FAC" w:rsidR="003C77A5" w:rsidRPr="000641AC" w:rsidRDefault="003C77A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Segoe UI Emoji" w:hAnsi="Segoe UI Emoji" w:cs="Segoe UI Emoji"/>
          <w:sz w:val="20"/>
          <w:szCs w:val="20"/>
        </w:rPr>
        <w:t>🎓</w:t>
      </w:r>
      <w:r w:rsidRPr="000641AC">
        <w:rPr>
          <w:rFonts w:ascii="Times New Roman" w:hAnsi="Times New Roman" w:cs="Times New Roman"/>
          <w:sz w:val="20"/>
          <w:szCs w:val="20"/>
        </w:rPr>
        <w:t xml:space="preserve"> 纽约州世界前100大学</w:t>
      </w:r>
    </w:p>
    <w:p w14:paraId="48EDC8EB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全球前100大学中主校区在纽约州的包括：</w:t>
      </w:r>
    </w:p>
    <w:p w14:paraId="6541C2E0" w14:textId="77777777" w:rsidR="003C77A5" w:rsidRPr="000641AC" w:rsidRDefault="003C77A5" w:rsidP="00004C9C">
      <w:pPr>
        <w:pStyle w:val="NormalWeb"/>
        <w:numPr>
          <w:ilvl w:val="0"/>
          <w:numId w:val="93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Columbia University</w:t>
      </w:r>
    </w:p>
    <w:p w14:paraId="26DDED9C" w14:textId="77777777" w:rsidR="003C77A5" w:rsidRPr="000641AC" w:rsidRDefault="003C77A5" w:rsidP="00004C9C">
      <w:pPr>
        <w:pStyle w:val="NormalWeb"/>
        <w:numPr>
          <w:ilvl w:val="0"/>
          <w:numId w:val="93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Cornell University</w:t>
      </w:r>
    </w:p>
    <w:p w14:paraId="2AF1322B" w14:textId="77777777" w:rsidR="003C77A5" w:rsidRPr="000641AC" w:rsidRDefault="003C77A5" w:rsidP="00004C9C">
      <w:pPr>
        <w:pStyle w:val="NormalWeb"/>
        <w:numPr>
          <w:ilvl w:val="0"/>
          <w:numId w:val="93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New York University</w:t>
      </w:r>
    </w:p>
    <w:p w14:paraId="021E73D1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这三所高校长期稳定进入全球前列。</w:t>
      </w:r>
    </w:p>
    <w:p w14:paraId="654DC462" w14:textId="1142498E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纽约拥有极强的学术基础，但</w:t>
      </w:r>
      <w:r w:rsidR="004A1301" w:rsidRPr="000641AC">
        <w:rPr>
          <w:rFonts w:eastAsiaTheme="majorEastAsia"/>
          <w:sz w:val="20"/>
          <w:szCs w:val="20"/>
        </w:rPr>
        <w:t>需要</w:t>
      </w:r>
      <w:r w:rsidRPr="000641AC">
        <w:rPr>
          <w:rFonts w:eastAsiaTheme="majorEastAsia"/>
          <w:sz w:val="20"/>
          <w:szCs w:val="20"/>
        </w:rPr>
        <w:t>：</w:t>
      </w:r>
    </w:p>
    <w:p w14:paraId="7373CAED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不只是拥有3所，而是吸引更多世界顶级大学设立校区。</w:t>
      </w:r>
    </w:p>
    <w:p w14:paraId="3C3CE973" w14:textId="370C98DD" w:rsidR="003C77A5" w:rsidRPr="000641AC" w:rsidRDefault="003C77A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7D4A44B" w14:textId="79512CAD" w:rsidR="003C77A5" w:rsidRPr="000641AC" w:rsidRDefault="003C77A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四、战略目标：多数世界500强</w:t>
      </w:r>
      <w:r w:rsidR="004A1301" w:rsidRPr="000641AC">
        <w:rPr>
          <w:rFonts w:eastAsiaTheme="majorEastAsia"/>
          <w:sz w:val="20"/>
          <w:szCs w:val="20"/>
        </w:rPr>
        <w:t>企业</w:t>
      </w:r>
      <w:r w:rsidRPr="000641AC">
        <w:rPr>
          <w:rFonts w:eastAsiaTheme="majorEastAsia"/>
          <w:sz w:val="20"/>
          <w:szCs w:val="20"/>
        </w:rPr>
        <w:t>与多数世界500强大学落地纽约</w:t>
      </w:r>
    </w:p>
    <w:p w14:paraId="7D8C7582" w14:textId="3A2BD33F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这是一个“全球枢纽战略”。它包含三个层面：</w:t>
      </w:r>
    </w:p>
    <w:p w14:paraId="1084F444" w14:textId="3E53EF07" w:rsidR="003C77A5" w:rsidRPr="000641AC" w:rsidRDefault="003C77A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79B87E1" w14:textId="77777777" w:rsidR="003C77A5" w:rsidRPr="000641AC" w:rsidRDefault="003C77A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第一层：企业全球枢纽战略</w:t>
      </w:r>
    </w:p>
    <w:p w14:paraId="04B89EE7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目标：</w:t>
      </w:r>
    </w:p>
    <w:p w14:paraId="39B4C76E" w14:textId="3505C2E6" w:rsidR="003C77A5" w:rsidRPr="000641AC" w:rsidRDefault="003C77A5" w:rsidP="00004C9C">
      <w:pPr>
        <w:pStyle w:val="NormalWeb"/>
        <w:numPr>
          <w:ilvl w:val="0"/>
          <w:numId w:val="9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让</w:t>
      </w:r>
      <w:r w:rsidR="004A1301" w:rsidRPr="000641AC">
        <w:rPr>
          <w:rFonts w:eastAsiaTheme="majorEastAsia"/>
          <w:sz w:val="20"/>
          <w:szCs w:val="20"/>
        </w:rPr>
        <w:t>更多</w:t>
      </w:r>
      <w:r w:rsidRPr="000641AC">
        <w:rPr>
          <w:rFonts w:eastAsiaTheme="majorEastAsia"/>
          <w:sz w:val="20"/>
          <w:szCs w:val="20"/>
        </w:rPr>
        <w:t>全球大型企业在纽约设立：</w:t>
      </w:r>
    </w:p>
    <w:p w14:paraId="675393AF" w14:textId="77777777" w:rsidR="003C77A5" w:rsidRPr="000641AC" w:rsidRDefault="003C77A5" w:rsidP="00004C9C">
      <w:pPr>
        <w:pStyle w:val="NormalWeb"/>
        <w:numPr>
          <w:ilvl w:val="1"/>
          <w:numId w:val="9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北美总部</w:t>
      </w:r>
    </w:p>
    <w:p w14:paraId="0C55A0C8" w14:textId="77777777" w:rsidR="003C77A5" w:rsidRPr="000641AC" w:rsidRDefault="003C77A5" w:rsidP="00004C9C">
      <w:pPr>
        <w:pStyle w:val="NormalWeb"/>
        <w:numPr>
          <w:ilvl w:val="1"/>
          <w:numId w:val="9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金融总部</w:t>
      </w:r>
    </w:p>
    <w:p w14:paraId="4C05C3F7" w14:textId="77777777" w:rsidR="003C77A5" w:rsidRPr="000641AC" w:rsidRDefault="003C77A5" w:rsidP="00004C9C">
      <w:pPr>
        <w:pStyle w:val="NormalWeb"/>
        <w:numPr>
          <w:ilvl w:val="1"/>
          <w:numId w:val="9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法律与合</w:t>
      </w:r>
      <w:proofErr w:type="gramStart"/>
      <w:r w:rsidRPr="000641AC">
        <w:rPr>
          <w:rFonts w:eastAsiaTheme="majorEastAsia"/>
          <w:sz w:val="20"/>
          <w:szCs w:val="20"/>
        </w:rPr>
        <w:t>规</w:t>
      </w:r>
      <w:proofErr w:type="gramEnd"/>
      <w:r w:rsidRPr="000641AC">
        <w:rPr>
          <w:rFonts w:eastAsiaTheme="majorEastAsia"/>
          <w:sz w:val="20"/>
          <w:szCs w:val="20"/>
        </w:rPr>
        <w:t>中心</w:t>
      </w:r>
    </w:p>
    <w:p w14:paraId="143BB41F" w14:textId="77777777" w:rsidR="003C77A5" w:rsidRPr="000641AC" w:rsidRDefault="003C77A5" w:rsidP="00004C9C">
      <w:pPr>
        <w:pStyle w:val="NormalWeb"/>
        <w:numPr>
          <w:ilvl w:val="1"/>
          <w:numId w:val="9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技术研发中心</w:t>
      </w:r>
    </w:p>
    <w:p w14:paraId="5179D77C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政策工具：</w:t>
      </w:r>
    </w:p>
    <w:p w14:paraId="4A4CA22A" w14:textId="77777777" w:rsidR="003C77A5" w:rsidRPr="000641AC" w:rsidRDefault="003C77A5" w:rsidP="00004C9C">
      <w:pPr>
        <w:pStyle w:val="NormalWeb"/>
        <w:numPr>
          <w:ilvl w:val="0"/>
          <w:numId w:val="9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税制稳定</w:t>
      </w:r>
    </w:p>
    <w:p w14:paraId="78F5F13B" w14:textId="77777777" w:rsidR="003C77A5" w:rsidRPr="000641AC" w:rsidRDefault="003C77A5" w:rsidP="00004C9C">
      <w:pPr>
        <w:pStyle w:val="NormalWeb"/>
        <w:numPr>
          <w:ilvl w:val="0"/>
          <w:numId w:val="9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统一税率 + 高增长预期</w:t>
      </w:r>
    </w:p>
    <w:p w14:paraId="0E346BAF" w14:textId="77777777" w:rsidR="003C77A5" w:rsidRPr="000641AC" w:rsidRDefault="003C77A5" w:rsidP="00004C9C">
      <w:pPr>
        <w:pStyle w:val="NormalWeb"/>
        <w:numPr>
          <w:ilvl w:val="0"/>
          <w:numId w:val="9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法律确定性</w:t>
      </w:r>
    </w:p>
    <w:p w14:paraId="0C13C6CF" w14:textId="77777777" w:rsidR="003C77A5" w:rsidRPr="000641AC" w:rsidRDefault="003C77A5" w:rsidP="00004C9C">
      <w:pPr>
        <w:pStyle w:val="NormalWeb"/>
        <w:numPr>
          <w:ilvl w:val="0"/>
          <w:numId w:val="9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金融基础设施优势</w:t>
      </w:r>
    </w:p>
    <w:p w14:paraId="6DBEA972" w14:textId="77777777" w:rsidR="003C77A5" w:rsidRPr="000641AC" w:rsidRDefault="003C77A5" w:rsidP="00004C9C">
      <w:pPr>
        <w:pStyle w:val="NormalWeb"/>
        <w:numPr>
          <w:ilvl w:val="0"/>
          <w:numId w:val="9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全球资本便利流动</w:t>
      </w:r>
    </w:p>
    <w:p w14:paraId="467767BC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纽约可以成为：</w:t>
      </w:r>
    </w:p>
    <w:p w14:paraId="6DD371BC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全球企业的“默认第二总部”。</w:t>
      </w:r>
    </w:p>
    <w:p w14:paraId="63BF1C5A" w14:textId="3912C5DA" w:rsidR="003C77A5" w:rsidRPr="000641AC" w:rsidRDefault="003C77A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5AF87A1" w14:textId="77777777" w:rsidR="003C77A5" w:rsidRPr="000641AC" w:rsidRDefault="003C77A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第二层：世界大学纽约扩张计划</w:t>
      </w:r>
    </w:p>
    <w:p w14:paraId="29F30AA6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吸引全球前100大学：</w:t>
      </w:r>
    </w:p>
    <w:p w14:paraId="6BEC5001" w14:textId="7737166E" w:rsidR="003C77A5" w:rsidRPr="000641AC" w:rsidRDefault="003C77A5" w:rsidP="00004C9C">
      <w:pPr>
        <w:pStyle w:val="NormalWeb"/>
        <w:numPr>
          <w:ilvl w:val="0"/>
          <w:numId w:val="93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在纽约设</w:t>
      </w:r>
      <w:r w:rsidR="004A1301" w:rsidRPr="000641AC">
        <w:rPr>
          <w:rFonts w:eastAsiaTheme="majorEastAsia"/>
          <w:sz w:val="20"/>
          <w:szCs w:val="20"/>
        </w:rPr>
        <w:t>分校及</w:t>
      </w:r>
      <w:r w:rsidRPr="000641AC">
        <w:rPr>
          <w:rFonts w:eastAsiaTheme="majorEastAsia"/>
          <w:sz w:val="20"/>
          <w:szCs w:val="20"/>
        </w:rPr>
        <w:t>研究院</w:t>
      </w:r>
    </w:p>
    <w:p w14:paraId="63C61E10" w14:textId="77777777" w:rsidR="003C77A5" w:rsidRPr="000641AC" w:rsidRDefault="003C77A5" w:rsidP="00004C9C">
      <w:pPr>
        <w:pStyle w:val="NormalWeb"/>
        <w:numPr>
          <w:ilvl w:val="0"/>
          <w:numId w:val="93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设立联合实验室</w:t>
      </w:r>
    </w:p>
    <w:p w14:paraId="427C34A3" w14:textId="77777777" w:rsidR="003C77A5" w:rsidRPr="000641AC" w:rsidRDefault="003C77A5" w:rsidP="00004C9C">
      <w:pPr>
        <w:pStyle w:val="NormalWeb"/>
        <w:numPr>
          <w:ilvl w:val="0"/>
          <w:numId w:val="93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建立专业学院（AI、金融工程、生物科技）</w:t>
      </w:r>
    </w:p>
    <w:p w14:paraId="31FC2F7A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模式：</w:t>
      </w:r>
    </w:p>
    <w:p w14:paraId="32B62221" w14:textId="77777777" w:rsidR="003C77A5" w:rsidRPr="000641AC" w:rsidRDefault="003C77A5" w:rsidP="00004C9C">
      <w:pPr>
        <w:pStyle w:val="NormalWeb"/>
        <w:numPr>
          <w:ilvl w:val="0"/>
          <w:numId w:val="94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政府提供土地与科研合作平台</w:t>
      </w:r>
    </w:p>
    <w:p w14:paraId="1048186B" w14:textId="77777777" w:rsidR="003C77A5" w:rsidRPr="000641AC" w:rsidRDefault="003C77A5" w:rsidP="00004C9C">
      <w:pPr>
        <w:pStyle w:val="NormalWeb"/>
        <w:numPr>
          <w:ilvl w:val="0"/>
          <w:numId w:val="94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企业提供产业应用场景</w:t>
      </w:r>
    </w:p>
    <w:p w14:paraId="38DD7ED6" w14:textId="77777777" w:rsidR="003C77A5" w:rsidRPr="000641AC" w:rsidRDefault="003C77A5" w:rsidP="00004C9C">
      <w:pPr>
        <w:pStyle w:val="NormalWeb"/>
        <w:numPr>
          <w:ilvl w:val="0"/>
          <w:numId w:val="94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高校提供人才与研发</w:t>
      </w:r>
    </w:p>
    <w:p w14:paraId="2457B9E6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纽约的优势：</w:t>
      </w:r>
    </w:p>
    <w:p w14:paraId="54838472" w14:textId="77777777" w:rsidR="003C77A5" w:rsidRPr="000641AC" w:rsidRDefault="003C77A5" w:rsidP="00004C9C">
      <w:pPr>
        <w:pStyle w:val="NormalWeb"/>
        <w:numPr>
          <w:ilvl w:val="0"/>
          <w:numId w:val="94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已有顶级高校生态</w:t>
      </w:r>
    </w:p>
    <w:p w14:paraId="547CE5BA" w14:textId="77777777" w:rsidR="003C77A5" w:rsidRPr="000641AC" w:rsidRDefault="003C77A5" w:rsidP="00004C9C">
      <w:pPr>
        <w:pStyle w:val="NormalWeb"/>
        <w:numPr>
          <w:ilvl w:val="0"/>
          <w:numId w:val="94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风险投资与科研商业化环境成熟</w:t>
      </w:r>
    </w:p>
    <w:p w14:paraId="5685E204" w14:textId="77777777" w:rsidR="003C77A5" w:rsidRPr="000641AC" w:rsidRDefault="003C77A5" w:rsidP="00004C9C">
      <w:pPr>
        <w:pStyle w:val="NormalWeb"/>
        <w:numPr>
          <w:ilvl w:val="0"/>
          <w:numId w:val="94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国际人才签证吸引力强</w:t>
      </w:r>
    </w:p>
    <w:p w14:paraId="693C9E4C" w14:textId="176469AF" w:rsidR="003C77A5" w:rsidRPr="000641AC" w:rsidRDefault="003C77A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591CA8F" w14:textId="77777777" w:rsidR="003C77A5" w:rsidRPr="000641AC" w:rsidRDefault="003C77A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第三层：产业</w:t>
      </w:r>
      <w:proofErr w:type="gramStart"/>
      <w:r w:rsidRPr="000641AC">
        <w:rPr>
          <w:rFonts w:ascii="Times New Roman" w:hAnsi="Times New Roman" w:cs="Times New Roman"/>
          <w:sz w:val="20"/>
          <w:szCs w:val="20"/>
        </w:rPr>
        <w:t>链全球</w:t>
      </w:r>
      <w:proofErr w:type="gramEnd"/>
      <w:r w:rsidRPr="000641AC">
        <w:rPr>
          <w:rFonts w:ascii="Times New Roman" w:hAnsi="Times New Roman" w:cs="Times New Roman"/>
          <w:sz w:val="20"/>
          <w:szCs w:val="20"/>
        </w:rPr>
        <w:t>整合</w:t>
      </w:r>
    </w:p>
    <w:p w14:paraId="5514C0F1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纽约可构建：</w:t>
      </w:r>
    </w:p>
    <w:p w14:paraId="183AB419" w14:textId="77777777" w:rsidR="003C77A5" w:rsidRPr="000641AC" w:rsidRDefault="003C77A5" w:rsidP="00004C9C">
      <w:pPr>
        <w:pStyle w:val="NormalWeb"/>
        <w:numPr>
          <w:ilvl w:val="0"/>
          <w:numId w:val="94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金融 + 科技 + 教育 + 制造</w:t>
      </w:r>
    </w:p>
    <w:p w14:paraId="1F1BCEB1" w14:textId="77777777" w:rsidR="003C77A5" w:rsidRPr="000641AC" w:rsidRDefault="003C77A5" w:rsidP="00004C9C">
      <w:pPr>
        <w:pStyle w:val="NormalWeb"/>
        <w:numPr>
          <w:ilvl w:val="0"/>
          <w:numId w:val="94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研发 → 商业化 → 资本市场 → 全球扩张</w:t>
      </w:r>
    </w:p>
    <w:p w14:paraId="08D52B34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形成完整闭环。</w:t>
      </w:r>
    </w:p>
    <w:p w14:paraId="74E727A1" w14:textId="02370B76" w:rsidR="003C77A5" w:rsidRPr="000641AC" w:rsidRDefault="003C77A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2E83F1A" w14:textId="77777777" w:rsidR="003C77A5" w:rsidRPr="000641AC" w:rsidRDefault="003C77A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五、国际交流与合作升级</w:t>
      </w:r>
    </w:p>
    <w:p w14:paraId="02C9ACC7" w14:textId="14BF59C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纽约已是联合国</w:t>
      </w:r>
      <w:r w:rsidR="004A1301" w:rsidRPr="000641AC">
        <w:rPr>
          <w:rFonts w:eastAsiaTheme="majorEastAsia"/>
          <w:sz w:val="20"/>
          <w:szCs w:val="20"/>
        </w:rPr>
        <w:t>总部</w:t>
      </w:r>
      <w:r w:rsidRPr="000641AC">
        <w:rPr>
          <w:rFonts w:eastAsiaTheme="majorEastAsia"/>
          <w:sz w:val="20"/>
          <w:szCs w:val="20"/>
        </w:rPr>
        <w:t>所在地。</w:t>
      </w:r>
    </w:p>
    <w:p w14:paraId="0DF60A17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战略升级方向：</w:t>
      </w:r>
    </w:p>
    <w:p w14:paraId="32EDC5E3" w14:textId="77777777" w:rsidR="003C77A5" w:rsidRPr="000641AC" w:rsidRDefault="003C77A5" w:rsidP="00004C9C">
      <w:pPr>
        <w:pStyle w:val="NormalWeb"/>
        <w:numPr>
          <w:ilvl w:val="0"/>
          <w:numId w:val="94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建立更多国际科研联盟</w:t>
      </w:r>
    </w:p>
    <w:p w14:paraId="66CD626A" w14:textId="77777777" w:rsidR="003C77A5" w:rsidRPr="000641AC" w:rsidRDefault="003C77A5" w:rsidP="00004C9C">
      <w:pPr>
        <w:pStyle w:val="NormalWeb"/>
        <w:numPr>
          <w:ilvl w:val="0"/>
          <w:numId w:val="94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扩大科技合作协议</w:t>
      </w:r>
    </w:p>
    <w:p w14:paraId="70456B40" w14:textId="77777777" w:rsidR="003C77A5" w:rsidRPr="000641AC" w:rsidRDefault="003C77A5" w:rsidP="00004C9C">
      <w:pPr>
        <w:pStyle w:val="NormalWeb"/>
        <w:numPr>
          <w:ilvl w:val="0"/>
          <w:numId w:val="94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打造国际创新论坛常设机制</w:t>
      </w:r>
    </w:p>
    <w:p w14:paraId="323061EC" w14:textId="77777777" w:rsidR="003C77A5" w:rsidRPr="000641AC" w:rsidRDefault="003C77A5" w:rsidP="00004C9C">
      <w:pPr>
        <w:pStyle w:val="NormalWeb"/>
        <w:numPr>
          <w:ilvl w:val="0"/>
          <w:numId w:val="94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建立跨国创新孵化器</w:t>
      </w:r>
    </w:p>
    <w:p w14:paraId="2286BBC8" w14:textId="0BE3EBB5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使纽约成为：世界规则制定、技术创新、资本流动的三重中心。</w:t>
      </w:r>
    </w:p>
    <w:p w14:paraId="25DEBE33" w14:textId="41D64304" w:rsidR="003C77A5" w:rsidRPr="000641AC" w:rsidRDefault="003C77A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D337C7F" w14:textId="77777777" w:rsidR="003C77A5" w:rsidRPr="000641AC" w:rsidRDefault="003C77A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六、经济影响测算逻辑</w:t>
      </w:r>
    </w:p>
    <w:p w14:paraId="6B3C0966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若：</w:t>
      </w:r>
    </w:p>
    <w:p w14:paraId="7941723B" w14:textId="77777777" w:rsidR="003C77A5" w:rsidRPr="000641AC" w:rsidRDefault="003C77A5" w:rsidP="00004C9C">
      <w:pPr>
        <w:pStyle w:val="NormalWeb"/>
        <w:numPr>
          <w:ilvl w:val="0"/>
          <w:numId w:val="94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500强分支机构增加 20%</w:t>
      </w:r>
    </w:p>
    <w:p w14:paraId="5EC83C17" w14:textId="04017C2D" w:rsidR="003C77A5" w:rsidRPr="000641AC" w:rsidRDefault="003C77A5" w:rsidP="00004C9C">
      <w:pPr>
        <w:pStyle w:val="NormalWeb"/>
        <w:numPr>
          <w:ilvl w:val="0"/>
          <w:numId w:val="94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世界前100大学新增 20 所设校</w:t>
      </w:r>
    </w:p>
    <w:p w14:paraId="42B62588" w14:textId="77777777" w:rsidR="003C77A5" w:rsidRPr="000641AC" w:rsidRDefault="003C77A5" w:rsidP="00004C9C">
      <w:pPr>
        <w:pStyle w:val="NormalWeb"/>
        <w:numPr>
          <w:ilvl w:val="0"/>
          <w:numId w:val="94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高科技研发扩张 30%</w:t>
      </w:r>
    </w:p>
    <w:p w14:paraId="60CAB0D0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则：</w:t>
      </w:r>
    </w:p>
    <w:p w14:paraId="5AEE16AB" w14:textId="77777777" w:rsidR="003C77A5" w:rsidRPr="000641AC" w:rsidRDefault="003C77A5" w:rsidP="00004C9C">
      <w:pPr>
        <w:pStyle w:val="NormalWeb"/>
        <w:numPr>
          <w:ilvl w:val="0"/>
          <w:numId w:val="9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高薪就业增加</w:t>
      </w:r>
    </w:p>
    <w:p w14:paraId="7AE888AA" w14:textId="77777777" w:rsidR="003C77A5" w:rsidRPr="000641AC" w:rsidRDefault="003C77A5" w:rsidP="00004C9C">
      <w:pPr>
        <w:pStyle w:val="NormalWeb"/>
        <w:numPr>
          <w:ilvl w:val="0"/>
          <w:numId w:val="9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税基扩大</w:t>
      </w:r>
    </w:p>
    <w:p w14:paraId="45CFED33" w14:textId="77777777" w:rsidR="003C77A5" w:rsidRPr="000641AC" w:rsidRDefault="003C77A5" w:rsidP="00004C9C">
      <w:pPr>
        <w:pStyle w:val="NormalWeb"/>
        <w:numPr>
          <w:ilvl w:val="0"/>
          <w:numId w:val="9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人均GDP上升</w:t>
      </w:r>
    </w:p>
    <w:p w14:paraId="54CB98B7" w14:textId="77777777" w:rsidR="003C77A5" w:rsidRPr="000641AC" w:rsidRDefault="003C77A5" w:rsidP="00004C9C">
      <w:pPr>
        <w:pStyle w:val="NormalWeb"/>
        <w:numPr>
          <w:ilvl w:val="0"/>
          <w:numId w:val="9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国际资本净流入增加</w:t>
      </w:r>
    </w:p>
    <w:p w14:paraId="21AE807F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纽约整体经济实力翻番并非空谈，而是结构升级结果。</w:t>
      </w:r>
    </w:p>
    <w:p w14:paraId="3E843DB6" w14:textId="48058085" w:rsidR="003C77A5" w:rsidRPr="000641AC" w:rsidRDefault="003C77A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2404415" w14:textId="77777777" w:rsidR="003C77A5" w:rsidRPr="000641AC" w:rsidRDefault="003C77A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七、政治与</w:t>
      </w:r>
      <w:proofErr w:type="gramStart"/>
      <w:r w:rsidRPr="000641AC">
        <w:rPr>
          <w:rFonts w:eastAsiaTheme="majorEastAsia"/>
          <w:sz w:val="20"/>
          <w:szCs w:val="20"/>
        </w:rPr>
        <w:t>软实力</w:t>
      </w:r>
      <w:proofErr w:type="gramEnd"/>
      <w:r w:rsidRPr="000641AC">
        <w:rPr>
          <w:rFonts w:eastAsiaTheme="majorEastAsia"/>
          <w:sz w:val="20"/>
          <w:szCs w:val="20"/>
        </w:rPr>
        <w:t>优势</w:t>
      </w:r>
    </w:p>
    <w:p w14:paraId="2680D915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纽约不仅是经济中心：</w:t>
      </w:r>
    </w:p>
    <w:p w14:paraId="3814D36B" w14:textId="77777777" w:rsidR="003C77A5" w:rsidRPr="000641AC" w:rsidRDefault="003C77A5" w:rsidP="00004C9C">
      <w:pPr>
        <w:pStyle w:val="NormalWeb"/>
        <w:numPr>
          <w:ilvl w:val="0"/>
          <w:numId w:val="94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联合国总部所在地</w:t>
      </w:r>
    </w:p>
    <w:p w14:paraId="11FF9314" w14:textId="77777777" w:rsidR="003C77A5" w:rsidRPr="000641AC" w:rsidRDefault="003C77A5" w:rsidP="00004C9C">
      <w:pPr>
        <w:pStyle w:val="NormalWeb"/>
        <w:numPr>
          <w:ilvl w:val="0"/>
          <w:numId w:val="94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全球外交枢纽</w:t>
      </w:r>
    </w:p>
    <w:p w14:paraId="14BA2CA0" w14:textId="77777777" w:rsidR="003C77A5" w:rsidRPr="000641AC" w:rsidRDefault="003C77A5" w:rsidP="00004C9C">
      <w:pPr>
        <w:pStyle w:val="NormalWeb"/>
        <w:numPr>
          <w:ilvl w:val="0"/>
          <w:numId w:val="94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世界文化传播中心</w:t>
      </w:r>
    </w:p>
    <w:p w14:paraId="454EBF1B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政治 + 经济 + 教育三位一体，世界罕见。</w:t>
      </w:r>
    </w:p>
    <w:p w14:paraId="7906457F" w14:textId="162054AC" w:rsidR="003C77A5" w:rsidRPr="000641AC" w:rsidRDefault="003C77A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0A51F6A" w14:textId="77777777" w:rsidR="003C77A5" w:rsidRPr="000641AC" w:rsidRDefault="003C77A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八、风险与挑战</w:t>
      </w:r>
    </w:p>
    <w:p w14:paraId="59B2C5CD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要实现该目标，需要解决：</w:t>
      </w:r>
    </w:p>
    <w:p w14:paraId="3A5B2E54" w14:textId="77777777" w:rsidR="003C77A5" w:rsidRPr="000641AC" w:rsidRDefault="003C77A5" w:rsidP="00004C9C">
      <w:pPr>
        <w:pStyle w:val="NormalWeb"/>
        <w:numPr>
          <w:ilvl w:val="0"/>
          <w:numId w:val="94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税负竞争力</w:t>
      </w:r>
    </w:p>
    <w:p w14:paraId="570D1E30" w14:textId="77777777" w:rsidR="003C77A5" w:rsidRPr="000641AC" w:rsidRDefault="003C77A5" w:rsidP="00004C9C">
      <w:pPr>
        <w:pStyle w:val="NormalWeb"/>
        <w:numPr>
          <w:ilvl w:val="0"/>
          <w:numId w:val="94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监管复杂度</w:t>
      </w:r>
    </w:p>
    <w:p w14:paraId="2D4BF0D4" w14:textId="77777777" w:rsidR="003C77A5" w:rsidRPr="000641AC" w:rsidRDefault="003C77A5" w:rsidP="00004C9C">
      <w:pPr>
        <w:pStyle w:val="NormalWeb"/>
        <w:numPr>
          <w:ilvl w:val="0"/>
          <w:numId w:val="94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房地产成本</w:t>
      </w:r>
    </w:p>
    <w:p w14:paraId="5562C33D" w14:textId="77777777" w:rsidR="003C77A5" w:rsidRPr="000641AC" w:rsidRDefault="003C77A5" w:rsidP="00004C9C">
      <w:pPr>
        <w:pStyle w:val="NormalWeb"/>
        <w:numPr>
          <w:ilvl w:val="0"/>
          <w:numId w:val="94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基础设施压力</w:t>
      </w:r>
    </w:p>
    <w:p w14:paraId="48E8ED47" w14:textId="715D029A" w:rsidR="003C77A5" w:rsidRPr="000641AC" w:rsidRDefault="003C77A5" w:rsidP="00004C9C">
      <w:pPr>
        <w:pStyle w:val="NormalWeb"/>
        <w:numPr>
          <w:ilvl w:val="0"/>
          <w:numId w:val="94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人才签证政策</w:t>
      </w:r>
    </w:p>
    <w:p w14:paraId="1839D006" w14:textId="59A3CDFA" w:rsidR="004A1301" w:rsidRPr="000641AC" w:rsidRDefault="004A1301" w:rsidP="00004C9C">
      <w:pPr>
        <w:pStyle w:val="NormalWeb"/>
        <w:numPr>
          <w:ilvl w:val="0"/>
          <w:numId w:val="94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劳动力成本</w:t>
      </w:r>
    </w:p>
    <w:p w14:paraId="2AE388C6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这需要配合：</w:t>
      </w:r>
    </w:p>
    <w:p w14:paraId="09EE3EDF" w14:textId="1F57828B" w:rsidR="004A1301" w:rsidRPr="000641AC" w:rsidRDefault="004A1301" w:rsidP="00004C9C">
      <w:pPr>
        <w:pStyle w:val="NormalWeb"/>
        <w:numPr>
          <w:ilvl w:val="0"/>
          <w:numId w:val="9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实现UBI和全民</w:t>
      </w:r>
      <w:proofErr w:type="gramStart"/>
      <w:r w:rsidRPr="000641AC">
        <w:rPr>
          <w:rFonts w:eastAsiaTheme="majorEastAsia"/>
          <w:sz w:val="20"/>
          <w:szCs w:val="20"/>
        </w:rPr>
        <w:t>医</w:t>
      </w:r>
      <w:proofErr w:type="gramEnd"/>
      <w:r w:rsidRPr="000641AC">
        <w:rPr>
          <w:rFonts w:eastAsiaTheme="majorEastAsia"/>
          <w:sz w:val="20"/>
          <w:szCs w:val="20"/>
        </w:rPr>
        <w:t>保</w:t>
      </w:r>
    </w:p>
    <w:p w14:paraId="7602CE72" w14:textId="25DF7DEA" w:rsidR="003C77A5" w:rsidRPr="000641AC" w:rsidRDefault="003C77A5" w:rsidP="00004C9C">
      <w:pPr>
        <w:pStyle w:val="NormalWeb"/>
        <w:numPr>
          <w:ilvl w:val="0"/>
          <w:numId w:val="9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统一税率</w:t>
      </w:r>
    </w:p>
    <w:p w14:paraId="64B6E64B" w14:textId="77777777" w:rsidR="003C77A5" w:rsidRPr="000641AC" w:rsidRDefault="003C77A5" w:rsidP="00004C9C">
      <w:pPr>
        <w:pStyle w:val="NormalWeb"/>
        <w:numPr>
          <w:ilvl w:val="0"/>
          <w:numId w:val="9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简化审批</w:t>
      </w:r>
    </w:p>
    <w:p w14:paraId="57ADC740" w14:textId="77777777" w:rsidR="003C77A5" w:rsidRPr="000641AC" w:rsidRDefault="003C77A5" w:rsidP="00004C9C">
      <w:pPr>
        <w:pStyle w:val="NormalWeb"/>
        <w:numPr>
          <w:ilvl w:val="0"/>
          <w:numId w:val="9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扩大住房供应</w:t>
      </w:r>
    </w:p>
    <w:p w14:paraId="40C1D3B1" w14:textId="7C21C78F" w:rsidR="003C77A5" w:rsidRPr="000641AC" w:rsidRDefault="003C77A5" w:rsidP="00004C9C">
      <w:pPr>
        <w:pStyle w:val="NormalWeb"/>
        <w:numPr>
          <w:ilvl w:val="0"/>
          <w:numId w:val="9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提高基础设施投资</w:t>
      </w:r>
    </w:p>
    <w:p w14:paraId="36F1ADB0" w14:textId="2E08D14E" w:rsidR="004A1301" w:rsidRPr="000641AC" w:rsidRDefault="004A1301" w:rsidP="00004C9C">
      <w:pPr>
        <w:pStyle w:val="NormalWeb"/>
        <w:numPr>
          <w:ilvl w:val="0"/>
          <w:numId w:val="9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取消最低工资政策</w:t>
      </w:r>
    </w:p>
    <w:p w14:paraId="235267D1" w14:textId="70C08C9E" w:rsidR="004A1301" w:rsidRPr="000641AC" w:rsidRDefault="004A1301" w:rsidP="00004C9C">
      <w:pPr>
        <w:pStyle w:val="NormalWeb"/>
        <w:numPr>
          <w:ilvl w:val="0"/>
          <w:numId w:val="9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取消地产税</w:t>
      </w:r>
    </w:p>
    <w:p w14:paraId="66E3074A" w14:textId="7B37C318" w:rsidR="003C77A5" w:rsidRPr="000641AC" w:rsidRDefault="003C77A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E9B817E" w14:textId="77777777" w:rsidR="003C77A5" w:rsidRPr="000641AC" w:rsidRDefault="003C77A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战略总结</w:t>
      </w:r>
    </w:p>
    <w:p w14:paraId="1EC38FEC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纽约已经：</w:t>
      </w:r>
    </w:p>
    <w:p w14:paraId="4F751FB5" w14:textId="77777777" w:rsidR="003C77A5" w:rsidRPr="000641AC" w:rsidRDefault="003C77A5" w:rsidP="00004C9C">
      <w:pPr>
        <w:pStyle w:val="NormalWeb"/>
        <w:numPr>
          <w:ilvl w:val="0"/>
          <w:numId w:val="9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是全球金融中心</w:t>
      </w:r>
    </w:p>
    <w:p w14:paraId="5B4E4DD3" w14:textId="77777777" w:rsidR="003C77A5" w:rsidRPr="000641AC" w:rsidRDefault="003C77A5" w:rsidP="00004C9C">
      <w:pPr>
        <w:pStyle w:val="NormalWeb"/>
        <w:numPr>
          <w:ilvl w:val="0"/>
          <w:numId w:val="9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拥有52家财富500强总部</w:t>
      </w:r>
    </w:p>
    <w:p w14:paraId="660C8725" w14:textId="77777777" w:rsidR="003C77A5" w:rsidRPr="000641AC" w:rsidRDefault="003C77A5" w:rsidP="00004C9C">
      <w:pPr>
        <w:pStyle w:val="NormalWeb"/>
        <w:numPr>
          <w:ilvl w:val="0"/>
          <w:numId w:val="9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拥有3所世界前100大学主校区</w:t>
      </w:r>
    </w:p>
    <w:p w14:paraId="09A97B13" w14:textId="77777777" w:rsidR="003C77A5" w:rsidRPr="000641AC" w:rsidRDefault="003C77A5" w:rsidP="00004C9C">
      <w:pPr>
        <w:pStyle w:val="NormalWeb"/>
        <w:numPr>
          <w:ilvl w:val="0"/>
          <w:numId w:val="9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科技生态系统产值近3000亿美元</w:t>
      </w:r>
    </w:p>
    <w:p w14:paraId="39166DA9" w14:textId="53A74FAA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目标是把“领先城市”升级为：全球企业与全球高校最集中之地。</w:t>
      </w:r>
    </w:p>
    <w:p w14:paraId="0644AEC8" w14:textId="77777777" w:rsidR="008A6B81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企业带来资本。</w:t>
      </w:r>
    </w:p>
    <w:p w14:paraId="6237805A" w14:textId="77777777" w:rsidR="008A6B81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大学带来人才。</w:t>
      </w:r>
    </w:p>
    <w:p w14:paraId="75D4864E" w14:textId="77777777" w:rsidR="008A6B81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科技带来生产率。</w:t>
      </w:r>
    </w:p>
    <w:p w14:paraId="2C79CA35" w14:textId="758120CE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金融带来扩张能力。</w:t>
      </w:r>
    </w:p>
    <w:p w14:paraId="574F169D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四者结合，纽约将成为：</w:t>
      </w:r>
    </w:p>
    <w:p w14:paraId="10236A31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世界真正的综合型超级中心。</w:t>
      </w:r>
    </w:p>
    <w:p w14:paraId="7A804C47" w14:textId="27166293" w:rsidR="00C9633B" w:rsidRPr="000641AC" w:rsidRDefault="00C9633B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13F31886" w14:textId="0AEAEC8C" w:rsidR="00E33069" w:rsidRPr="000641AC" w:rsidRDefault="00F70E1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竞选政纲目标 </w:t>
      </w:r>
      <w:r w:rsidR="00BA759B" w:rsidRPr="000641AC">
        <w:rPr>
          <w:rFonts w:eastAsiaTheme="majorEastAsia"/>
          <w:sz w:val="20"/>
          <w:szCs w:val="20"/>
        </w:rPr>
        <w:t>29</w:t>
      </w:r>
      <w:r w:rsidR="00C50BF4" w:rsidRPr="000641AC">
        <w:rPr>
          <w:rFonts w:eastAsiaTheme="majorEastAsia"/>
          <w:sz w:val="20"/>
          <w:szCs w:val="20"/>
        </w:rPr>
        <w:t>. 改善法律法规</w:t>
      </w:r>
    </w:p>
    <w:p w14:paraId="71D77123" w14:textId="36A2D522" w:rsidR="00BA759B" w:rsidRPr="000641AC" w:rsidRDefault="009D494A" w:rsidP="00E33069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改善法律法规：</w:t>
      </w:r>
      <w:r w:rsidR="00BA759B" w:rsidRPr="000641AC">
        <w:rPr>
          <w:rFonts w:eastAsiaTheme="majorEastAsia"/>
          <w:sz w:val="20"/>
          <w:szCs w:val="20"/>
        </w:rPr>
        <w:t>全面审查纽约州法律法规，并纠正不合理或不公正之处</w:t>
      </w:r>
      <w:r w:rsidR="00BA759B" w:rsidRPr="000641AC">
        <w:rPr>
          <w:rStyle w:val="Strong"/>
          <w:rFonts w:eastAsiaTheme="majorEastAsia"/>
          <w:b/>
          <w:bCs/>
          <w:sz w:val="20"/>
          <w:szCs w:val="20"/>
        </w:rPr>
        <w:t>（制度化“法律体检 + AI治理”方案，适合作为竞选纲领/白皮书章节）</w:t>
      </w:r>
      <w:r w:rsidR="006A328C" w:rsidRPr="000641AC">
        <w:rPr>
          <w:rStyle w:val="Strong"/>
          <w:rFonts w:eastAsiaTheme="majorEastAsia"/>
          <w:b/>
          <w:bCs/>
          <w:sz w:val="20"/>
          <w:szCs w:val="20"/>
        </w:rPr>
        <w:t>.</w:t>
      </w:r>
    </w:p>
    <w:p w14:paraId="711C4911" w14:textId="77777777" w:rsidR="00BA759B" w:rsidRPr="000641AC" w:rsidRDefault="00BA759B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lastRenderedPageBreak/>
        <w:t>一、核心立场：让法律回归三条标准</w:t>
      </w:r>
    </w:p>
    <w:p w14:paraId="652C0D08" w14:textId="77777777" w:rsidR="00BA759B" w:rsidRPr="000641AC" w:rsidRDefault="00BA759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纽约州的法律体系必须持续“自我纠错”，否则规则会积累矛盾、制造不公、拖累增长、削弱信任。我们提出对全州法律法规进行系统性审查与修订，统一以三条标准衡量：</w:t>
      </w:r>
    </w:p>
    <w:p w14:paraId="65FCCF7C" w14:textId="77777777" w:rsidR="00BA759B" w:rsidRPr="000641AC" w:rsidRDefault="00BA759B" w:rsidP="00004C9C">
      <w:pPr>
        <w:pStyle w:val="NormalWeb"/>
        <w:numPr>
          <w:ilvl w:val="0"/>
          <w:numId w:val="95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正义性</w:t>
      </w:r>
      <w:r w:rsidRPr="000641AC">
        <w:rPr>
          <w:rFonts w:eastAsiaTheme="majorEastAsia"/>
          <w:sz w:val="20"/>
          <w:szCs w:val="20"/>
        </w:rPr>
        <w:t>：是否尊重基本权利、程序正义、同案同判、责任对等。</w:t>
      </w:r>
    </w:p>
    <w:p w14:paraId="2EB0B13F" w14:textId="77777777" w:rsidR="00BA759B" w:rsidRPr="000641AC" w:rsidRDefault="00BA759B" w:rsidP="00004C9C">
      <w:pPr>
        <w:pStyle w:val="NormalWeb"/>
        <w:numPr>
          <w:ilvl w:val="0"/>
          <w:numId w:val="95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合理性</w:t>
      </w:r>
      <w:r w:rsidRPr="000641AC">
        <w:rPr>
          <w:rFonts w:eastAsiaTheme="majorEastAsia"/>
          <w:sz w:val="20"/>
          <w:szCs w:val="20"/>
        </w:rPr>
        <w:t>：是否符合现代经济社会现实，是否产生明显副作用与扭曲激励。</w:t>
      </w:r>
    </w:p>
    <w:p w14:paraId="4B8C98A0" w14:textId="77777777" w:rsidR="00BA759B" w:rsidRPr="000641AC" w:rsidRDefault="00BA759B" w:rsidP="00004C9C">
      <w:pPr>
        <w:pStyle w:val="NormalWeb"/>
        <w:numPr>
          <w:ilvl w:val="0"/>
          <w:numId w:val="95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可执行性</w:t>
      </w:r>
      <w:r w:rsidRPr="000641AC">
        <w:rPr>
          <w:rFonts w:eastAsiaTheme="majorEastAsia"/>
          <w:sz w:val="20"/>
          <w:szCs w:val="20"/>
        </w:rPr>
        <w:t>：是否清晰、可操作、成本可控，是否导致选择性执法与腐败空间。</w:t>
      </w:r>
    </w:p>
    <w:p w14:paraId="6BC80AB0" w14:textId="0B9C8E1C" w:rsidR="00BA759B" w:rsidRPr="000641AC" w:rsidRDefault="00E97157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实现</w:t>
      </w:r>
      <w:r w:rsidR="00BA759B" w:rsidRPr="000641AC">
        <w:rPr>
          <w:rStyle w:val="Strong"/>
          <w:rFonts w:eastAsiaTheme="majorEastAsia"/>
          <w:sz w:val="20"/>
          <w:szCs w:val="20"/>
        </w:rPr>
        <w:t>正义引领，卓越与责任并存</w:t>
      </w:r>
      <w:r w:rsidRPr="000641AC">
        <w:rPr>
          <w:rStyle w:val="Strong"/>
          <w:rFonts w:eastAsiaTheme="majorEastAsia"/>
          <w:sz w:val="20"/>
          <w:szCs w:val="20"/>
        </w:rPr>
        <w:t>，</w:t>
      </w:r>
      <w:r w:rsidR="00BA759B" w:rsidRPr="000641AC">
        <w:rPr>
          <w:rStyle w:val="Strong"/>
          <w:rFonts w:eastAsiaTheme="majorEastAsia"/>
          <w:sz w:val="20"/>
          <w:szCs w:val="20"/>
        </w:rPr>
        <w:t>规则面前人人平等，社会信任由制度再造。</w:t>
      </w:r>
    </w:p>
    <w:p w14:paraId="744EF699" w14:textId="1004901B" w:rsidR="00BA759B" w:rsidRPr="000641AC" w:rsidRDefault="00BA759B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45744BE" w14:textId="77777777" w:rsidR="00BA759B" w:rsidRPr="000641AC" w:rsidRDefault="00BA759B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二、为什么必须做：信任危机与“冲击不公平”</w:t>
      </w:r>
    </w:p>
    <w:p w14:paraId="72F4FBEC" w14:textId="50941C5C" w:rsidR="00BA759B" w:rsidRPr="000641AC" w:rsidRDefault="00BA759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宏观冲击对不同阶层的伤害并不对称</w:t>
      </w:r>
      <w:r w:rsidRPr="000641AC">
        <w:rPr>
          <w:rFonts w:eastAsiaTheme="majorEastAsia"/>
          <w:sz w:val="20"/>
          <w:szCs w:val="20"/>
        </w:rPr>
        <w:t>。富人损失的是“财富规模”，普通人损失的却是“生存结构”（房租、食物、医疗、交通、教育）。因此，法治改革必须优先修复两类问题：</w:t>
      </w:r>
    </w:p>
    <w:p w14:paraId="3B7170D7" w14:textId="5060EA3E" w:rsidR="00BA759B" w:rsidRPr="000641AC" w:rsidRDefault="00BA759B" w:rsidP="00004C9C">
      <w:pPr>
        <w:pStyle w:val="NormalWeb"/>
        <w:numPr>
          <w:ilvl w:val="0"/>
          <w:numId w:val="95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规则的脆弱性</w:t>
      </w:r>
      <w:r w:rsidRPr="000641AC">
        <w:rPr>
          <w:rFonts w:eastAsiaTheme="majorEastAsia"/>
          <w:sz w:val="20"/>
          <w:szCs w:val="20"/>
        </w:rPr>
        <w:t>：危机来临时</w:t>
      </w:r>
      <w:r w:rsidR="00E97157" w:rsidRPr="000641AC">
        <w:rPr>
          <w:rFonts w:eastAsiaTheme="majorEastAsia"/>
          <w:sz w:val="20"/>
          <w:szCs w:val="20"/>
        </w:rPr>
        <w:t>多数人受影响</w:t>
      </w:r>
      <w:r w:rsidRPr="000641AC">
        <w:rPr>
          <w:rFonts w:eastAsiaTheme="majorEastAsia"/>
          <w:sz w:val="20"/>
          <w:szCs w:val="20"/>
        </w:rPr>
        <w:t>。</w:t>
      </w:r>
    </w:p>
    <w:p w14:paraId="0A02B55C" w14:textId="77777777" w:rsidR="00BA759B" w:rsidRPr="000641AC" w:rsidRDefault="00BA759B" w:rsidP="00004C9C">
      <w:pPr>
        <w:pStyle w:val="NormalWeb"/>
        <w:numPr>
          <w:ilvl w:val="0"/>
          <w:numId w:val="95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制度的逆向激励</w:t>
      </w:r>
      <w:r w:rsidRPr="000641AC">
        <w:rPr>
          <w:rFonts w:eastAsiaTheme="majorEastAsia"/>
          <w:sz w:val="20"/>
          <w:szCs w:val="20"/>
        </w:rPr>
        <w:t>：当规则不清、执法不一致、成本不透明时，守法者吃亏，投机者获利。</w:t>
      </w:r>
    </w:p>
    <w:p w14:paraId="24F44851" w14:textId="11F6168E" w:rsidR="00BA759B" w:rsidRPr="000641AC" w:rsidRDefault="00BA759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这也是为什么必须与“UBI+</w:t>
      </w:r>
      <w:proofErr w:type="gramStart"/>
      <w:r w:rsidRPr="000641AC">
        <w:rPr>
          <w:rFonts w:eastAsiaTheme="majorEastAsia"/>
          <w:sz w:val="20"/>
          <w:szCs w:val="20"/>
        </w:rPr>
        <w:t>医</w:t>
      </w:r>
      <w:proofErr w:type="gramEnd"/>
      <w:r w:rsidRPr="000641AC">
        <w:rPr>
          <w:rFonts w:eastAsiaTheme="majorEastAsia"/>
          <w:sz w:val="20"/>
          <w:szCs w:val="20"/>
        </w:rPr>
        <w:t>保+公共安全+市场秩序”的整体体系合并设计：</w:t>
      </w:r>
      <w:r w:rsidRPr="000641AC">
        <w:rPr>
          <w:rStyle w:val="Strong"/>
          <w:rFonts w:eastAsiaTheme="majorEastAsia"/>
          <w:sz w:val="20"/>
          <w:szCs w:val="20"/>
        </w:rPr>
        <w:t>用制度把“不公平冲击”变成“可承受、可恢复”。</w:t>
      </w:r>
    </w:p>
    <w:p w14:paraId="4A870040" w14:textId="28CC002E" w:rsidR="00BA759B" w:rsidRPr="000641AC" w:rsidRDefault="00BA759B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8217343" w14:textId="77777777" w:rsidR="00BA759B" w:rsidRPr="000641AC" w:rsidRDefault="00BA759B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三、实施机制：成立“纽约州法律体检委员会 + AI合</w:t>
      </w:r>
      <w:proofErr w:type="gramStart"/>
      <w:r w:rsidRPr="000641AC">
        <w:rPr>
          <w:rFonts w:ascii="Times New Roman" w:hAnsi="Times New Roman" w:cs="Times New Roman"/>
          <w:sz w:val="20"/>
          <w:szCs w:val="20"/>
        </w:rPr>
        <w:t>规</w:t>
      </w:r>
      <w:proofErr w:type="gramEnd"/>
      <w:r w:rsidRPr="000641AC">
        <w:rPr>
          <w:rFonts w:ascii="Times New Roman" w:hAnsi="Times New Roman" w:cs="Times New Roman"/>
          <w:sz w:val="20"/>
          <w:szCs w:val="20"/>
        </w:rPr>
        <w:t>治理中心”</w:t>
      </w:r>
    </w:p>
    <w:p w14:paraId="764FAD46" w14:textId="77777777" w:rsidR="00BA759B" w:rsidRPr="000641AC" w:rsidRDefault="00BA759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1）组织架构（法律审查常设化）</w:t>
      </w:r>
    </w:p>
    <w:p w14:paraId="69B751C2" w14:textId="77777777" w:rsidR="00BA759B" w:rsidRPr="000641AC" w:rsidRDefault="00BA759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设立三层结构，避免改革沦为口号：</w:t>
      </w:r>
    </w:p>
    <w:p w14:paraId="38C87F15" w14:textId="77777777" w:rsidR="00BA759B" w:rsidRPr="000641AC" w:rsidRDefault="00BA759B" w:rsidP="00004C9C">
      <w:pPr>
        <w:pStyle w:val="NormalWeb"/>
        <w:numPr>
          <w:ilvl w:val="0"/>
          <w:numId w:val="9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纽约州法律体检委员会（常设）</w:t>
      </w:r>
      <w:r w:rsidRPr="000641AC">
        <w:rPr>
          <w:rFonts w:eastAsiaTheme="majorEastAsia"/>
          <w:sz w:val="20"/>
          <w:szCs w:val="20"/>
        </w:rPr>
        <w:t>：负责全州法规清单、优先级排序、公开听证、修订建议。</w:t>
      </w:r>
    </w:p>
    <w:p w14:paraId="7EC008EA" w14:textId="77777777" w:rsidR="00BA759B" w:rsidRPr="000641AC" w:rsidRDefault="00BA759B" w:rsidP="00004C9C">
      <w:pPr>
        <w:pStyle w:val="NormalWeb"/>
        <w:numPr>
          <w:ilvl w:val="0"/>
          <w:numId w:val="9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跨部门规则协调组（州府）</w:t>
      </w:r>
      <w:r w:rsidRPr="000641AC">
        <w:rPr>
          <w:rFonts w:eastAsiaTheme="majorEastAsia"/>
          <w:sz w:val="20"/>
          <w:szCs w:val="20"/>
        </w:rPr>
        <w:t>：把“分散规则”统一</w:t>
      </w:r>
      <w:proofErr w:type="gramStart"/>
      <w:r w:rsidRPr="000641AC">
        <w:rPr>
          <w:rFonts w:eastAsiaTheme="majorEastAsia"/>
          <w:sz w:val="20"/>
          <w:szCs w:val="20"/>
        </w:rPr>
        <w:t>为一致</w:t>
      </w:r>
      <w:proofErr w:type="gramEnd"/>
      <w:r w:rsidRPr="000641AC">
        <w:rPr>
          <w:rFonts w:eastAsiaTheme="majorEastAsia"/>
          <w:sz w:val="20"/>
          <w:szCs w:val="20"/>
        </w:rPr>
        <w:t>的制度逻辑（住房、劳动、税务、警务、福利等）。</w:t>
      </w:r>
    </w:p>
    <w:p w14:paraId="2822F35E" w14:textId="77777777" w:rsidR="00BA759B" w:rsidRPr="000641AC" w:rsidRDefault="00BA759B" w:rsidP="00004C9C">
      <w:pPr>
        <w:pStyle w:val="NormalWeb"/>
        <w:numPr>
          <w:ilvl w:val="0"/>
          <w:numId w:val="9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公众申诉与提案平台（法治众包）</w:t>
      </w:r>
      <w:r w:rsidRPr="000641AC">
        <w:rPr>
          <w:rFonts w:eastAsiaTheme="majorEastAsia"/>
          <w:sz w:val="20"/>
          <w:szCs w:val="20"/>
        </w:rPr>
        <w:t>：居民、企业、律师、社工都能提交“哪条法律导致不合理结果”的案例。</w:t>
      </w:r>
    </w:p>
    <w:p w14:paraId="5FDF2873" w14:textId="77777777" w:rsidR="00BA759B" w:rsidRPr="000641AC" w:rsidRDefault="00BA759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2）AI治理：用“数据化审查”替代“拍脑袋修法”</w:t>
      </w:r>
    </w:p>
    <w:p w14:paraId="0F1FB2AD" w14:textId="77777777" w:rsidR="00BA759B" w:rsidRPr="000641AC" w:rsidRDefault="00BA759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建立 </w:t>
      </w:r>
      <w:r w:rsidRPr="000641AC">
        <w:rPr>
          <w:rStyle w:val="Strong"/>
          <w:rFonts w:eastAsiaTheme="majorEastAsia"/>
          <w:sz w:val="20"/>
          <w:szCs w:val="20"/>
        </w:rPr>
        <w:t>AI合</w:t>
      </w:r>
      <w:proofErr w:type="gramStart"/>
      <w:r w:rsidRPr="000641AC">
        <w:rPr>
          <w:rStyle w:val="Strong"/>
          <w:rFonts w:eastAsiaTheme="majorEastAsia"/>
          <w:sz w:val="20"/>
          <w:szCs w:val="20"/>
        </w:rPr>
        <w:t>规</w:t>
      </w:r>
      <w:proofErr w:type="gramEnd"/>
      <w:r w:rsidRPr="000641AC">
        <w:rPr>
          <w:rStyle w:val="Strong"/>
          <w:rFonts w:eastAsiaTheme="majorEastAsia"/>
          <w:sz w:val="20"/>
          <w:szCs w:val="20"/>
        </w:rPr>
        <w:t>治理中心</w:t>
      </w:r>
      <w:r w:rsidRPr="000641AC">
        <w:rPr>
          <w:rFonts w:eastAsiaTheme="majorEastAsia"/>
          <w:sz w:val="20"/>
          <w:szCs w:val="20"/>
        </w:rPr>
        <w:t>，做三件事：</w:t>
      </w:r>
    </w:p>
    <w:p w14:paraId="4E1643BB" w14:textId="77777777" w:rsidR="00BA759B" w:rsidRPr="000641AC" w:rsidRDefault="00BA759B" w:rsidP="00004C9C">
      <w:pPr>
        <w:pStyle w:val="NormalWeb"/>
        <w:numPr>
          <w:ilvl w:val="0"/>
          <w:numId w:val="9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法规冲突扫描</w:t>
      </w:r>
      <w:r w:rsidRPr="000641AC">
        <w:rPr>
          <w:rFonts w:eastAsiaTheme="majorEastAsia"/>
          <w:sz w:val="20"/>
          <w:szCs w:val="20"/>
        </w:rPr>
        <w:t>：识别互相矛盾、重复、空洞授权、过度自由裁量的条款。</w:t>
      </w:r>
    </w:p>
    <w:p w14:paraId="47312F34" w14:textId="77777777" w:rsidR="00BA759B" w:rsidRPr="000641AC" w:rsidRDefault="00BA759B" w:rsidP="00004C9C">
      <w:pPr>
        <w:pStyle w:val="NormalWeb"/>
        <w:numPr>
          <w:ilvl w:val="0"/>
          <w:numId w:val="9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执行效果评估</w:t>
      </w:r>
      <w:r w:rsidRPr="000641AC">
        <w:rPr>
          <w:rFonts w:eastAsiaTheme="majorEastAsia"/>
          <w:sz w:val="20"/>
          <w:szCs w:val="20"/>
        </w:rPr>
        <w:t>：用真实数据看</w:t>
      </w:r>
      <w:proofErr w:type="gramStart"/>
      <w:r w:rsidRPr="000641AC">
        <w:rPr>
          <w:rFonts w:eastAsiaTheme="majorEastAsia"/>
          <w:sz w:val="20"/>
          <w:szCs w:val="20"/>
        </w:rPr>
        <w:t>一</w:t>
      </w:r>
      <w:proofErr w:type="gramEnd"/>
      <w:r w:rsidRPr="000641AC">
        <w:rPr>
          <w:rFonts w:eastAsiaTheme="majorEastAsia"/>
          <w:sz w:val="20"/>
          <w:szCs w:val="20"/>
        </w:rPr>
        <w:t>条规则是否造成“选择性执法”“成本外溢”“福利悬崖”“企业合</w:t>
      </w:r>
      <w:proofErr w:type="gramStart"/>
      <w:r w:rsidRPr="000641AC">
        <w:rPr>
          <w:rFonts w:eastAsiaTheme="majorEastAsia"/>
          <w:sz w:val="20"/>
          <w:szCs w:val="20"/>
        </w:rPr>
        <w:t>规</w:t>
      </w:r>
      <w:proofErr w:type="gramEnd"/>
      <w:r w:rsidRPr="000641AC">
        <w:rPr>
          <w:rFonts w:eastAsiaTheme="majorEastAsia"/>
          <w:sz w:val="20"/>
          <w:szCs w:val="20"/>
        </w:rPr>
        <w:t>负担”。</w:t>
      </w:r>
    </w:p>
    <w:p w14:paraId="44ECC8AA" w14:textId="77777777" w:rsidR="00BA759B" w:rsidRPr="000641AC" w:rsidRDefault="00BA759B" w:rsidP="00004C9C">
      <w:pPr>
        <w:pStyle w:val="NormalWeb"/>
        <w:numPr>
          <w:ilvl w:val="0"/>
          <w:numId w:val="9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公平影响分析</w:t>
      </w:r>
      <w:r w:rsidRPr="000641AC">
        <w:rPr>
          <w:rFonts w:eastAsiaTheme="majorEastAsia"/>
          <w:sz w:val="20"/>
          <w:szCs w:val="20"/>
        </w:rPr>
        <w:t>：评估</w:t>
      </w:r>
      <w:proofErr w:type="gramStart"/>
      <w:r w:rsidRPr="000641AC">
        <w:rPr>
          <w:rFonts w:eastAsiaTheme="majorEastAsia"/>
          <w:sz w:val="20"/>
          <w:szCs w:val="20"/>
        </w:rPr>
        <w:t>一</w:t>
      </w:r>
      <w:proofErr w:type="gramEnd"/>
      <w:r w:rsidRPr="000641AC">
        <w:rPr>
          <w:rFonts w:eastAsiaTheme="majorEastAsia"/>
          <w:sz w:val="20"/>
          <w:szCs w:val="20"/>
        </w:rPr>
        <w:t>条规则对低收入者、中产、小企业、社区的真实影响（而不是只看文本）。</w:t>
      </w:r>
    </w:p>
    <w:p w14:paraId="4ADAF561" w14:textId="77777777" w:rsidR="00BA759B" w:rsidRPr="000641AC" w:rsidRDefault="00BA759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原则：AI只做“发现问题与模拟影响”，最终决策必须由民选机构与公开程序完成，确保民主合法性。</w:t>
      </w:r>
    </w:p>
    <w:p w14:paraId="4D0458FD" w14:textId="352FC033" w:rsidR="00BA759B" w:rsidRPr="000641AC" w:rsidRDefault="00BA759B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AD6B814" w14:textId="77777777" w:rsidR="00BA759B" w:rsidRPr="000641AC" w:rsidRDefault="00BA759B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四、审查范围：六大清单，逐条“找不合理点”</w:t>
      </w:r>
    </w:p>
    <w:p w14:paraId="5A60ACC2" w14:textId="77777777" w:rsidR="00BA759B" w:rsidRPr="000641AC" w:rsidRDefault="00BA759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A. 影响生存与尊严的规则（优先级最高）</w:t>
      </w:r>
    </w:p>
    <w:p w14:paraId="5CB18C6A" w14:textId="77777777" w:rsidR="00BA759B" w:rsidRPr="000641AC" w:rsidRDefault="00BA759B" w:rsidP="00004C9C">
      <w:pPr>
        <w:pStyle w:val="NormalWeb"/>
        <w:numPr>
          <w:ilvl w:val="0"/>
          <w:numId w:val="95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医疗与保险可及性</w:t>
      </w:r>
    </w:p>
    <w:p w14:paraId="22649D5F" w14:textId="77777777" w:rsidR="00BA759B" w:rsidRPr="000641AC" w:rsidRDefault="00BA759B" w:rsidP="00004C9C">
      <w:pPr>
        <w:pStyle w:val="NormalWeb"/>
        <w:numPr>
          <w:ilvl w:val="0"/>
          <w:numId w:val="95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公共卫生（厕所、环境卫生、食品安全）</w:t>
      </w:r>
    </w:p>
    <w:p w14:paraId="08F5F758" w14:textId="1FC000D1" w:rsidR="00BA759B" w:rsidRPr="000641AC" w:rsidRDefault="00BA759B" w:rsidP="00004C9C">
      <w:pPr>
        <w:pStyle w:val="NormalWeb"/>
        <w:numPr>
          <w:ilvl w:val="0"/>
          <w:numId w:val="95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公共安全（轻罪与重罪分界、累犯机制、证据与程序）</w:t>
      </w:r>
    </w:p>
    <w:p w14:paraId="341EA97C" w14:textId="2A0DAD61" w:rsidR="00E97157" w:rsidRPr="000641AC" w:rsidRDefault="00E97157" w:rsidP="00E97157">
      <w:pPr>
        <w:pStyle w:val="NormalWeb"/>
        <w:numPr>
          <w:ilvl w:val="0"/>
          <w:numId w:val="95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住房与其它消费（合同秩序、拖欠处理、救济边界、执行速度）</w:t>
      </w:r>
    </w:p>
    <w:p w14:paraId="5F1E966D" w14:textId="77777777" w:rsidR="00BA759B" w:rsidRPr="000641AC" w:rsidRDefault="00BA759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B. 影响市场秩序的规则</w:t>
      </w:r>
    </w:p>
    <w:p w14:paraId="337DBAED" w14:textId="77777777" w:rsidR="00BA759B" w:rsidRPr="000641AC" w:rsidRDefault="00BA759B" w:rsidP="00004C9C">
      <w:pPr>
        <w:pStyle w:val="NormalWeb"/>
        <w:numPr>
          <w:ilvl w:val="0"/>
          <w:numId w:val="95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商业消费与合同执行（“消费必须付费”的统一规则体系）</w:t>
      </w:r>
    </w:p>
    <w:p w14:paraId="7978DC14" w14:textId="70C79C4B" w:rsidR="00BA759B" w:rsidRPr="000641AC" w:rsidRDefault="00BA759B" w:rsidP="00004C9C">
      <w:pPr>
        <w:pStyle w:val="NormalWeb"/>
        <w:numPr>
          <w:ilvl w:val="0"/>
          <w:numId w:val="95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小费与定价透明（</w:t>
      </w:r>
      <w:r w:rsidR="00E97157" w:rsidRPr="000641AC">
        <w:rPr>
          <w:rFonts w:eastAsiaTheme="majorEastAsia"/>
          <w:sz w:val="20"/>
          <w:szCs w:val="20"/>
        </w:rPr>
        <w:t>立法取消小费或</w:t>
      </w:r>
      <w:r w:rsidRPr="000641AC">
        <w:rPr>
          <w:rFonts w:eastAsiaTheme="majorEastAsia"/>
          <w:sz w:val="20"/>
          <w:szCs w:val="20"/>
        </w:rPr>
        <w:t>规范“强制小费/服务费”展示与结算方式）</w:t>
      </w:r>
    </w:p>
    <w:p w14:paraId="2C9FDE22" w14:textId="77777777" w:rsidR="00BA759B" w:rsidRPr="000641AC" w:rsidRDefault="00BA759B" w:rsidP="00004C9C">
      <w:pPr>
        <w:pStyle w:val="NormalWeb"/>
        <w:numPr>
          <w:ilvl w:val="0"/>
          <w:numId w:val="95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反欺诈、反逃税、反灰色经济</w:t>
      </w:r>
    </w:p>
    <w:p w14:paraId="0C19835D" w14:textId="77777777" w:rsidR="00BA759B" w:rsidRPr="000641AC" w:rsidRDefault="00BA759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C. 影响增长与创新的规则</w:t>
      </w:r>
    </w:p>
    <w:p w14:paraId="49D1456D" w14:textId="77777777" w:rsidR="00BA759B" w:rsidRPr="000641AC" w:rsidRDefault="00BA759B" w:rsidP="00004C9C">
      <w:pPr>
        <w:pStyle w:val="NormalWeb"/>
        <w:numPr>
          <w:ilvl w:val="0"/>
          <w:numId w:val="9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许可与审批（建筑许可、营业许可、街头商业/自由市场规则）</w:t>
      </w:r>
    </w:p>
    <w:p w14:paraId="7C613ABD" w14:textId="77777777" w:rsidR="00BA759B" w:rsidRPr="000641AC" w:rsidRDefault="00BA759B" w:rsidP="00004C9C">
      <w:pPr>
        <w:pStyle w:val="NormalWeb"/>
        <w:numPr>
          <w:ilvl w:val="0"/>
          <w:numId w:val="9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科技创新与数据治理</w:t>
      </w:r>
    </w:p>
    <w:p w14:paraId="39176430" w14:textId="77777777" w:rsidR="00BA759B" w:rsidRPr="000641AC" w:rsidRDefault="00BA759B" w:rsidP="00004C9C">
      <w:pPr>
        <w:pStyle w:val="NormalWeb"/>
        <w:numPr>
          <w:ilvl w:val="0"/>
          <w:numId w:val="9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教育与人才体系（择优、公平、透明）</w:t>
      </w:r>
    </w:p>
    <w:p w14:paraId="516B6545" w14:textId="77777777" w:rsidR="00BA759B" w:rsidRPr="000641AC" w:rsidRDefault="00BA759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D. 福利与财政规则</w:t>
      </w:r>
    </w:p>
    <w:p w14:paraId="2018EE1F" w14:textId="77777777" w:rsidR="00BA759B" w:rsidRPr="000641AC" w:rsidRDefault="00BA759B" w:rsidP="00004C9C">
      <w:pPr>
        <w:pStyle w:val="NormalWeb"/>
        <w:numPr>
          <w:ilvl w:val="0"/>
          <w:numId w:val="95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福利项目重叠、资格审查成本、福利悬崖</w:t>
      </w:r>
    </w:p>
    <w:p w14:paraId="7773DDDF" w14:textId="3C40E081" w:rsidR="00BA759B" w:rsidRPr="000641AC" w:rsidRDefault="00BA759B" w:rsidP="00004C9C">
      <w:pPr>
        <w:pStyle w:val="NormalWeb"/>
        <w:numPr>
          <w:ilvl w:val="0"/>
          <w:numId w:val="95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UBI框架下哪些福利应</w:t>
      </w:r>
      <w:r w:rsidR="0073656C" w:rsidRPr="000641AC">
        <w:rPr>
          <w:rFonts w:eastAsiaTheme="majorEastAsia"/>
          <w:sz w:val="20"/>
          <w:szCs w:val="20"/>
        </w:rPr>
        <w:t>取消、</w:t>
      </w:r>
      <w:r w:rsidRPr="000641AC">
        <w:rPr>
          <w:rFonts w:eastAsiaTheme="majorEastAsia"/>
          <w:sz w:val="20"/>
          <w:szCs w:val="20"/>
        </w:rPr>
        <w:t>合并、哪些应保留为“专项需求服务”（老人、残障、儿童保护）</w:t>
      </w:r>
    </w:p>
    <w:p w14:paraId="3313A036" w14:textId="77777777" w:rsidR="00BA759B" w:rsidRPr="000641AC" w:rsidRDefault="00BA759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E. 权利平等与行政程序</w:t>
      </w:r>
    </w:p>
    <w:p w14:paraId="12F5F62F" w14:textId="77777777" w:rsidR="00BA759B" w:rsidRPr="000641AC" w:rsidRDefault="00BA759B" w:rsidP="00004C9C">
      <w:pPr>
        <w:pStyle w:val="NormalWeb"/>
        <w:numPr>
          <w:ilvl w:val="0"/>
          <w:numId w:val="95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行政裁量过大导致不一致</w:t>
      </w:r>
    </w:p>
    <w:p w14:paraId="00F23641" w14:textId="77777777" w:rsidR="00BA759B" w:rsidRPr="000641AC" w:rsidRDefault="00BA759B" w:rsidP="00004C9C">
      <w:pPr>
        <w:pStyle w:val="NormalWeb"/>
        <w:numPr>
          <w:ilvl w:val="0"/>
          <w:numId w:val="95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合</w:t>
      </w:r>
      <w:proofErr w:type="gramStart"/>
      <w:r w:rsidRPr="000641AC">
        <w:rPr>
          <w:rFonts w:eastAsiaTheme="majorEastAsia"/>
          <w:sz w:val="20"/>
          <w:szCs w:val="20"/>
        </w:rPr>
        <w:t>规</w:t>
      </w:r>
      <w:proofErr w:type="gramEnd"/>
      <w:r w:rsidRPr="000641AC">
        <w:rPr>
          <w:rFonts w:eastAsiaTheme="majorEastAsia"/>
          <w:sz w:val="20"/>
          <w:szCs w:val="20"/>
        </w:rPr>
        <w:t>成本过高导致“只罚守法者”</w:t>
      </w:r>
    </w:p>
    <w:p w14:paraId="67181289" w14:textId="77777777" w:rsidR="00BA759B" w:rsidRPr="000641AC" w:rsidRDefault="00BA759B" w:rsidP="00004C9C">
      <w:pPr>
        <w:pStyle w:val="NormalWeb"/>
        <w:numPr>
          <w:ilvl w:val="0"/>
          <w:numId w:val="95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公开透明与申诉机制缺失</w:t>
      </w:r>
    </w:p>
    <w:p w14:paraId="218BF115" w14:textId="77777777" w:rsidR="00BA759B" w:rsidRPr="000641AC" w:rsidRDefault="00BA759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F. 区域治理结构与协同</w:t>
      </w:r>
    </w:p>
    <w:p w14:paraId="10AC735F" w14:textId="1FF181E4" w:rsidR="00BA759B" w:rsidRPr="000641AC" w:rsidRDefault="00BA759B" w:rsidP="00004C9C">
      <w:pPr>
        <w:pStyle w:val="NormalWeb"/>
        <w:numPr>
          <w:ilvl w:val="0"/>
          <w:numId w:val="95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交通、住房、税制、规划协同</w:t>
      </w:r>
    </w:p>
    <w:p w14:paraId="42D2B497" w14:textId="77777777" w:rsidR="00BA759B" w:rsidRPr="000641AC" w:rsidRDefault="00BA759B" w:rsidP="00004C9C">
      <w:pPr>
        <w:pStyle w:val="NormalWeb"/>
        <w:numPr>
          <w:ilvl w:val="0"/>
          <w:numId w:val="95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“合并/协同”的法律路径：可以从服务整合、规划整合开始，而不是一步到位的政治合并</w:t>
      </w:r>
    </w:p>
    <w:p w14:paraId="2866DDB9" w14:textId="0F10D72E" w:rsidR="00BA759B" w:rsidRPr="000641AC" w:rsidRDefault="00BA759B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D54C605" w14:textId="7CB92D23" w:rsidR="00BA759B" w:rsidRPr="000641AC" w:rsidRDefault="00BA759B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五、修法方法论：五步闭环</w:t>
      </w:r>
    </w:p>
    <w:p w14:paraId="083D700F" w14:textId="77777777" w:rsidR="00BA759B" w:rsidRPr="000641AC" w:rsidRDefault="00BA759B" w:rsidP="00004C9C">
      <w:pPr>
        <w:pStyle w:val="NormalWeb"/>
        <w:numPr>
          <w:ilvl w:val="0"/>
          <w:numId w:val="9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列清单</w:t>
      </w:r>
      <w:r w:rsidRPr="000641AC">
        <w:rPr>
          <w:rFonts w:eastAsiaTheme="majorEastAsia"/>
          <w:sz w:val="20"/>
          <w:szCs w:val="20"/>
        </w:rPr>
        <w:t>：把所有法规按领域汇总，形成“法规地图”。</w:t>
      </w:r>
    </w:p>
    <w:p w14:paraId="38009271" w14:textId="27EEB0E4" w:rsidR="00BA759B" w:rsidRPr="000641AC" w:rsidRDefault="00BA759B" w:rsidP="00004C9C">
      <w:pPr>
        <w:pStyle w:val="NormalWeb"/>
        <w:numPr>
          <w:ilvl w:val="0"/>
          <w:numId w:val="9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找冲突</w:t>
      </w:r>
      <w:r w:rsidRPr="000641AC">
        <w:rPr>
          <w:rFonts w:eastAsiaTheme="majorEastAsia"/>
          <w:sz w:val="20"/>
          <w:szCs w:val="20"/>
        </w:rPr>
        <w:t>：识别互相</w:t>
      </w:r>
      <w:r w:rsidR="0073656C" w:rsidRPr="000641AC">
        <w:rPr>
          <w:rFonts w:eastAsiaTheme="majorEastAsia"/>
          <w:sz w:val="20"/>
          <w:szCs w:val="20"/>
        </w:rPr>
        <w:t>矛盾</w:t>
      </w:r>
      <w:r w:rsidRPr="000641AC">
        <w:rPr>
          <w:rFonts w:eastAsiaTheme="majorEastAsia"/>
          <w:sz w:val="20"/>
          <w:szCs w:val="20"/>
        </w:rPr>
        <w:t>、重复、过时、不可执行的条款。</w:t>
      </w:r>
    </w:p>
    <w:p w14:paraId="08FECC3A" w14:textId="77777777" w:rsidR="00BA759B" w:rsidRPr="000641AC" w:rsidRDefault="00BA759B" w:rsidP="00004C9C">
      <w:pPr>
        <w:pStyle w:val="NormalWeb"/>
        <w:numPr>
          <w:ilvl w:val="0"/>
          <w:numId w:val="9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做影响评估</w:t>
      </w:r>
      <w:r w:rsidRPr="000641AC">
        <w:rPr>
          <w:rFonts w:eastAsiaTheme="majorEastAsia"/>
          <w:sz w:val="20"/>
          <w:szCs w:val="20"/>
        </w:rPr>
        <w:t>：用数据评估成本、受益者、受害者、执行难度。</w:t>
      </w:r>
    </w:p>
    <w:p w14:paraId="31ED7203" w14:textId="77777777" w:rsidR="00BA759B" w:rsidRPr="000641AC" w:rsidRDefault="00BA759B" w:rsidP="00004C9C">
      <w:pPr>
        <w:pStyle w:val="NormalWeb"/>
        <w:numPr>
          <w:ilvl w:val="0"/>
          <w:numId w:val="9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lastRenderedPageBreak/>
        <w:t>公开听证 + 专家论证</w:t>
      </w:r>
      <w:r w:rsidRPr="000641AC">
        <w:rPr>
          <w:rFonts w:eastAsiaTheme="majorEastAsia"/>
          <w:sz w:val="20"/>
          <w:szCs w:val="20"/>
        </w:rPr>
        <w:t>：让社会看到“为什么改、怎么改”。</w:t>
      </w:r>
    </w:p>
    <w:p w14:paraId="7D3BA59E" w14:textId="46BD097F" w:rsidR="00BA759B" w:rsidRPr="000641AC" w:rsidRDefault="00BA759B" w:rsidP="00004C9C">
      <w:pPr>
        <w:pStyle w:val="NormalWeb"/>
        <w:numPr>
          <w:ilvl w:val="0"/>
          <w:numId w:val="9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立法 + 试点 + 复盘</w:t>
      </w:r>
      <w:r w:rsidRPr="000641AC">
        <w:rPr>
          <w:rFonts w:eastAsiaTheme="majorEastAsia"/>
          <w:sz w:val="20"/>
          <w:szCs w:val="20"/>
        </w:rPr>
        <w:t>：重大改革先试点，再全州推广。</w:t>
      </w:r>
    </w:p>
    <w:p w14:paraId="744D9801" w14:textId="5D223536" w:rsidR="00BA759B" w:rsidRPr="000641AC" w:rsidRDefault="00BA759B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FCD5712" w14:textId="1E848F10" w:rsidR="00BA759B" w:rsidRPr="000641AC" w:rsidRDefault="00BA759B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六、三个议题的“政策落点”</w:t>
      </w:r>
    </w:p>
    <w:p w14:paraId="63923F5A" w14:textId="77777777" w:rsidR="00BA759B" w:rsidRPr="000641AC" w:rsidRDefault="00BA759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1）关于“金融冲击不公平”</w:t>
      </w:r>
    </w:p>
    <w:p w14:paraId="090B720D" w14:textId="31A967CA" w:rsidR="00BA759B" w:rsidRPr="000641AC" w:rsidRDefault="00BA759B" w:rsidP="00004C9C">
      <w:pPr>
        <w:pStyle w:val="NormalWeb"/>
        <w:numPr>
          <w:ilvl w:val="0"/>
          <w:numId w:val="9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强化</w:t>
      </w:r>
      <w:r w:rsidR="0073656C" w:rsidRPr="000641AC">
        <w:rPr>
          <w:rFonts w:eastAsiaTheme="majorEastAsia"/>
          <w:sz w:val="20"/>
          <w:szCs w:val="20"/>
        </w:rPr>
        <w:t>业主与</w:t>
      </w:r>
      <w:r w:rsidRPr="000641AC">
        <w:rPr>
          <w:rFonts w:eastAsiaTheme="majorEastAsia"/>
          <w:sz w:val="20"/>
          <w:szCs w:val="20"/>
        </w:rPr>
        <w:t>消费者保护、反欺诈、金融透明</w:t>
      </w:r>
    </w:p>
    <w:p w14:paraId="17230975" w14:textId="77777777" w:rsidR="00BA759B" w:rsidRPr="000641AC" w:rsidRDefault="00BA759B" w:rsidP="00004C9C">
      <w:pPr>
        <w:pStyle w:val="NormalWeb"/>
        <w:numPr>
          <w:ilvl w:val="0"/>
          <w:numId w:val="9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强化基本生存保障（UBI+</w:t>
      </w:r>
      <w:proofErr w:type="gramStart"/>
      <w:r w:rsidRPr="000641AC">
        <w:rPr>
          <w:rFonts w:eastAsiaTheme="majorEastAsia"/>
          <w:sz w:val="20"/>
          <w:szCs w:val="20"/>
        </w:rPr>
        <w:t>医</w:t>
      </w:r>
      <w:proofErr w:type="gramEnd"/>
      <w:r w:rsidRPr="000641AC">
        <w:rPr>
          <w:rFonts w:eastAsiaTheme="majorEastAsia"/>
          <w:sz w:val="20"/>
          <w:szCs w:val="20"/>
        </w:rPr>
        <w:t>保）来降低冲击的毁灭性</w:t>
      </w:r>
    </w:p>
    <w:p w14:paraId="362E91D7" w14:textId="4597E209" w:rsidR="00BA759B" w:rsidRPr="000641AC" w:rsidRDefault="00BA759B" w:rsidP="00004C9C">
      <w:pPr>
        <w:pStyle w:val="NormalWeb"/>
        <w:numPr>
          <w:ilvl w:val="0"/>
          <w:numId w:val="9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政府信息发布必须审慎、基于审计与证据，避免造成不必要的市场恐慌</w:t>
      </w:r>
      <w:r w:rsidR="0073656C" w:rsidRPr="000641AC">
        <w:rPr>
          <w:rFonts w:eastAsiaTheme="majorEastAsia"/>
          <w:sz w:val="20"/>
          <w:szCs w:val="20"/>
        </w:rPr>
        <w:t>，</w:t>
      </w:r>
      <w:r w:rsidRPr="000641AC">
        <w:rPr>
          <w:rStyle w:val="Strong"/>
          <w:rFonts w:eastAsiaTheme="majorEastAsia"/>
          <w:sz w:val="20"/>
          <w:szCs w:val="20"/>
        </w:rPr>
        <w:t>“透明审计优先于舆论猜测”</w:t>
      </w:r>
    </w:p>
    <w:p w14:paraId="339DB1C2" w14:textId="227109B6" w:rsidR="00BA759B" w:rsidRPr="000641AC" w:rsidRDefault="00BA759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2）关于“公共质疑</w:t>
      </w:r>
      <w:r w:rsidR="0073656C" w:rsidRPr="000641AC">
        <w:rPr>
          <w:rFonts w:ascii="Times New Roman" w:hAnsi="Times New Roman" w:cs="Times New Roman"/>
          <w:sz w:val="20"/>
          <w:szCs w:val="20"/>
        </w:rPr>
        <w:t>金融</w:t>
      </w:r>
      <w:r w:rsidRPr="000641AC">
        <w:rPr>
          <w:rFonts w:ascii="Times New Roman" w:hAnsi="Times New Roman" w:cs="Times New Roman"/>
          <w:sz w:val="20"/>
          <w:szCs w:val="20"/>
        </w:rPr>
        <w:t>风险”</w:t>
      </w:r>
    </w:p>
    <w:p w14:paraId="32CD5620" w14:textId="77777777" w:rsidR="00BA759B" w:rsidRPr="000641AC" w:rsidRDefault="00BA759B" w:rsidP="00004C9C">
      <w:pPr>
        <w:pStyle w:val="NormalWeb"/>
        <w:numPr>
          <w:ilvl w:val="0"/>
          <w:numId w:val="96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金融信誉是公共品</w:t>
      </w:r>
      <w:r w:rsidRPr="000641AC">
        <w:rPr>
          <w:rFonts w:eastAsiaTheme="majorEastAsia"/>
          <w:sz w:val="20"/>
          <w:szCs w:val="20"/>
        </w:rPr>
        <w:t>：政府沟通必须严谨、证据优先</w:t>
      </w:r>
    </w:p>
    <w:p w14:paraId="0A6DE2A5" w14:textId="1D9C780A" w:rsidR="00BA759B" w:rsidRPr="000641AC" w:rsidRDefault="00BA759B" w:rsidP="00004C9C">
      <w:pPr>
        <w:pStyle w:val="NormalWeb"/>
        <w:numPr>
          <w:ilvl w:val="0"/>
          <w:numId w:val="96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对关键资产的审计应制度化、专业化、低噪音</w:t>
      </w:r>
      <w:r w:rsidR="0073656C" w:rsidRPr="000641AC">
        <w:rPr>
          <w:rStyle w:val="Strong"/>
          <w:rFonts w:eastAsiaTheme="majorEastAsia"/>
          <w:sz w:val="20"/>
          <w:szCs w:val="20"/>
        </w:rPr>
        <w:t>，</w:t>
      </w:r>
      <w:r w:rsidRPr="000641AC">
        <w:rPr>
          <w:rFonts w:eastAsiaTheme="majorEastAsia"/>
          <w:sz w:val="20"/>
          <w:szCs w:val="20"/>
        </w:rPr>
        <w:t>这样既表达“透明治理”，又避免陷入争议叙事。</w:t>
      </w:r>
    </w:p>
    <w:p w14:paraId="349C7F53" w14:textId="77777777" w:rsidR="00BA759B" w:rsidRPr="000641AC" w:rsidRDefault="00BA759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3）关于“纽约市与长岛整合”</w:t>
      </w:r>
    </w:p>
    <w:p w14:paraId="72CD7382" w14:textId="787F61C3" w:rsidR="00BA759B" w:rsidRPr="000641AC" w:rsidRDefault="00BA759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渐进式区域协同法案</w:t>
      </w:r>
      <w:r w:rsidRPr="000641AC">
        <w:rPr>
          <w:rFonts w:eastAsiaTheme="majorEastAsia"/>
          <w:sz w:val="20"/>
          <w:szCs w:val="20"/>
        </w:rPr>
        <w:t>：</w:t>
      </w:r>
    </w:p>
    <w:p w14:paraId="4ED532B1" w14:textId="77777777" w:rsidR="00BA759B" w:rsidRPr="000641AC" w:rsidRDefault="00BA759B" w:rsidP="00004C9C">
      <w:pPr>
        <w:pStyle w:val="NormalWeb"/>
        <w:numPr>
          <w:ilvl w:val="0"/>
          <w:numId w:val="96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交通一体化（地铁/铁路/快速公交/票制）</w:t>
      </w:r>
    </w:p>
    <w:p w14:paraId="6406A2DD" w14:textId="77777777" w:rsidR="00BA759B" w:rsidRPr="000641AC" w:rsidRDefault="00BA759B" w:rsidP="00004C9C">
      <w:pPr>
        <w:pStyle w:val="NormalWeb"/>
        <w:numPr>
          <w:ilvl w:val="0"/>
          <w:numId w:val="96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住房与分区协同（供给扩大、基础设施配套）</w:t>
      </w:r>
    </w:p>
    <w:p w14:paraId="6DA2EE12" w14:textId="4B04B934" w:rsidR="00BA759B" w:rsidRPr="000641AC" w:rsidRDefault="00BA759B" w:rsidP="00004C9C">
      <w:pPr>
        <w:pStyle w:val="NormalWeb"/>
        <w:numPr>
          <w:ilvl w:val="0"/>
          <w:numId w:val="96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税制与公共服务协同（避免重复征收与服务割裂）</w:t>
      </w:r>
      <w:r w:rsidRPr="000641AC">
        <w:rPr>
          <w:rFonts w:eastAsiaTheme="majorEastAsia"/>
          <w:sz w:val="20"/>
          <w:szCs w:val="20"/>
        </w:rPr>
        <w:br/>
        <w:t>先做</w:t>
      </w:r>
      <w:proofErr w:type="gramStart"/>
      <w:r w:rsidRPr="000641AC">
        <w:rPr>
          <w:rFonts w:eastAsiaTheme="majorEastAsia"/>
          <w:sz w:val="20"/>
          <w:szCs w:val="20"/>
        </w:rPr>
        <w:t>“</w:t>
      </w:r>
      <w:proofErr w:type="gramEnd"/>
      <w:r w:rsidRPr="000641AC">
        <w:rPr>
          <w:rFonts w:eastAsiaTheme="majorEastAsia"/>
          <w:sz w:val="20"/>
          <w:szCs w:val="20"/>
        </w:rPr>
        <w:t>功能合并”，</w:t>
      </w:r>
      <w:r w:rsidR="0073656C" w:rsidRPr="000641AC">
        <w:rPr>
          <w:rFonts w:eastAsiaTheme="majorEastAsia"/>
          <w:sz w:val="20"/>
          <w:szCs w:val="20"/>
        </w:rPr>
        <w:t>并考虑</w:t>
      </w:r>
      <w:r w:rsidRPr="000641AC">
        <w:rPr>
          <w:rFonts w:eastAsiaTheme="majorEastAsia"/>
          <w:sz w:val="20"/>
          <w:szCs w:val="20"/>
        </w:rPr>
        <w:t>讨论“政治合并”，更可执行。</w:t>
      </w:r>
    </w:p>
    <w:p w14:paraId="1E941710" w14:textId="4D7DE06A" w:rsidR="00BA759B" w:rsidRPr="000641AC" w:rsidRDefault="00BA759B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D1811BB" w14:textId="77777777" w:rsidR="00BA759B" w:rsidRPr="000641AC" w:rsidRDefault="00BA759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将启动一次制度化、数据化、公开化的法律法规全面审查。凡是不合理、过时、制造不公、阻碍增长、导致选择性执法的规则，都必须被纠正。我们将建立常设的“法律体检委员会”和AI治理中心，用真实数据评估每一条规则的效果与副作用，通过公开听证与立法程序持续修订。法律的目的不是让少数人钻空子，而是让所有人可预期地生活、工作与投资——正义引领，卓越与责任并存。</w:t>
      </w:r>
    </w:p>
    <w:p w14:paraId="71589D99" w14:textId="5B766206" w:rsidR="00C9633B" w:rsidRPr="000641AC" w:rsidRDefault="00C9633B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6FA2F2E3" w14:textId="15945BE2" w:rsidR="00C9633B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C9633B" w:rsidRPr="000641AC">
        <w:rPr>
          <w:rFonts w:eastAsiaTheme="majorEastAsia"/>
          <w:b/>
          <w:bCs/>
          <w:color w:val="000000" w:themeColor="text1"/>
          <w:sz w:val="20"/>
          <w:szCs w:val="20"/>
        </w:rPr>
        <w:t>30</w:t>
      </w:r>
      <w:r w:rsidR="00C50BF4" w:rsidRPr="000641AC">
        <w:rPr>
          <w:rFonts w:eastAsiaTheme="majorEastAsia"/>
          <w:b/>
          <w:bCs/>
          <w:color w:val="000000" w:themeColor="text1"/>
          <w:sz w:val="20"/>
          <w:szCs w:val="20"/>
        </w:rPr>
        <w:t>. 实现社会永生</w:t>
      </w:r>
    </w:p>
    <w:p w14:paraId="614199C5" w14:textId="630FE01C" w:rsidR="007F4925" w:rsidRPr="000641AC" w:rsidRDefault="009D494A" w:rsidP="007F4925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</w:rPr>
        <w:t>实现社会永生：</w:t>
      </w:r>
      <w:r w:rsidR="007F4925" w:rsidRPr="000641AC">
        <w:rPr>
          <w:rFonts w:eastAsiaTheme="majorEastAsia"/>
          <w:b/>
          <w:bCs/>
          <w:color w:val="000000" w:themeColor="text1"/>
          <w:sz w:val="20"/>
          <w:szCs w:val="20"/>
        </w:rPr>
        <w:t>通过消除由社会和系统因素造成的死亡，在纽约实现</w:t>
      </w:r>
      <w:r w:rsidR="007F4925" w:rsidRPr="000641AC">
        <w:rPr>
          <w:rFonts w:eastAsiaTheme="majorEastAsia"/>
          <w:b/>
          <w:bCs/>
          <w:i/>
          <w:iCs/>
          <w:color w:val="000000" w:themeColor="text1"/>
          <w:sz w:val="20"/>
          <w:szCs w:val="20"/>
        </w:rPr>
        <w:t>社会意义上的永生。</w:t>
      </w:r>
    </w:p>
    <w:p w14:paraId="2371D693" w14:textId="77777777" w:rsidR="007F4925" w:rsidRPr="000641AC" w:rsidRDefault="007F4925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0C35C518" w14:textId="26DC15D8" w:rsidR="00B127E1" w:rsidRPr="000641AC" w:rsidRDefault="00B127E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“社会永生”不是延长个体肉体寿命，而是</w:t>
      </w:r>
      <w:r w:rsidRPr="000641AC">
        <w:rPr>
          <w:rStyle w:val="Strong"/>
          <w:rFonts w:eastAsiaTheme="majorEastAsia"/>
          <w:sz w:val="20"/>
          <w:szCs w:val="20"/>
        </w:rPr>
        <w:t>把一切由社会与系统性因素造成的“可预防死亡”降到理论上的零</w:t>
      </w:r>
      <w:r w:rsidRPr="000641AC">
        <w:rPr>
          <w:rFonts w:eastAsiaTheme="majorEastAsia"/>
          <w:sz w:val="20"/>
          <w:szCs w:val="20"/>
        </w:rPr>
        <w:t>。也就是：在现有技术与财政能力下，任何人不应因为贫困、缺医、无家可归、暴</w:t>
      </w:r>
      <w:r w:rsidRPr="000641AC">
        <w:rPr>
          <w:rFonts w:eastAsiaTheme="majorEastAsia"/>
          <w:sz w:val="20"/>
          <w:szCs w:val="20"/>
        </w:rPr>
        <w:t>力、毒品、</w:t>
      </w:r>
      <w:r w:rsidR="007F4925" w:rsidRPr="000641AC">
        <w:rPr>
          <w:rFonts w:eastAsiaTheme="majorEastAsia"/>
          <w:sz w:val="20"/>
          <w:szCs w:val="20"/>
        </w:rPr>
        <w:t>可以避免的</w:t>
      </w:r>
      <w:r w:rsidRPr="000641AC">
        <w:rPr>
          <w:rFonts w:eastAsiaTheme="majorEastAsia"/>
          <w:sz w:val="20"/>
          <w:szCs w:val="20"/>
        </w:rPr>
        <w:t>事故、污染、制度失灵或救援迟缓而死。</w:t>
      </w:r>
    </w:p>
    <w:p w14:paraId="05D6D0C3" w14:textId="667EA20B" w:rsidR="00B127E1" w:rsidRPr="000641AC" w:rsidRDefault="00B127E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D136E4E" w14:textId="4BA73DB3" w:rsidR="00B127E1" w:rsidRPr="000641AC" w:rsidRDefault="00B127E1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一、概念升级：</w:t>
      </w:r>
      <w:r w:rsidR="00E044C1" w:rsidRPr="000641AC">
        <w:rPr>
          <w:rFonts w:eastAsiaTheme="majorEastAsia"/>
          <w:sz w:val="20"/>
          <w:szCs w:val="20"/>
        </w:rPr>
        <w:t>使</w:t>
      </w:r>
      <w:r w:rsidRPr="000641AC">
        <w:rPr>
          <w:rFonts w:eastAsiaTheme="majorEastAsia"/>
          <w:sz w:val="20"/>
          <w:szCs w:val="20"/>
        </w:rPr>
        <w:t>“社会永生”成</w:t>
      </w:r>
      <w:r w:rsidR="00E044C1" w:rsidRPr="000641AC">
        <w:rPr>
          <w:rFonts w:eastAsiaTheme="majorEastAsia"/>
          <w:sz w:val="20"/>
          <w:szCs w:val="20"/>
        </w:rPr>
        <w:t>为</w:t>
      </w:r>
      <w:r w:rsidRPr="000641AC">
        <w:rPr>
          <w:rFonts w:eastAsiaTheme="majorEastAsia"/>
          <w:sz w:val="20"/>
          <w:szCs w:val="20"/>
        </w:rPr>
        <w:t>可检验的制度命题</w:t>
      </w:r>
    </w:p>
    <w:p w14:paraId="54E89BEB" w14:textId="7B97434F" w:rsidR="00B127E1" w:rsidRPr="000641AC" w:rsidRDefault="00B127E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社会永生的三条理论命题</w:t>
      </w:r>
    </w:p>
    <w:p w14:paraId="7AB25B43" w14:textId="553C1E2E" w:rsidR="00B127E1" w:rsidRPr="000641AC" w:rsidRDefault="00B127E1" w:rsidP="00004C9C">
      <w:pPr>
        <w:pStyle w:val="NormalWeb"/>
        <w:numPr>
          <w:ilvl w:val="0"/>
          <w:numId w:val="96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P1（可预防死亡命题）</w:t>
      </w:r>
      <w:r w:rsidRPr="000641AC">
        <w:rPr>
          <w:rFonts w:eastAsiaTheme="majorEastAsia"/>
          <w:sz w:val="20"/>
          <w:szCs w:val="20"/>
        </w:rPr>
        <w:t>：凡是由贫困、缺医、无家可归、暴力与制度失灵导致的死亡，均属于“社会制造的死亡”，应被视为治理失败而非个人命运</w:t>
      </w:r>
      <w:r w:rsidR="00E044C1" w:rsidRPr="000641AC">
        <w:rPr>
          <w:rFonts w:eastAsiaTheme="majorEastAsia"/>
          <w:sz w:val="20"/>
          <w:szCs w:val="20"/>
        </w:rPr>
        <w:t>或生物学必然</w:t>
      </w:r>
      <w:r w:rsidRPr="000641AC">
        <w:rPr>
          <w:rFonts w:eastAsiaTheme="majorEastAsia"/>
          <w:sz w:val="20"/>
          <w:szCs w:val="20"/>
        </w:rPr>
        <w:t>。</w:t>
      </w:r>
    </w:p>
    <w:p w14:paraId="276411D4" w14:textId="01A5D743" w:rsidR="00B127E1" w:rsidRPr="000641AC" w:rsidRDefault="00B127E1" w:rsidP="00004C9C">
      <w:pPr>
        <w:pStyle w:val="NormalWeb"/>
        <w:numPr>
          <w:ilvl w:val="0"/>
          <w:numId w:val="96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P2（</w:t>
      </w:r>
      <w:r w:rsidR="00E044C1" w:rsidRPr="000641AC">
        <w:rPr>
          <w:rStyle w:val="Strong"/>
          <w:rFonts w:eastAsiaTheme="majorEastAsia"/>
          <w:sz w:val="20"/>
          <w:szCs w:val="20"/>
        </w:rPr>
        <w:t>UBI和全民</w:t>
      </w:r>
      <w:proofErr w:type="gramStart"/>
      <w:r w:rsidR="00E044C1" w:rsidRPr="000641AC">
        <w:rPr>
          <w:rStyle w:val="Strong"/>
          <w:rFonts w:eastAsiaTheme="majorEastAsia"/>
          <w:sz w:val="20"/>
          <w:szCs w:val="20"/>
        </w:rPr>
        <w:t>医</w:t>
      </w:r>
      <w:proofErr w:type="gramEnd"/>
      <w:r w:rsidR="00E044C1" w:rsidRPr="000641AC">
        <w:rPr>
          <w:rStyle w:val="Strong"/>
          <w:rFonts w:eastAsiaTheme="majorEastAsia"/>
          <w:sz w:val="20"/>
          <w:szCs w:val="20"/>
        </w:rPr>
        <w:t>保</w:t>
      </w:r>
      <w:r w:rsidRPr="000641AC">
        <w:rPr>
          <w:rStyle w:val="Strong"/>
          <w:rFonts w:eastAsiaTheme="majorEastAsia"/>
          <w:sz w:val="20"/>
          <w:szCs w:val="20"/>
        </w:rPr>
        <w:t>）</w:t>
      </w:r>
      <w:r w:rsidRPr="000641AC">
        <w:rPr>
          <w:rFonts w:eastAsiaTheme="majorEastAsia"/>
          <w:sz w:val="20"/>
          <w:szCs w:val="20"/>
        </w:rPr>
        <w:t>：当且仅当社会提供“</w:t>
      </w:r>
      <w:r w:rsidR="00E044C1" w:rsidRPr="000641AC">
        <w:rPr>
          <w:rFonts w:eastAsiaTheme="majorEastAsia"/>
          <w:sz w:val="20"/>
          <w:szCs w:val="20"/>
        </w:rPr>
        <w:t>UBI</w:t>
      </w:r>
      <w:r w:rsidRPr="000641AC">
        <w:rPr>
          <w:rFonts w:eastAsiaTheme="majorEastAsia"/>
          <w:sz w:val="20"/>
          <w:szCs w:val="20"/>
        </w:rPr>
        <w:t xml:space="preserve"> + </w:t>
      </w:r>
      <w:r w:rsidR="00E044C1" w:rsidRPr="000641AC">
        <w:rPr>
          <w:rFonts w:eastAsiaTheme="majorEastAsia"/>
          <w:sz w:val="20"/>
          <w:szCs w:val="20"/>
        </w:rPr>
        <w:t>全民</w:t>
      </w:r>
      <w:proofErr w:type="gramStart"/>
      <w:r w:rsidR="00E044C1" w:rsidRPr="000641AC">
        <w:rPr>
          <w:rFonts w:eastAsiaTheme="majorEastAsia"/>
          <w:sz w:val="20"/>
          <w:szCs w:val="20"/>
        </w:rPr>
        <w:t>医</w:t>
      </w:r>
      <w:proofErr w:type="gramEnd"/>
      <w:r w:rsidR="00E044C1" w:rsidRPr="000641AC">
        <w:rPr>
          <w:rFonts w:eastAsiaTheme="majorEastAsia"/>
          <w:sz w:val="20"/>
          <w:szCs w:val="20"/>
        </w:rPr>
        <w:t>保</w:t>
      </w:r>
      <w:r w:rsidRPr="000641AC">
        <w:rPr>
          <w:rFonts w:eastAsiaTheme="majorEastAsia"/>
          <w:sz w:val="20"/>
          <w:szCs w:val="20"/>
        </w:rPr>
        <w:t xml:space="preserve"> + </w:t>
      </w:r>
      <w:r w:rsidR="00E044C1" w:rsidRPr="000641AC">
        <w:rPr>
          <w:rFonts w:eastAsiaTheme="majorEastAsia"/>
          <w:sz w:val="20"/>
          <w:szCs w:val="20"/>
        </w:rPr>
        <w:t>全民</w:t>
      </w:r>
      <w:r w:rsidRPr="000641AC">
        <w:rPr>
          <w:rFonts w:eastAsiaTheme="majorEastAsia"/>
          <w:sz w:val="20"/>
          <w:szCs w:val="20"/>
        </w:rPr>
        <w:t>安全底座”，可预防死亡才可能系统性下降到最低。</w:t>
      </w:r>
    </w:p>
    <w:p w14:paraId="450CA87D" w14:textId="77777777" w:rsidR="00B127E1" w:rsidRPr="000641AC" w:rsidRDefault="00B127E1" w:rsidP="00004C9C">
      <w:pPr>
        <w:pStyle w:val="NormalWeb"/>
        <w:numPr>
          <w:ilvl w:val="0"/>
          <w:numId w:val="96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P3（制度闭环命题）</w:t>
      </w:r>
      <w:r w:rsidRPr="000641AC">
        <w:rPr>
          <w:rFonts w:eastAsiaTheme="majorEastAsia"/>
          <w:sz w:val="20"/>
          <w:szCs w:val="20"/>
        </w:rPr>
        <w:t>：只有当治理具备“责任归属、数据监测、快速纠错、跨部门协同”的闭环机制，“零可预防死亡”才不是口号。</w:t>
      </w:r>
    </w:p>
    <w:p w14:paraId="11A89F47" w14:textId="523FC5DC" w:rsidR="00B127E1" w:rsidRPr="000641AC" w:rsidRDefault="00B127E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CF30E6F" w14:textId="77777777" w:rsidR="00B127E1" w:rsidRPr="000641AC" w:rsidRDefault="00B127E1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二、目标口径：什么叫“社会与系统性死亡”</w:t>
      </w:r>
    </w:p>
    <w:p w14:paraId="5E1EC353" w14:textId="77777777" w:rsidR="00B127E1" w:rsidRPr="000641AC" w:rsidRDefault="00B127E1" w:rsidP="00004C9C">
      <w:pPr>
        <w:pStyle w:val="NormalWeb"/>
        <w:numPr>
          <w:ilvl w:val="0"/>
          <w:numId w:val="9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贫困与饥饿相关死亡</w:t>
      </w:r>
      <w:r w:rsidRPr="000641AC">
        <w:rPr>
          <w:rFonts w:eastAsiaTheme="majorEastAsia"/>
          <w:sz w:val="20"/>
          <w:szCs w:val="20"/>
        </w:rPr>
        <w:t>（营养不良、寒冷暴露、极端财务压力导致的致死后果）</w:t>
      </w:r>
    </w:p>
    <w:p w14:paraId="5D3826E9" w14:textId="77777777" w:rsidR="00B127E1" w:rsidRPr="000641AC" w:rsidRDefault="00B127E1" w:rsidP="00004C9C">
      <w:pPr>
        <w:pStyle w:val="NormalWeb"/>
        <w:numPr>
          <w:ilvl w:val="0"/>
          <w:numId w:val="9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可治疗疾病死亡</w:t>
      </w:r>
      <w:r w:rsidRPr="000641AC">
        <w:rPr>
          <w:rFonts w:eastAsiaTheme="majorEastAsia"/>
          <w:sz w:val="20"/>
          <w:szCs w:val="20"/>
        </w:rPr>
        <w:t>（因无保险、就医延迟、药费负担导致的死亡）</w:t>
      </w:r>
    </w:p>
    <w:p w14:paraId="4E3997BA" w14:textId="6A07F1D2" w:rsidR="00B127E1" w:rsidRPr="000641AC" w:rsidRDefault="00B127E1" w:rsidP="00004C9C">
      <w:pPr>
        <w:pStyle w:val="NormalWeb"/>
        <w:numPr>
          <w:ilvl w:val="0"/>
          <w:numId w:val="9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无家可归与住房不安全死亡</w:t>
      </w:r>
      <w:r w:rsidRPr="000641AC">
        <w:rPr>
          <w:rFonts w:eastAsiaTheme="majorEastAsia"/>
          <w:sz w:val="20"/>
          <w:szCs w:val="20"/>
        </w:rPr>
        <w:t>（冬季暴露、长期街头疾病）</w:t>
      </w:r>
    </w:p>
    <w:p w14:paraId="127EA7AB" w14:textId="77777777" w:rsidR="00B127E1" w:rsidRPr="000641AC" w:rsidRDefault="00B127E1" w:rsidP="00004C9C">
      <w:pPr>
        <w:pStyle w:val="NormalWeb"/>
        <w:numPr>
          <w:ilvl w:val="0"/>
          <w:numId w:val="9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暴力死亡</w:t>
      </w:r>
      <w:r w:rsidRPr="000641AC">
        <w:rPr>
          <w:rFonts w:eastAsiaTheme="majorEastAsia"/>
          <w:sz w:val="20"/>
          <w:szCs w:val="20"/>
        </w:rPr>
        <w:t>（枪支、凶杀、家庭暴力）</w:t>
      </w:r>
    </w:p>
    <w:p w14:paraId="1FF31095" w14:textId="77777777" w:rsidR="00B127E1" w:rsidRPr="000641AC" w:rsidRDefault="00B127E1" w:rsidP="00004C9C">
      <w:pPr>
        <w:pStyle w:val="NormalWeb"/>
        <w:numPr>
          <w:ilvl w:val="0"/>
          <w:numId w:val="9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毒品过量死亡</w:t>
      </w:r>
      <w:r w:rsidRPr="000641AC">
        <w:rPr>
          <w:rFonts w:eastAsiaTheme="majorEastAsia"/>
          <w:sz w:val="20"/>
          <w:szCs w:val="20"/>
        </w:rPr>
        <w:t>（芬太尼等）</w:t>
      </w:r>
    </w:p>
    <w:p w14:paraId="4ACFE637" w14:textId="77777777" w:rsidR="00B127E1" w:rsidRPr="000641AC" w:rsidRDefault="00B127E1" w:rsidP="00004C9C">
      <w:pPr>
        <w:pStyle w:val="NormalWeb"/>
        <w:numPr>
          <w:ilvl w:val="0"/>
          <w:numId w:val="9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精神危机与自杀</w:t>
      </w:r>
      <w:r w:rsidRPr="000641AC">
        <w:rPr>
          <w:rFonts w:eastAsiaTheme="majorEastAsia"/>
          <w:sz w:val="20"/>
          <w:szCs w:val="20"/>
        </w:rPr>
        <w:t>（心理健康服务缺口、孤立与危机干预不足）</w:t>
      </w:r>
    </w:p>
    <w:p w14:paraId="24BFADC4" w14:textId="77777777" w:rsidR="00B127E1" w:rsidRPr="000641AC" w:rsidRDefault="00B127E1" w:rsidP="00004C9C">
      <w:pPr>
        <w:pStyle w:val="NormalWeb"/>
        <w:numPr>
          <w:ilvl w:val="0"/>
          <w:numId w:val="9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交通与工伤死亡</w:t>
      </w:r>
      <w:r w:rsidRPr="000641AC">
        <w:rPr>
          <w:rFonts w:eastAsiaTheme="majorEastAsia"/>
          <w:sz w:val="20"/>
          <w:szCs w:val="20"/>
        </w:rPr>
        <w:t>（道路事故、施工安全、职业暴露）</w:t>
      </w:r>
    </w:p>
    <w:p w14:paraId="6879ED40" w14:textId="7D552611" w:rsidR="00B127E1" w:rsidRPr="000641AC" w:rsidRDefault="00B127E1" w:rsidP="00004C9C">
      <w:pPr>
        <w:pStyle w:val="NormalWeb"/>
        <w:numPr>
          <w:ilvl w:val="0"/>
          <w:numId w:val="9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环境与污染相关死亡</w:t>
      </w:r>
      <w:r w:rsidRPr="000641AC">
        <w:rPr>
          <w:rFonts w:eastAsiaTheme="majorEastAsia"/>
          <w:sz w:val="20"/>
          <w:szCs w:val="20"/>
        </w:rPr>
        <w:t>（空气、水、极端高温/低温）</w:t>
      </w:r>
    </w:p>
    <w:p w14:paraId="288FA12B" w14:textId="77777777" w:rsidR="00B127E1" w:rsidRPr="000641AC" w:rsidRDefault="00B127E1" w:rsidP="00004C9C">
      <w:pPr>
        <w:pStyle w:val="NormalWeb"/>
        <w:numPr>
          <w:ilvl w:val="0"/>
          <w:numId w:val="9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公共卫生系统性事件</w:t>
      </w:r>
      <w:r w:rsidRPr="000641AC">
        <w:rPr>
          <w:rFonts w:eastAsiaTheme="majorEastAsia"/>
          <w:sz w:val="20"/>
          <w:szCs w:val="20"/>
        </w:rPr>
        <w:t>（传染病、应急准备不足）</w:t>
      </w:r>
    </w:p>
    <w:p w14:paraId="2926BE32" w14:textId="77777777" w:rsidR="00B127E1" w:rsidRPr="000641AC" w:rsidRDefault="00B127E1" w:rsidP="00004C9C">
      <w:pPr>
        <w:pStyle w:val="NormalWeb"/>
        <w:numPr>
          <w:ilvl w:val="0"/>
          <w:numId w:val="9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治理失灵造成的延误死亡</w:t>
      </w:r>
      <w:r w:rsidRPr="000641AC">
        <w:rPr>
          <w:rFonts w:eastAsiaTheme="majorEastAsia"/>
          <w:sz w:val="20"/>
          <w:szCs w:val="20"/>
        </w:rPr>
        <w:t>（急救响应慢、信息系统割裂、监管缺位）</w:t>
      </w:r>
    </w:p>
    <w:p w14:paraId="4E5B5A42" w14:textId="77777777" w:rsidR="00B127E1" w:rsidRPr="000641AC" w:rsidRDefault="00B127E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这一定义非常关键：它让“社会永生”从哲学口号变成</w:t>
      </w:r>
      <w:r w:rsidRPr="000641AC">
        <w:rPr>
          <w:rStyle w:val="Strong"/>
          <w:rFonts w:eastAsiaTheme="majorEastAsia"/>
          <w:sz w:val="20"/>
          <w:szCs w:val="20"/>
        </w:rPr>
        <w:t>可以立法、预算、审计、追责</w:t>
      </w:r>
      <w:r w:rsidRPr="000641AC">
        <w:rPr>
          <w:rFonts w:eastAsiaTheme="majorEastAsia"/>
          <w:sz w:val="20"/>
          <w:szCs w:val="20"/>
        </w:rPr>
        <w:t>的治理工程。</w:t>
      </w:r>
    </w:p>
    <w:p w14:paraId="21A26481" w14:textId="46A2573B" w:rsidR="00B127E1" w:rsidRPr="000641AC" w:rsidRDefault="00B127E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1522F7C" w14:textId="2D7D7FFF" w:rsidR="00B127E1" w:rsidRPr="000641AC" w:rsidRDefault="00B127E1" w:rsidP="00911AB8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三、实现路径：一个“社会永生”制度架构</w:t>
      </w:r>
      <w:r w:rsidR="00911AB8" w:rsidRPr="000641AC">
        <w:rPr>
          <w:rFonts w:eastAsiaTheme="majorEastAsia"/>
          <w:sz w:val="20"/>
          <w:szCs w:val="20"/>
        </w:rPr>
        <w:t>，</w:t>
      </w:r>
      <w:r w:rsidRPr="000641AC">
        <w:rPr>
          <w:rFonts w:eastAsiaTheme="majorEastAsia"/>
          <w:sz w:val="20"/>
          <w:szCs w:val="20"/>
        </w:rPr>
        <w:t>与</w:t>
      </w:r>
      <w:r w:rsidR="00911AB8" w:rsidRPr="000641AC">
        <w:rPr>
          <w:rFonts w:eastAsiaTheme="majorEastAsia"/>
          <w:sz w:val="20"/>
          <w:szCs w:val="20"/>
        </w:rPr>
        <w:t>相关</w:t>
      </w:r>
      <w:r w:rsidRPr="000641AC">
        <w:rPr>
          <w:rFonts w:eastAsiaTheme="majorEastAsia"/>
          <w:sz w:val="20"/>
          <w:szCs w:val="20"/>
        </w:rPr>
        <w:t>目标完全闭环</w:t>
      </w:r>
      <w:r w:rsidR="00911AB8" w:rsidRPr="000641AC">
        <w:rPr>
          <w:rFonts w:eastAsiaTheme="majorEastAsia"/>
          <w:sz w:val="20"/>
          <w:szCs w:val="20"/>
        </w:rPr>
        <w:t>，</w:t>
      </w:r>
      <w:r w:rsidRPr="000641AC">
        <w:rPr>
          <w:rFonts w:eastAsiaTheme="majorEastAsia"/>
          <w:sz w:val="20"/>
          <w:szCs w:val="20"/>
        </w:rPr>
        <w:t>UBI、全民</w:t>
      </w:r>
      <w:proofErr w:type="gramStart"/>
      <w:r w:rsidRPr="000641AC">
        <w:rPr>
          <w:rFonts w:eastAsiaTheme="majorEastAsia"/>
          <w:sz w:val="20"/>
          <w:szCs w:val="20"/>
        </w:rPr>
        <w:t>医</w:t>
      </w:r>
      <w:proofErr w:type="gramEnd"/>
      <w:r w:rsidRPr="000641AC">
        <w:rPr>
          <w:rFonts w:eastAsiaTheme="majorEastAsia"/>
          <w:sz w:val="20"/>
          <w:szCs w:val="20"/>
        </w:rPr>
        <w:t>保、禁毒、控枪、公共卫生、公共厕所、环境卫生、法律审查、统一税率、强化警务司法等</w:t>
      </w:r>
      <w:r w:rsidR="00911AB8" w:rsidRPr="000641AC">
        <w:rPr>
          <w:rFonts w:eastAsiaTheme="majorEastAsia"/>
          <w:sz w:val="20"/>
          <w:szCs w:val="20"/>
        </w:rPr>
        <w:t>，</w:t>
      </w:r>
      <w:r w:rsidRPr="000641AC">
        <w:rPr>
          <w:rFonts w:eastAsiaTheme="majorEastAsia"/>
          <w:sz w:val="20"/>
          <w:szCs w:val="20"/>
        </w:rPr>
        <w:t>正好可以拼成“社会永生操作系统”。</w:t>
      </w:r>
    </w:p>
    <w:p w14:paraId="68F46436" w14:textId="77777777" w:rsidR="00B127E1" w:rsidRPr="000641AC" w:rsidRDefault="00B127E1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lastRenderedPageBreak/>
        <w:t>1）普惠底座：把“生存风险”从结构上清零</w:t>
      </w:r>
    </w:p>
    <w:p w14:paraId="02B5665B" w14:textId="77777777" w:rsidR="00B127E1" w:rsidRPr="000641AC" w:rsidRDefault="00B127E1" w:rsidP="00004C9C">
      <w:pPr>
        <w:pStyle w:val="NormalWeb"/>
        <w:numPr>
          <w:ilvl w:val="0"/>
          <w:numId w:val="9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UBI（经济底座）</w:t>
      </w:r>
      <w:r w:rsidRPr="000641AC">
        <w:rPr>
          <w:rFonts w:eastAsiaTheme="majorEastAsia"/>
          <w:sz w:val="20"/>
          <w:szCs w:val="20"/>
        </w:rPr>
        <w:t>：消除“因没钱而死”的路径（饥饿、断供、无法就医、冬季暴露）。</w:t>
      </w:r>
    </w:p>
    <w:p w14:paraId="04245268" w14:textId="77777777" w:rsidR="00B127E1" w:rsidRPr="000641AC" w:rsidRDefault="00B127E1" w:rsidP="00004C9C">
      <w:pPr>
        <w:pStyle w:val="NormalWeb"/>
        <w:numPr>
          <w:ilvl w:val="0"/>
          <w:numId w:val="9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全民免费基本医疗（健康底座）</w:t>
      </w:r>
      <w:r w:rsidRPr="000641AC">
        <w:rPr>
          <w:rFonts w:eastAsiaTheme="majorEastAsia"/>
          <w:sz w:val="20"/>
          <w:szCs w:val="20"/>
        </w:rPr>
        <w:t>：把可治疗疾病死亡从系统上压到最低。</w:t>
      </w:r>
    </w:p>
    <w:p w14:paraId="007A0CBF" w14:textId="05F5AE97" w:rsidR="00B127E1" w:rsidRPr="000641AC" w:rsidRDefault="00B127E1" w:rsidP="00004C9C">
      <w:pPr>
        <w:pStyle w:val="NormalWeb"/>
        <w:numPr>
          <w:ilvl w:val="0"/>
          <w:numId w:val="9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基本居住安全（住房底座）</w:t>
      </w:r>
      <w:r w:rsidRPr="000641AC">
        <w:rPr>
          <w:rFonts w:eastAsiaTheme="majorEastAsia"/>
          <w:sz w:val="20"/>
          <w:szCs w:val="20"/>
        </w:rPr>
        <w:t>：消除</w:t>
      </w:r>
      <w:r w:rsidR="000D38F1" w:rsidRPr="000641AC">
        <w:rPr>
          <w:rFonts w:eastAsiaTheme="majorEastAsia"/>
          <w:sz w:val="20"/>
          <w:szCs w:val="20"/>
        </w:rPr>
        <w:t>无钱买房或租房的经济原因，避免</w:t>
      </w:r>
      <w:r w:rsidRPr="000641AC">
        <w:rPr>
          <w:rFonts w:eastAsiaTheme="majorEastAsia"/>
          <w:sz w:val="20"/>
          <w:szCs w:val="20"/>
        </w:rPr>
        <w:t>街头暴露死亡、极端住房不稳定带来的健康崩溃。</w:t>
      </w:r>
    </w:p>
    <w:p w14:paraId="65479EE4" w14:textId="77777777" w:rsidR="00B127E1" w:rsidRPr="000641AC" w:rsidRDefault="00B127E1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2）零暴力底座：把“人为致死风险”压到最低</w:t>
      </w:r>
    </w:p>
    <w:p w14:paraId="07A78586" w14:textId="77777777" w:rsidR="00B127E1" w:rsidRPr="000641AC" w:rsidRDefault="00B127E1" w:rsidP="00004C9C">
      <w:pPr>
        <w:pStyle w:val="NormalWeb"/>
        <w:numPr>
          <w:ilvl w:val="0"/>
          <w:numId w:val="96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proofErr w:type="gramStart"/>
      <w:r w:rsidRPr="000641AC">
        <w:rPr>
          <w:rStyle w:val="Strong"/>
          <w:rFonts w:eastAsiaTheme="majorEastAsia"/>
          <w:sz w:val="20"/>
          <w:szCs w:val="20"/>
        </w:rPr>
        <w:t>控枪</w:t>
      </w:r>
      <w:proofErr w:type="gramEnd"/>
      <w:r w:rsidRPr="000641AC">
        <w:rPr>
          <w:rStyle w:val="Strong"/>
          <w:rFonts w:eastAsiaTheme="majorEastAsia"/>
          <w:sz w:val="20"/>
          <w:szCs w:val="20"/>
        </w:rPr>
        <w:t>/禁枪方向 + 强执法</w:t>
      </w:r>
      <w:r w:rsidRPr="000641AC">
        <w:rPr>
          <w:rFonts w:eastAsiaTheme="majorEastAsia"/>
          <w:sz w:val="20"/>
          <w:szCs w:val="20"/>
        </w:rPr>
        <w:t>：减少凶杀与意外枪击。</w:t>
      </w:r>
    </w:p>
    <w:p w14:paraId="40BA24EB" w14:textId="3D3799D8" w:rsidR="00B127E1" w:rsidRPr="000641AC" w:rsidRDefault="00B127E1" w:rsidP="00004C9C">
      <w:pPr>
        <w:pStyle w:val="NormalWeb"/>
        <w:numPr>
          <w:ilvl w:val="0"/>
          <w:numId w:val="96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禁毒 + 治疗与康复可及</w:t>
      </w:r>
      <w:r w:rsidRPr="000641AC">
        <w:rPr>
          <w:rFonts w:eastAsiaTheme="majorEastAsia"/>
          <w:sz w:val="20"/>
          <w:szCs w:val="20"/>
        </w:rPr>
        <w:t>：把</w:t>
      </w:r>
      <w:r w:rsidR="000D38F1" w:rsidRPr="000641AC">
        <w:rPr>
          <w:rFonts w:eastAsiaTheme="majorEastAsia"/>
          <w:sz w:val="20"/>
          <w:szCs w:val="20"/>
        </w:rPr>
        <w:t>毒品</w:t>
      </w:r>
      <w:r w:rsidRPr="000641AC">
        <w:rPr>
          <w:rFonts w:eastAsiaTheme="majorEastAsia"/>
          <w:sz w:val="20"/>
          <w:szCs w:val="20"/>
        </w:rPr>
        <w:t>过量死亡作为“公共卫生紧急事件”持续压降。</w:t>
      </w:r>
    </w:p>
    <w:p w14:paraId="402730E6" w14:textId="77777777" w:rsidR="00B127E1" w:rsidRPr="000641AC" w:rsidRDefault="00B127E1" w:rsidP="00004C9C">
      <w:pPr>
        <w:pStyle w:val="NormalWeb"/>
        <w:numPr>
          <w:ilvl w:val="0"/>
          <w:numId w:val="96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强化警务司法</w:t>
      </w:r>
      <w:r w:rsidRPr="000641AC">
        <w:rPr>
          <w:rFonts w:eastAsiaTheme="majorEastAsia"/>
          <w:sz w:val="20"/>
          <w:szCs w:val="20"/>
        </w:rPr>
        <w:t>：提高确定性与速度，让暴力与累犯无处隐藏。</w:t>
      </w:r>
    </w:p>
    <w:p w14:paraId="3A8BC61D" w14:textId="77777777" w:rsidR="00B127E1" w:rsidRPr="000641AC" w:rsidRDefault="00B127E1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3）城市生命底座：把“基础设施致死风险”清零</w:t>
      </w:r>
    </w:p>
    <w:p w14:paraId="1F3C2938" w14:textId="602D5B63" w:rsidR="00B127E1" w:rsidRPr="000641AC" w:rsidRDefault="00B127E1" w:rsidP="00004C9C">
      <w:pPr>
        <w:pStyle w:val="NormalWeb"/>
        <w:numPr>
          <w:ilvl w:val="0"/>
          <w:numId w:val="96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6000个24/7免费公共厕所</w:t>
      </w:r>
      <w:r w:rsidRPr="000641AC">
        <w:rPr>
          <w:rFonts w:eastAsiaTheme="majorEastAsia"/>
          <w:sz w:val="20"/>
          <w:szCs w:val="20"/>
        </w:rPr>
        <w:t>：公共卫生、尊严、</w:t>
      </w:r>
      <w:r w:rsidR="000D38F1" w:rsidRPr="000641AC">
        <w:rPr>
          <w:rFonts w:eastAsiaTheme="majorEastAsia"/>
          <w:sz w:val="20"/>
          <w:szCs w:val="20"/>
        </w:rPr>
        <w:t>满足使用厕所的生理需要、</w:t>
      </w:r>
      <w:r w:rsidRPr="000641AC">
        <w:rPr>
          <w:rFonts w:eastAsiaTheme="majorEastAsia"/>
          <w:sz w:val="20"/>
          <w:szCs w:val="20"/>
        </w:rPr>
        <w:t>减少疾病传播与街头卫生风险。</w:t>
      </w:r>
    </w:p>
    <w:p w14:paraId="62060549" w14:textId="27A9B6DE" w:rsidR="00B127E1" w:rsidRPr="000641AC" w:rsidRDefault="00B127E1" w:rsidP="00004C9C">
      <w:pPr>
        <w:pStyle w:val="NormalWeb"/>
        <w:numPr>
          <w:ilvl w:val="0"/>
          <w:numId w:val="96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政府负责公共区域卫生</w:t>
      </w:r>
      <w:r w:rsidRPr="000641AC">
        <w:rPr>
          <w:rFonts w:eastAsiaTheme="majorEastAsia"/>
          <w:sz w:val="20"/>
          <w:szCs w:val="20"/>
        </w:rPr>
        <w:t>：减少疾病与鼠患、提升安全与可居住性</w:t>
      </w:r>
      <w:r w:rsidR="000D38F1" w:rsidRPr="000641AC">
        <w:rPr>
          <w:rFonts w:eastAsiaTheme="majorEastAsia"/>
          <w:sz w:val="20"/>
          <w:szCs w:val="20"/>
        </w:rPr>
        <w:t>，提高卫生清洁的效率及合理性</w:t>
      </w:r>
      <w:r w:rsidRPr="000641AC">
        <w:rPr>
          <w:rFonts w:eastAsiaTheme="majorEastAsia"/>
          <w:sz w:val="20"/>
          <w:szCs w:val="20"/>
        </w:rPr>
        <w:t>。</w:t>
      </w:r>
    </w:p>
    <w:p w14:paraId="1C05A759" w14:textId="77777777" w:rsidR="00B127E1" w:rsidRPr="000641AC" w:rsidRDefault="00B127E1" w:rsidP="00004C9C">
      <w:pPr>
        <w:pStyle w:val="NormalWeb"/>
        <w:numPr>
          <w:ilvl w:val="0"/>
          <w:numId w:val="96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交通安全/职业安全升级</w:t>
      </w:r>
      <w:r w:rsidRPr="000641AC">
        <w:rPr>
          <w:rFonts w:eastAsiaTheme="majorEastAsia"/>
          <w:sz w:val="20"/>
          <w:szCs w:val="20"/>
        </w:rPr>
        <w:t>：把事故作为“可管理风险”而非随机事件。</w:t>
      </w:r>
    </w:p>
    <w:p w14:paraId="1FF1D567" w14:textId="77777777" w:rsidR="00B127E1" w:rsidRPr="000641AC" w:rsidRDefault="00B127E1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4）治理闭环：确保不是“运动式治理”</w:t>
      </w:r>
    </w:p>
    <w:p w14:paraId="1B94A29E" w14:textId="7CDE084E" w:rsidR="00B127E1" w:rsidRPr="000641AC" w:rsidRDefault="00B127E1" w:rsidP="00004C9C">
      <w:pPr>
        <w:pStyle w:val="NormalWeb"/>
        <w:numPr>
          <w:ilvl w:val="0"/>
          <w:numId w:val="96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任何导致“可预防死亡”的制度缺陷，必须被识别、修订、追责。</w:t>
      </w:r>
    </w:p>
    <w:p w14:paraId="302F44D7" w14:textId="77777777" w:rsidR="00B127E1" w:rsidRPr="000641AC" w:rsidRDefault="00B127E1" w:rsidP="00004C9C">
      <w:pPr>
        <w:pStyle w:val="NormalWeb"/>
        <w:numPr>
          <w:ilvl w:val="0"/>
          <w:numId w:val="96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AI治理 + 数据看板</w:t>
      </w:r>
      <w:r w:rsidRPr="000641AC">
        <w:rPr>
          <w:rFonts w:eastAsiaTheme="majorEastAsia"/>
          <w:sz w:val="20"/>
          <w:szCs w:val="20"/>
        </w:rPr>
        <w:t>：每一类死亡都要有实时监测、预警、责任部门、纠错期限。</w:t>
      </w:r>
    </w:p>
    <w:p w14:paraId="2070C3D9" w14:textId="6CF1A127" w:rsidR="00B127E1" w:rsidRPr="000641AC" w:rsidRDefault="00B127E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1162A36" w14:textId="77777777" w:rsidR="00B127E1" w:rsidRPr="000641AC" w:rsidRDefault="00B127E1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四、如何衡量“社会永生”：一张必须公开的KPI清单</w:t>
      </w:r>
    </w:p>
    <w:p w14:paraId="6A5E0CF1" w14:textId="735591F1" w:rsidR="00B127E1" w:rsidRPr="000641AC" w:rsidRDefault="00B127E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把“社会永生指数（NY Social Immortality Index）”</w:t>
      </w:r>
      <w:r w:rsidR="000D38F1" w:rsidRPr="000641AC">
        <w:rPr>
          <w:rFonts w:eastAsiaTheme="majorEastAsia"/>
          <w:sz w:val="20"/>
          <w:szCs w:val="20"/>
        </w:rPr>
        <w:t>列为</w:t>
      </w:r>
      <w:r w:rsidRPr="000641AC">
        <w:rPr>
          <w:rFonts w:eastAsiaTheme="majorEastAsia"/>
          <w:sz w:val="20"/>
          <w:szCs w:val="20"/>
        </w:rPr>
        <w:t>州政府年度硬指标，公开透明：</w:t>
      </w:r>
    </w:p>
    <w:p w14:paraId="352363A6" w14:textId="77777777" w:rsidR="00B127E1" w:rsidRPr="000641AC" w:rsidRDefault="00B127E1" w:rsidP="00004C9C">
      <w:pPr>
        <w:pStyle w:val="NormalWeb"/>
        <w:numPr>
          <w:ilvl w:val="0"/>
          <w:numId w:val="9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可预防死亡总量</w:t>
      </w:r>
      <w:r w:rsidRPr="000641AC">
        <w:rPr>
          <w:rFonts w:eastAsiaTheme="majorEastAsia"/>
          <w:sz w:val="20"/>
          <w:szCs w:val="20"/>
        </w:rPr>
        <w:t>（按上述10类口径归因）</w:t>
      </w:r>
    </w:p>
    <w:p w14:paraId="29B2B8F0" w14:textId="77777777" w:rsidR="00B127E1" w:rsidRPr="000641AC" w:rsidRDefault="00B127E1" w:rsidP="00004C9C">
      <w:pPr>
        <w:pStyle w:val="NormalWeb"/>
        <w:numPr>
          <w:ilvl w:val="0"/>
          <w:numId w:val="9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急救响应时间</w:t>
      </w:r>
      <w:r w:rsidRPr="000641AC">
        <w:rPr>
          <w:rFonts w:eastAsiaTheme="majorEastAsia"/>
          <w:sz w:val="20"/>
          <w:szCs w:val="20"/>
        </w:rPr>
        <w:t>（城区/郊区分布）</w:t>
      </w:r>
    </w:p>
    <w:p w14:paraId="486D9CAA" w14:textId="77777777" w:rsidR="00B127E1" w:rsidRPr="000641AC" w:rsidRDefault="00B127E1" w:rsidP="00004C9C">
      <w:pPr>
        <w:pStyle w:val="NormalWeb"/>
        <w:numPr>
          <w:ilvl w:val="0"/>
          <w:numId w:val="9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过量死亡率</w:t>
      </w:r>
      <w:r w:rsidRPr="000641AC">
        <w:rPr>
          <w:rFonts w:eastAsiaTheme="majorEastAsia"/>
          <w:sz w:val="20"/>
          <w:szCs w:val="20"/>
        </w:rPr>
        <w:t>、</w:t>
      </w:r>
      <w:r w:rsidRPr="000641AC">
        <w:rPr>
          <w:rStyle w:val="Strong"/>
          <w:rFonts w:eastAsiaTheme="majorEastAsia"/>
          <w:sz w:val="20"/>
          <w:szCs w:val="20"/>
        </w:rPr>
        <w:t>自杀率</w:t>
      </w:r>
      <w:r w:rsidRPr="000641AC">
        <w:rPr>
          <w:rFonts w:eastAsiaTheme="majorEastAsia"/>
          <w:sz w:val="20"/>
          <w:szCs w:val="20"/>
        </w:rPr>
        <w:t>、</w:t>
      </w:r>
      <w:r w:rsidRPr="000641AC">
        <w:rPr>
          <w:rStyle w:val="Strong"/>
          <w:rFonts w:eastAsiaTheme="majorEastAsia"/>
          <w:sz w:val="20"/>
          <w:szCs w:val="20"/>
        </w:rPr>
        <w:t>凶杀率</w:t>
      </w:r>
    </w:p>
    <w:p w14:paraId="301FF88E" w14:textId="77777777" w:rsidR="00B127E1" w:rsidRPr="000641AC" w:rsidRDefault="00B127E1" w:rsidP="00004C9C">
      <w:pPr>
        <w:pStyle w:val="NormalWeb"/>
        <w:numPr>
          <w:ilvl w:val="0"/>
          <w:numId w:val="9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无家可归导致的死亡/严重伤害事件</w:t>
      </w:r>
    </w:p>
    <w:p w14:paraId="558F2E69" w14:textId="77777777" w:rsidR="00B127E1" w:rsidRPr="000641AC" w:rsidRDefault="00B127E1" w:rsidP="00004C9C">
      <w:pPr>
        <w:pStyle w:val="NormalWeb"/>
        <w:numPr>
          <w:ilvl w:val="0"/>
          <w:numId w:val="9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可避免住院率</w:t>
      </w:r>
      <w:r w:rsidRPr="000641AC">
        <w:rPr>
          <w:rFonts w:eastAsiaTheme="majorEastAsia"/>
          <w:sz w:val="20"/>
          <w:szCs w:val="20"/>
        </w:rPr>
        <w:t>（本可门诊解决的严重化）</w:t>
      </w:r>
    </w:p>
    <w:p w14:paraId="70F44F47" w14:textId="77777777" w:rsidR="00B127E1" w:rsidRPr="000641AC" w:rsidRDefault="00B127E1" w:rsidP="00004C9C">
      <w:pPr>
        <w:pStyle w:val="NormalWeb"/>
        <w:numPr>
          <w:ilvl w:val="0"/>
          <w:numId w:val="9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高风险社区的“生命差距”</w:t>
      </w:r>
      <w:r w:rsidRPr="000641AC">
        <w:rPr>
          <w:rFonts w:eastAsiaTheme="majorEastAsia"/>
          <w:sz w:val="20"/>
          <w:szCs w:val="20"/>
        </w:rPr>
        <w:t>（不同地区寿命差距逐年缩小）</w:t>
      </w:r>
    </w:p>
    <w:p w14:paraId="67924E87" w14:textId="77777777" w:rsidR="00B127E1" w:rsidRPr="000641AC" w:rsidRDefault="00B127E1" w:rsidP="00004C9C">
      <w:pPr>
        <w:pStyle w:val="NormalWeb"/>
        <w:numPr>
          <w:ilvl w:val="0"/>
          <w:numId w:val="9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公共卫生基础设施覆盖</w:t>
      </w:r>
      <w:r w:rsidRPr="000641AC">
        <w:rPr>
          <w:rFonts w:eastAsiaTheme="majorEastAsia"/>
          <w:sz w:val="20"/>
          <w:szCs w:val="20"/>
        </w:rPr>
        <w:t>（厕所、清洁、供水、极端天气避难点）</w:t>
      </w:r>
    </w:p>
    <w:p w14:paraId="72DB7512" w14:textId="469ADF87" w:rsidR="00B127E1" w:rsidRPr="000641AC" w:rsidRDefault="00B127E1" w:rsidP="00004C9C">
      <w:pPr>
        <w:pStyle w:val="NormalWeb"/>
        <w:numPr>
          <w:ilvl w:val="0"/>
          <w:numId w:val="9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制度响应速度</w:t>
      </w:r>
      <w:r w:rsidRPr="000641AC">
        <w:rPr>
          <w:rFonts w:eastAsiaTheme="majorEastAsia"/>
          <w:sz w:val="20"/>
          <w:szCs w:val="20"/>
        </w:rPr>
        <w:t>（发现问题</w:t>
      </w:r>
      <w:r w:rsidR="00E74F8E" w:rsidRPr="000641AC">
        <w:rPr>
          <w:rFonts w:eastAsiaTheme="majorEastAsia"/>
          <w:sz w:val="20"/>
          <w:szCs w:val="20"/>
        </w:rPr>
        <w:t>------</w:t>
      </w:r>
      <w:r w:rsidRPr="000641AC">
        <w:rPr>
          <w:rFonts w:eastAsiaTheme="majorEastAsia"/>
          <w:sz w:val="20"/>
          <w:szCs w:val="20"/>
        </w:rPr>
        <w:t>立法/预算/执行的周期）</w:t>
      </w:r>
    </w:p>
    <w:p w14:paraId="6827202F" w14:textId="77777777" w:rsidR="00B127E1" w:rsidRPr="000641AC" w:rsidRDefault="00B127E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“社会永生”的政治可信度，来自这些指标能不能</w:t>
      </w:r>
      <w:r w:rsidRPr="000641AC">
        <w:rPr>
          <w:rStyle w:val="Strong"/>
          <w:rFonts w:eastAsiaTheme="majorEastAsia"/>
          <w:sz w:val="20"/>
          <w:szCs w:val="20"/>
        </w:rPr>
        <w:t>持续下降</w:t>
      </w:r>
      <w:r w:rsidRPr="000641AC">
        <w:rPr>
          <w:rFonts w:eastAsiaTheme="majorEastAsia"/>
          <w:sz w:val="20"/>
          <w:szCs w:val="20"/>
        </w:rPr>
        <w:t>，而不是口号的宏大。</w:t>
      </w:r>
    </w:p>
    <w:p w14:paraId="400A9399" w14:textId="3E7E1E2D" w:rsidR="00B127E1" w:rsidRPr="000641AC" w:rsidRDefault="00B127E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CB6BD2D" w14:textId="19E326FD" w:rsidR="00B127E1" w:rsidRPr="000641AC" w:rsidRDefault="00B127E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在纽约，任何社会原因都不应导致死亡。我们提出“社会永生”计划：以全民基本收入与全民免费基本医疗作为生存底座，以</w:t>
      </w:r>
      <w:proofErr w:type="gramStart"/>
      <w:r w:rsidRPr="000641AC">
        <w:rPr>
          <w:rFonts w:eastAsiaTheme="majorEastAsia"/>
          <w:sz w:val="20"/>
          <w:szCs w:val="20"/>
        </w:rPr>
        <w:t>禁毒控枪与</w:t>
      </w:r>
      <w:proofErr w:type="gramEnd"/>
      <w:r w:rsidRPr="000641AC">
        <w:rPr>
          <w:rFonts w:eastAsiaTheme="majorEastAsia"/>
          <w:sz w:val="20"/>
          <w:szCs w:val="20"/>
        </w:rPr>
        <w:t>强化警务司法作为安全底座，以</w:t>
      </w:r>
      <w:r w:rsidR="00E74F8E" w:rsidRPr="000641AC">
        <w:rPr>
          <w:rFonts w:eastAsiaTheme="majorEastAsia"/>
          <w:sz w:val="20"/>
          <w:szCs w:val="20"/>
        </w:rPr>
        <w:t>够用量的</w:t>
      </w:r>
      <w:r w:rsidRPr="000641AC">
        <w:rPr>
          <w:rFonts w:eastAsiaTheme="majorEastAsia"/>
          <w:sz w:val="20"/>
          <w:szCs w:val="20"/>
        </w:rPr>
        <w:t>24小时免费公共厕所与政府负责公共卫生作为城市底座，并通过法律法规全面审查与AI治理建立持续纠错机制。我们的目标不是抽象的乌托邦，而是在现有技术条件下，把贫困、缺医、无家可归、毒品、暴力、事故与制度失灵造成的可预防死亡，系统性降到最低并持续逼近零</w:t>
      </w:r>
      <w:r w:rsidR="00E74F8E" w:rsidRPr="000641AC">
        <w:rPr>
          <w:rFonts w:eastAsiaTheme="majorEastAsia"/>
          <w:sz w:val="20"/>
          <w:szCs w:val="20"/>
        </w:rPr>
        <w:t>------</w:t>
      </w:r>
      <w:r w:rsidRPr="000641AC">
        <w:rPr>
          <w:rFonts w:eastAsiaTheme="majorEastAsia"/>
          <w:sz w:val="20"/>
          <w:szCs w:val="20"/>
        </w:rPr>
        <w:t>让纽约成为全球生命安全与社会尊严的标杆。</w:t>
      </w:r>
    </w:p>
    <w:p w14:paraId="4772870C" w14:textId="3930CEDA" w:rsidR="00B127E1" w:rsidRPr="000641AC" w:rsidRDefault="00B127E1" w:rsidP="00E74F8E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在政治与政策上最强、最能落地的版本是：</w:t>
      </w:r>
      <w:r w:rsidRPr="000641AC">
        <w:rPr>
          <w:rStyle w:val="Strong"/>
          <w:rFonts w:eastAsiaTheme="majorEastAsia"/>
          <w:sz w:val="20"/>
          <w:szCs w:val="20"/>
        </w:rPr>
        <w:t>“社会永生 = 可预防死亡归零的制度工程。”</w:t>
      </w:r>
      <w:r w:rsidRPr="000641AC">
        <w:rPr>
          <w:rFonts w:eastAsiaTheme="majorEastAsia"/>
          <w:sz w:val="20"/>
          <w:szCs w:val="20"/>
        </w:rPr>
        <w:t>不让社会制造死亡。</w:t>
      </w:r>
    </w:p>
    <w:p w14:paraId="4DD833E4" w14:textId="77777777" w:rsidR="00140CE5" w:rsidRPr="000641AC" w:rsidRDefault="00140CE5" w:rsidP="00004C9C">
      <w:pPr>
        <w:pStyle w:val="NormalWeb"/>
        <w:adjustRightInd w:val="0"/>
        <w:snapToGrid w:val="0"/>
        <w:spacing w:before="0" w:beforeAutospacing="0" w:after="0" w:afterAutospacing="0"/>
        <w:jc w:val="both"/>
        <w:rPr>
          <w:rFonts w:eastAsiaTheme="majorEastAsia"/>
          <w:b/>
          <w:bCs/>
          <w:color w:val="000000" w:themeColor="text1"/>
          <w:sz w:val="20"/>
          <w:szCs w:val="20"/>
        </w:rPr>
      </w:pPr>
      <w:bookmarkStart w:id="6" w:name="OLE_LINK76"/>
    </w:p>
    <w:bookmarkEnd w:id="6"/>
    <w:p w14:paraId="2BF0C7DB" w14:textId="1866F842" w:rsidR="00C9633B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C9633B" w:rsidRPr="000641AC">
        <w:rPr>
          <w:rFonts w:eastAsiaTheme="majorEastAsia"/>
          <w:b/>
          <w:bCs/>
          <w:color w:val="000000" w:themeColor="text1"/>
          <w:sz w:val="20"/>
          <w:szCs w:val="20"/>
        </w:rPr>
        <w:t>31</w:t>
      </w:r>
      <w:r w:rsidR="00C50BF4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C50BF4" w:rsidRPr="000641AC">
        <w:rPr>
          <w:rFonts w:eastAsiaTheme="majorEastAsia"/>
          <w:b/>
          <w:bCs/>
          <w:sz w:val="20"/>
          <w:szCs w:val="20"/>
        </w:rPr>
        <w:t>加强国际关系</w:t>
      </w:r>
    </w:p>
    <w:p w14:paraId="02A0952B" w14:textId="1D49E24D" w:rsidR="006202FB" w:rsidRPr="000641AC" w:rsidRDefault="006202FB" w:rsidP="006202FB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sz w:val="20"/>
          <w:szCs w:val="20"/>
        </w:rPr>
        <w:t>改善和加强国际关系</w:t>
      </w:r>
      <w:r w:rsidR="009D494A" w:rsidRPr="000641AC">
        <w:rPr>
          <w:rFonts w:eastAsiaTheme="majorEastAsia"/>
          <w:b/>
          <w:bCs/>
          <w:sz w:val="20"/>
          <w:szCs w:val="20"/>
        </w:rPr>
        <w:t>：</w:t>
      </w:r>
      <w:r w:rsidRPr="000641AC">
        <w:rPr>
          <w:rFonts w:eastAsiaTheme="majorEastAsia"/>
          <w:b/>
          <w:bCs/>
          <w:sz w:val="20"/>
          <w:szCs w:val="20"/>
        </w:rPr>
        <w:t>特别是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</w:rPr>
        <w:t>加强与加拿大、墨西哥、中国</w:t>
      </w:r>
      <w:r w:rsidR="008C6F56" w:rsidRPr="000641AC">
        <w:rPr>
          <w:rFonts w:eastAsiaTheme="majorEastAsia"/>
          <w:b/>
          <w:bCs/>
          <w:color w:val="000000" w:themeColor="text1"/>
          <w:sz w:val="20"/>
          <w:szCs w:val="20"/>
        </w:rPr>
        <w:t>及欧洲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</w:rPr>
        <w:t>的关系与合作</w:t>
      </w:r>
    </w:p>
    <w:p w14:paraId="6F78B9C8" w14:textId="77777777" w:rsidR="00C9633B" w:rsidRPr="000641AC" w:rsidRDefault="00C9633B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5318A5CB" w14:textId="77777777" w:rsidR="00B127E1" w:rsidRPr="000641AC" w:rsidRDefault="00B127E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一、核心原则：纽约做“连接器”，用合作换增长、稳定与安全</w:t>
      </w:r>
    </w:p>
    <w:p w14:paraId="739D3C47" w14:textId="77777777" w:rsidR="00B127E1" w:rsidRPr="000641AC" w:rsidRDefault="00B127E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纽约的优势不是“对外强硬”，而是</w:t>
      </w:r>
      <w:r w:rsidRPr="000641AC">
        <w:rPr>
          <w:rStyle w:val="Strong"/>
          <w:rFonts w:eastAsiaTheme="majorEastAsia"/>
          <w:sz w:val="20"/>
          <w:szCs w:val="20"/>
        </w:rPr>
        <w:t>把金融、教育、科技、贸易、文化与联合国平台</w:t>
      </w:r>
      <w:r w:rsidRPr="000641AC">
        <w:rPr>
          <w:rFonts w:eastAsiaTheme="majorEastAsia"/>
          <w:sz w:val="20"/>
          <w:szCs w:val="20"/>
        </w:rPr>
        <w:t>组织成一套可持续的国际合作能力：</w:t>
      </w:r>
    </w:p>
    <w:p w14:paraId="1262967E" w14:textId="185CB084" w:rsidR="00B127E1" w:rsidRPr="000641AC" w:rsidRDefault="006202FB" w:rsidP="0016790F">
      <w:pPr>
        <w:pStyle w:val="NormalWeb"/>
        <w:numPr>
          <w:ilvl w:val="0"/>
          <w:numId w:val="9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特别是</w:t>
      </w:r>
      <w:r w:rsidR="00B127E1" w:rsidRPr="000641AC">
        <w:rPr>
          <w:rFonts w:eastAsiaTheme="majorEastAsia"/>
          <w:sz w:val="20"/>
          <w:szCs w:val="20"/>
        </w:rPr>
        <w:t>对加拿大、墨西哥</w:t>
      </w:r>
      <w:r w:rsidRPr="000641AC">
        <w:rPr>
          <w:rFonts w:eastAsiaTheme="majorEastAsia"/>
          <w:sz w:val="20"/>
          <w:szCs w:val="20"/>
        </w:rPr>
        <w:t>、中国</w:t>
      </w:r>
      <w:r w:rsidR="008C6F56" w:rsidRPr="000641AC">
        <w:rPr>
          <w:rFonts w:eastAsiaTheme="majorEastAsia"/>
          <w:color w:val="000000" w:themeColor="text1"/>
          <w:sz w:val="20"/>
          <w:szCs w:val="20"/>
        </w:rPr>
        <w:t>及欧洲</w:t>
      </w:r>
      <w:r w:rsidR="00B127E1" w:rsidRPr="000641AC">
        <w:rPr>
          <w:rFonts w:eastAsiaTheme="majorEastAsia"/>
          <w:sz w:val="20"/>
          <w:szCs w:val="20"/>
        </w:rPr>
        <w:t>：</w:t>
      </w:r>
      <w:proofErr w:type="gramStart"/>
      <w:r w:rsidR="00B127E1" w:rsidRPr="000641AC">
        <w:rPr>
          <w:rFonts w:eastAsiaTheme="majorEastAsia"/>
          <w:sz w:val="20"/>
          <w:szCs w:val="20"/>
        </w:rPr>
        <w:t>做供应</w:t>
      </w:r>
      <w:proofErr w:type="gramEnd"/>
      <w:r w:rsidR="00B127E1" w:rsidRPr="000641AC">
        <w:rPr>
          <w:rFonts w:eastAsiaTheme="majorEastAsia"/>
          <w:sz w:val="20"/>
          <w:szCs w:val="20"/>
        </w:rPr>
        <w:t>链与市场一体化的“加速器”</w:t>
      </w:r>
      <w:r w:rsidRPr="000641AC">
        <w:rPr>
          <w:rFonts w:eastAsiaTheme="majorEastAsia"/>
          <w:sz w:val="20"/>
          <w:szCs w:val="20"/>
        </w:rPr>
        <w:t>，</w:t>
      </w:r>
      <w:r w:rsidR="00B127E1" w:rsidRPr="000641AC">
        <w:rPr>
          <w:rFonts w:eastAsiaTheme="majorEastAsia"/>
          <w:sz w:val="20"/>
          <w:szCs w:val="20"/>
        </w:rPr>
        <w:t>做务实、可控、可核查的经贸与人文交流“桥梁”，在合</w:t>
      </w:r>
      <w:proofErr w:type="gramStart"/>
      <w:r w:rsidR="00B127E1" w:rsidRPr="000641AC">
        <w:rPr>
          <w:rFonts w:eastAsiaTheme="majorEastAsia"/>
          <w:sz w:val="20"/>
          <w:szCs w:val="20"/>
        </w:rPr>
        <w:t>规</w:t>
      </w:r>
      <w:proofErr w:type="gramEnd"/>
      <w:r w:rsidR="00B127E1" w:rsidRPr="000641AC">
        <w:rPr>
          <w:rFonts w:eastAsiaTheme="majorEastAsia"/>
          <w:sz w:val="20"/>
          <w:szCs w:val="20"/>
        </w:rPr>
        <w:t>与安全前提下扩大互利。</w:t>
      </w:r>
    </w:p>
    <w:p w14:paraId="6B340BC1" w14:textId="70D74F2E" w:rsidR="00B127E1" w:rsidRPr="000641AC" w:rsidRDefault="00B127E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国际关系与贸易谈判主要属于联邦权限；纽约州</w:t>
      </w:r>
      <w:r w:rsidR="006202FB" w:rsidRPr="000641AC">
        <w:rPr>
          <w:rFonts w:eastAsiaTheme="majorEastAsia"/>
          <w:sz w:val="20"/>
          <w:szCs w:val="20"/>
        </w:rPr>
        <w:t>重点</w:t>
      </w:r>
      <w:r w:rsidRPr="000641AC">
        <w:rPr>
          <w:rFonts w:eastAsiaTheme="majorEastAsia"/>
          <w:sz w:val="20"/>
          <w:szCs w:val="20"/>
        </w:rPr>
        <w:t>做的是</w:t>
      </w:r>
      <w:r w:rsidRPr="000641AC">
        <w:rPr>
          <w:rStyle w:val="Strong"/>
          <w:rFonts w:eastAsiaTheme="majorEastAsia"/>
          <w:sz w:val="20"/>
          <w:szCs w:val="20"/>
        </w:rPr>
        <w:t>经济合作、投资促进、教育科研、城市友好、港口物流、企业服务、文化交流</w:t>
      </w:r>
      <w:r w:rsidRPr="000641AC">
        <w:rPr>
          <w:rFonts w:eastAsiaTheme="majorEastAsia"/>
          <w:sz w:val="20"/>
          <w:szCs w:val="20"/>
        </w:rPr>
        <w:t>这些“地方可行”的抓手。</w:t>
      </w:r>
    </w:p>
    <w:p w14:paraId="46B3DCDB" w14:textId="0F0594D8" w:rsidR="00B127E1" w:rsidRPr="000641AC" w:rsidRDefault="00B127E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D2C8D34" w14:textId="6950DF9A" w:rsidR="00B127E1" w:rsidRPr="000641AC" w:rsidRDefault="00B127E1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二、对加、墨</w:t>
      </w:r>
      <w:r w:rsidR="008C6F56" w:rsidRPr="000641AC">
        <w:rPr>
          <w:rFonts w:eastAsiaTheme="majorEastAsia"/>
          <w:sz w:val="20"/>
          <w:szCs w:val="20"/>
        </w:rPr>
        <w:t>、</w:t>
      </w:r>
      <w:r w:rsidRPr="000641AC">
        <w:rPr>
          <w:rFonts w:eastAsiaTheme="majorEastAsia"/>
          <w:sz w:val="20"/>
          <w:szCs w:val="20"/>
        </w:rPr>
        <w:t>中</w:t>
      </w:r>
      <w:r w:rsidR="008C6F56" w:rsidRPr="000641AC">
        <w:rPr>
          <w:rFonts w:eastAsiaTheme="majorEastAsia"/>
          <w:sz w:val="20"/>
          <w:szCs w:val="20"/>
        </w:rPr>
        <w:t>、欧</w:t>
      </w:r>
      <w:r w:rsidRPr="000641AC">
        <w:rPr>
          <w:rFonts w:eastAsiaTheme="majorEastAsia"/>
          <w:sz w:val="20"/>
          <w:szCs w:val="20"/>
        </w:rPr>
        <w:t>分别给出“可执行工具箱”</w:t>
      </w:r>
    </w:p>
    <w:p w14:paraId="31320751" w14:textId="77777777" w:rsidR="00B127E1" w:rsidRPr="000641AC" w:rsidRDefault="00B127E1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A. 加拿大：纽约的第一近邻伙伴（边境、能源、旅游、供应链）</w:t>
      </w:r>
    </w:p>
    <w:p w14:paraId="46DFECBA" w14:textId="77777777" w:rsidR="006202FB" w:rsidRPr="000641AC" w:rsidRDefault="00B127E1" w:rsidP="00004C9C">
      <w:pPr>
        <w:pStyle w:val="NormalWeb"/>
        <w:adjustRightInd w:val="0"/>
        <w:snapToGrid w:val="0"/>
        <w:spacing w:before="0" w:beforeAutospacing="0" w:after="0" w:afterAutospacing="0"/>
        <w:rPr>
          <w:rStyle w:val="Strong"/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目标：把纽约</w:t>
      </w:r>
      <w:r w:rsidR="006202FB" w:rsidRPr="000641AC">
        <w:rPr>
          <w:rStyle w:val="Strong"/>
          <w:rFonts w:eastAsiaTheme="majorEastAsia"/>
          <w:sz w:val="20"/>
          <w:szCs w:val="20"/>
        </w:rPr>
        <w:t>------</w:t>
      </w:r>
      <w:r w:rsidRPr="000641AC">
        <w:rPr>
          <w:rStyle w:val="Strong"/>
          <w:rFonts w:eastAsiaTheme="majorEastAsia"/>
          <w:sz w:val="20"/>
          <w:szCs w:val="20"/>
        </w:rPr>
        <w:t>加拿大打造成“最快跨境、最低摩擦、最高附加值”的北美走廊。</w:t>
      </w:r>
    </w:p>
    <w:p w14:paraId="674F78FA" w14:textId="0902AE28" w:rsidR="00B127E1" w:rsidRPr="000641AC" w:rsidRDefault="00B127E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可执行措施：</w:t>
      </w:r>
    </w:p>
    <w:p w14:paraId="6EE104C1" w14:textId="77777777" w:rsidR="00B127E1" w:rsidRPr="000641AC" w:rsidRDefault="00B127E1" w:rsidP="00004C9C">
      <w:pPr>
        <w:pStyle w:val="NormalWeb"/>
        <w:numPr>
          <w:ilvl w:val="0"/>
          <w:numId w:val="9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跨境贸易与通关效率</w:t>
      </w:r>
    </w:p>
    <w:p w14:paraId="49805C92" w14:textId="77777777" w:rsidR="00B127E1" w:rsidRPr="000641AC" w:rsidRDefault="00B127E1" w:rsidP="00004C9C">
      <w:pPr>
        <w:pStyle w:val="NormalWeb"/>
        <w:numPr>
          <w:ilvl w:val="0"/>
          <w:numId w:val="97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推动边境口岸“预约+数字化通关+货运优先通道”，减少卡车等待与物流成本。</w:t>
      </w:r>
    </w:p>
    <w:p w14:paraId="5C6C1BA3" w14:textId="77777777" w:rsidR="00B127E1" w:rsidRPr="000641AC" w:rsidRDefault="00B127E1" w:rsidP="00004C9C">
      <w:pPr>
        <w:pStyle w:val="NormalWeb"/>
        <w:numPr>
          <w:ilvl w:val="0"/>
          <w:numId w:val="97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建立纽约州级“跨境供应链协调办公室”（对接企业、港口、海关合</w:t>
      </w:r>
      <w:proofErr w:type="gramStart"/>
      <w:r w:rsidRPr="000641AC">
        <w:rPr>
          <w:rFonts w:eastAsiaTheme="majorEastAsia"/>
          <w:sz w:val="20"/>
          <w:szCs w:val="20"/>
        </w:rPr>
        <w:t>规</w:t>
      </w:r>
      <w:proofErr w:type="gramEnd"/>
      <w:r w:rsidRPr="000641AC">
        <w:rPr>
          <w:rFonts w:eastAsiaTheme="majorEastAsia"/>
          <w:sz w:val="20"/>
          <w:szCs w:val="20"/>
        </w:rPr>
        <w:t>咨询、数据共享）。</w:t>
      </w:r>
    </w:p>
    <w:p w14:paraId="3A6D2ACF" w14:textId="77777777" w:rsidR="00B127E1" w:rsidRPr="000641AC" w:rsidRDefault="00B127E1" w:rsidP="00004C9C">
      <w:pPr>
        <w:pStyle w:val="NormalWeb"/>
        <w:numPr>
          <w:ilvl w:val="0"/>
          <w:numId w:val="97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能源与电网合作</w:t>
      </w:r>
    </w:p>
    <w:p w14:paraId="091024F0" w14:textId="77777777" w:rsidR="00B127E1" w:rsidRPr="000641AC" w:rsidRDefault="00B127E1" w:rsidP="00004C9C">
      <w:pPr>
        <w:pStyle w:val="NormalWeb"/>
        <w:numPr>
          <w:ilvl w:val="0"/>
          <w:numId w:val="9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与加拿大清洁电力与储能企业合作，引入稳定低碳电力与关键矿产产业链协作（电池材料、储能设备）。</w:t>
      </w:r>
    </w:p>
    <w:p w14:paraId="4B65C794" w14:textId="77777777" w:rsidR="00B127E1" w:rsidRPr="000641AC" w:rsidRDefault="00B127E1" w:rsidP="00004C9C">
      <w:pPr>
        <w:pStyle w:val="NormalWeb"/>
        <w:numPr>
          <w:ilvl w:val="0"/>
          <w:numId w:val="9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旅游与教育</w:t>
      </w:r>
    </w:p>
    <w:p w14:paraId="1AA6620B" w14:textId="77777777" w:rsidR="00B127E1" w:rsidRPr="000641AC" w:rsidRDefault="00B127E1" w:rsidP="00004C9C">
      <w:pPr>
        <w:pStyle w:val="NormalWeb"/>
        <w:numPr>
          <w:ilvl w:val="0"/>
          <w:numId w:val="9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扩大“纽约—加拿大”旅游联合推广（冬季/夏季线路、会展旅游）。</w:t>
      </w:r>
    </w:p>
    <w:p w14:paraId="7C0BFB56" w14:textId="77777777" w:rsidR="00B127E1" w:rsidRPr="000641AC" w:rsidRDefault="00B127E1" w:rsidP="00004C9C">
      <w:pPr>
        <w:pStyle w:val="NormalWeb"/>
        <w:numPr>
          <w:ilvl w:val="0"/>
          <w:numId w:val="9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深化纽约高校与加拿大高校的联合科研、交换项目与实习通道。</w:t>
      </w:r>
    </w:p>
    <w:p w14:paraId="72B60D0C" w14:textId="0EC261BB" w:rsidR="00B127E1" w:rsidRPr="000641AC" w:rsidRDefault="00B127E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D1F7A79" w14:textId="77777777" w:rsidR="00B127E1" w:rsidRPr="000641AC" w:rsidRDefault="00B127E1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B. 墨西哥：制造业与消费市场伙伴（USMCA供应链、农业与制造）</w:t>
      </w:r>
    </w:p>
    <w:p w14:paraId="3ACCAAEF" w14:textId="77777777" w:rsidR="008C6F56" w:rsidRPr="000641AC" w:rsidRDefault="00B127E1" w:rsidP="00004C9C">
      <w:pPr>
        <w:pStyle w:val="NormalWeb"/>
        <w:adjustRightInd w:val="0"/>
        <w:snapToGrid w:val="0"/>
        <w:spacing w:before="0" w:beforeAutospacing="0" w:after="0" w:afterAutospacing="0"/>
        <w:rPr>
          <w:rStyle w:val="Strong"/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目标：把纽约企业更顺畅地嵌入北美制造网络，让纽约的金融与科技服务“配套”墨西哥制造能力。</w:t>
      </w:r>
    </w:p>
    <w:p w14:paraId="4BAA4A33" w14:textId="79E3FF78" w:rsidR="00B127E1" w:rsidRPr="000641AC" w:rsidRDefault="00B127E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可执行措施：</w:t>
      </w:r>
    </w:p>
    <w:p w14:paraId="5EED62FD" w14:textId="77777777" w:rsidR="00B127E1" w:rsidRPr="000641AC" w:rsidRDefault="00B127E1" w:rsidP="00004C9C">
      <w:pPr>
        <w:pStyle w:val="NormalWeb"/>
        <w:numPr>
          <w:ilvl w:val="0"/>
          <w:numId w:val="97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纽约企业“近岸外包/近岸制造”服务包</w:t>
      </w:r>
    </w:p>
    <w:p w14:paraId="53FB634B" w14:textId="77777777" w:rsidR="00B127E1" w:rsidRPr="000641AC" w:rsidRDefault="00B127E1" w:rsidP="00004C9C">
      <w:pPr>
        <w:pStyle w:val="NormalWeb"/>
        <w:numPr>
          <w:ilvl w:val="0"/>
          <w:numId w:val="9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设立“墨西哥市场进入支持计划”：法律合</w:t>
      </w:r>
      <w:proofErr w:type="gramStart"/>
      <w:r w:rsidRPr="000641AC">
        <w:rPr>
          <w:rFonts w:eastAsiaTheme="majorEastAsia"/>
          <w:sz w:val="20"/>
          <w:szCs w:val="20"/>
        </w:rPr>
        <w:t>规</w:t>
      </w:r>
      <w:proofErr w:type="gramEnd"/>
      <w:r w:rsidRPr="000641AC">
        <w:rPr>
          <w:rFonts w:eastAsiaTheme="majorEastAsia"/>
          <w:sz w:val="20"/>
          <w:szCs w:val="20"/>
        </w:rPr>
        <w:t>、供应链审计、付款结算、保险、物流与语言服务一站式。</w:t>
      </w:r>
    </w:p>
    <w:p w14:paraId="6E1D16D9" w14:textId="77777777" w:rsidR="00B127E1" w:rsidRPr="000641AC" w:rsidRDefault="00B127E1" w:rsidP="00004C9C">
      <w:pPr>
        <w:pStyle w:val="NormalWeb"/>
        <w:numPr>
          <w:ilvl w:val="0"/>
          <w:numId w:val="98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农业与食品、先进制造合作</w:t>
      </w:r>
    </w:p>
    <w:p w14:paraId="6D028488" w14:textId="77777777" w:rsidR="00B127E1" w:rsidRPr="000641AC" w:rsidRDefault="00B127E1" w:rsidP="00004C9C">
      <w:pPr>
        <w:pStyle w:val="NormalWeb"/>
        <w:numPr>
          <w:ilvl w:val="0"/>
          <w:numId w:val="98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以纽约的金融、设计、品牌与渠道优势，联动墨西哥制造与农产品加工，形成“纽约品牌+北美制造”的出口组合。</w:t>
      </w:r>
    </w:p>
    <w:p w14:paraId="14A33F6F" w14:textId="77777777" w:rsidR="00B127E1" w:rsidRPr="000641AC" w:rsidRDefault="00B127E1" w:rsidP="00004C9C">
      <w:pPr>
        <w:pStyle w:val="NormalWeb"/>
        <w:numPr>
          <w:ilvl w:val="0"/>
          <w:numId w:val="98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人才与技能合作（务实版）</w:t>
      </w:r>
    </w:p>
    <w:p w14:paraId="55C539B3" w14:textId="77777777" w:rsidR="00B127E1" w:rsidRPr="000641AC" w:rsidRDefault="00B127E1" w:rsidP="00004C9C">
      <w:pPr>
        <w:pStyle w:val="NormalWeb"/>
        <w:numPr>
          <w:ilvl w:val="0"/>
          <w:numId w:val="98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推动职业教育与企业培训合作（机械、自动化、质量控制、物流），强化产业</w:t>
      </w:r>
      <w:proofErr w:type="gramStart"/>
      <w:r w:rsidRPr="000641AC">
        <w:rPr>
          <w:rFonts w:eastAsiaTheme="majorEastAsia"/>
          <w:sz w:val="20"/>
          <w:szCs w:val="20"/>
        </w:rPr>
        <w:t>链共同</w:t>
      </w:r>
      <w:proofErr w:type="gramEnd"/>
      <w:r w:rsidRPr="000641AC">
        <w:rPr>
          <w:rFonts w:eastAsiaTheme="majorEastAsia"/>
          <w:sz w:val="20"/>
          <w:szCs w:val="20"/>
        </w:rPr>
        <w:t>标准。</w:t>
      </w:r>
    </w:p>
    <w:p w14:paraId="0A436099" w14:textId="65875036" w:rsidR="00B127E1" w:rsidRPr="000641AC" w:rsidRDefault="00B127E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5DD7585" w14:textId="77777777" w:rsidR="00B127E1" w:rsidRPr="000641AC" w:rsidRDefault="00B127E1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C. 中国：全球第二大经济体——“合</w:t>
      </w:r>
      <w:proofErr w:type="gramStart"/>
      <w:r w:rsidRPr="000641AC">
        <w:rPr>
          <w:rFonts w:ascii="Times New Roman" w:hAnsi="Times New Roman" w:cs="Times New Roman"/>
          <w:sz w:val="20"/>
          <w:szCs w:val="20"/>
        </w:rPr>
        <w:t>规</w:t>
      </w:r>
      <w:proofErr w:type="gramEnd"/>
      <w:r w:rsidRPr="000641AC">
        <w:rPr>
          <w:rFonts w:ascii="Times New Roman" w:hAnsi="Times New Roman" w:cs="Times New Roman"/>
          <w:sz w:val="20"/>
          <w:szCs w:val="20"/>
        </w:rPr>
        <w:t>前提下的高质量互利合作”</w:t>
      </w:r>
    </w:p>
    <w:p w14:paraId="2BF2420A" w14:textId="77777777" w:rsidR="00B127E1" w:rsidRPr="000641AC" w:rsidRDefault="00B127E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目标：不做口号式对抗，也不做无边界开放；做“可控、可审计、可复制”的合作。</w:t>
      </w:r>
      <w:r w:rsidRPr="000641AC">
        <w:rPr>
          <w:rFonts w:eastAsiaTheme="majorEastAsia"/>
          <w:sz w:val="20"/>
          <w:szCs w:val="20"/>
        </w:rPr>
        <w:br/>
        <w:t>可执行措施：</w:t>
      </w:r>
    </w:p>
    <w:p w14:paraId="07DC417E" w14:textId="77777777" w:rsidR="00B127E1" w:rsidRPr="000641AC" w:rsidRDefault="00B127E1" w:rsidP="00004C9C">
      <w:pPr>
        <w:pStyle w:val="NormalWeb"/>
        <w:numPr>
          <w:ilvl w:val="0"/>
          <w:numId w:val="98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金融与投资：合</w:t>
      </w:r>
      <w:proofErr w:type="gramStart"/>
      <w:r w:rsidRPr="000641AC">
        <w:rPr>
          <w:rStyle w:val="Strong"/>
          <w:rFonts w:eastAsiaTheme="majorEastAsia"/>
          <w:sz w:val="20"/>
          <w:szCs w:val="20"/>
        </w:rPr>
        <w:t>规</w:t>
      </w:r>
      <w:proofErr w:type="gramEnd"/>
      <w:r w:rsidRPr="000641AC">
        <w:rPr>
          <w:rStyle w:val="Strong"/>
          <w:rFonts w:eastAsiaTheme="majorEastAsia"/>
          <w:sz w:val="20"/>
          <w:szCs w:val="20"/>
        </w:rPr>
        <w:t>透明的双向通道</w:t>
      </w:r>
    </w:p>
    <w:p w14:paraId="27C939AB" w14:textId="77777777" w:rsidR="00B127E1" w:rsidRPr="000641AC" w:rsidRDefault="00B127E1" w:rsidP="00004C9C">
      <w:pPr>
        <w:pStyle w:val="NormalWeb"/>
        <w:numPr>
          <w:ilvl w:val="0"/>
          <w:numId w:val="98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通过纽约的金融服务优势吸引合</w:t>
      </w:r>
      <w:proofErr w:type="gramStart"/>
      <w:r w:rsidRPr="000641AC">
        <w:rPr>
          <w:rFonts w:eastAsiaTheme="majorEastAsia"/>
          <w:sz w:val="20"/>
          <w:szCs w:val="20"/>
        </w:rPr>
        <w:t>规</w:t>
      </w:r>
      <w:proofErr w:type="gramEnd"/>
      <w:r w:rsidRPr="000641AC">
        <w:rPr>
          <w:rFonts w:eastAsiaTheme="majorEastAsia"/>
          <w:sz w:val="20"/>
          <w:szCs w:val="20"/>
        </w:rPr>
        <w:t>投资：重点面向</w:t>
      </w:r>
      <w:r w:rsidRPr="000641AC">
        <w:rPr>
          <w:rStyle w:val="Strong"/>
          <w:rFonts w:eastAsiaTheme="majorEastAsia"/>
          <w:sz w:val="20"/>
          <w:szCs w:val="20"/>
        </w:rPr>
        <w:t>制造业升级、生命科学、清洁能源、基础设施与科技产业</w:t>
      </w:r>
      <w:r w:rsidRPr="000641AC">
        <w:rPr>
          <w:rFonts w:eastAsiaTheme="majorEastAsia"/>
          <w:sz w:val="20"/>
          <w:szCs w:val="20"/>
        </w:rPr>
        <w:t>。</w:t>
      </w:r>
    </w:p>
    <w:p w14:paraId="6DB6261E" w14:textId="77777777" w:rsidR="00B127E1" w:rsidRPr="000641AC" w:rsidRDefault="00B127E1" w:rsidP="00004C9C">
      <w:pPr>
        <w:pStyle w:val="NormalWeb"/>
        <w:numPr>
          <w:ilvl w:val="0"/>
          <w:numId w:val="98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建立“投资透明度与安全评估”机制：资金来源审查、反洗钱合</w:t>
      </w:r>
      <w:proofErr w:type="gramStart"/>
      <w:r w:rsidRPr="000641AC">
        <w:rPr>
          <w:rFonts w:eastAsiaTheme="majorEastAsia"/>
          <w:sz w:val="20"/>
          <w:szCs w:val="20"/>
        </w:rPr>
        <w:t>规</w:t>
      </w:r>
      <w:proofErr w:type="gramEnd"/>
      <w:r w:rsidRPr="000641AC">
        <w:rPr>
          <w:rFonts w:eastAsiaTheme="majorEastAsia"/>
          <w:sz w:val="20"/>
          <w:szCs w:val="20"/>
        </w:rPr>
        <w:t>、受制裁实体排除、敏感领域隔离。</w:t>
      </w:r>
    </w:p>
    <w:p w14:paraId="7FE1344C" w14:textId="77777777" w:rsidR="00B127E1" w:rsidRPr="000641AC" w:rsidRDefault="00B127E1" w:rsidP="00004C9C">
      <w:pPr>
        <w:pStyle w:val="NormalWeb"/>
        <w:numPr>
          <w:ilvl w:val="0"/>
          <w:numId w:val="98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教育科研：以基础研究与民生技术为主轴</w:t>
      </w:r>
    </w:p>
    <w:p w14:paraId="7DA03AEC" w14:textId="77777777" w:rsidR="00B127E1" w:rsidRPr="000641AC" w:rsidRDefault="00B127E1" w:rsidP="00004C9C">
      <w:pPr>
        <w:pStyle w:val="NormalWeb"/>
        <w:numPr>
          <w:ilvl w:val="0"/>
          <w:numId w:val="98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鼓励纽约高校与中国高校在</w:t>
      </w:r>
      <w:r w:rsidRPr="000641AC">
        <w:rPr>
          <w:rStyle w:val="Strong"/>
          <w:rFonts w:eastAsiaTheme="majorEastAsia"/>
          <w:sz w:val="20"/>
          <w:szCs w:val="20"/>
        </w:rPr>
        <w:t>公共卫生、气候与环境、基础科学、医学、农业科技</w:t>
      </w:r>
      <w:r w:rsidRPr="000641AC">
        <w:rPr>
          <w:rFonts w:eastAsiaTheme="majorEastAsia"/>
          <w:sz w:val="20"/>
          <w:szCs w:val="20"/>
        </w:rPr>
        <w:t>等领域开展联合研究与学生交流。</w:t>
      </w:r>
    </w:p>
    <w:p w14:paraId="07015E8F" w14:textId="77777777" w:rsidR="00B127E1" w:rsidRPr="000641AC" w:rsidRDefault="00B127E1" w:rsidP="00004C9C">
      <w:pPr>
        <w:pStyle w:val="NormalWeb"/>
        <w:numPr>
          <w:ilvl w:val="0"/>
          <w:numId w:val="98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对涉及敏感技术/出口管制的合作：严格走合</w:t>
      </w:r>
      <w:proofErr w:type="gramStart"/>
      <w:r w:rsidRPr="000641AC">
        <w:rPr>
          <w:rFonts w:eastAsiaTheme="majorEastAsia"/>
          <w:sz w:val="20"/>
          <w:szCs w:val="20"/>
        </w:rPr>
        <w:t>规</w:t>
      </w:r>
      <w:proofErr w:type="gramEnd"/>
      <w:r w:rsidRPr="000641AC">
        <w:rPr>
          <w:rFonts w:eastAsiaTheme="majorEastAsia"/>
          <w:sz w:val="20"/>
          <w:szCs w:val="20"/>
        </w:rPr>
        <w:t>流程，避免风险。</w:t>
      </w:r>
    </w:p>
    <w:p w14:paraId="5A9539F0" w14:textId="77777777" w:rsidR="00B127E1" w:rsidRPr="000641AC" w:rsidRDefault="00B127E1" w:rsidP="00004C9C">
      <w:pPr>
        <w:pStyle w:val="NormalWeb"/>
        <w:numPr>
          <w:ilvl w:val="0"/>
          <w:numId w:val="98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城市与民间交流：降低误解成本</w:t>
      </w:r>
    </w:p>
    <w:p w14:paraId="29DC898D" w14:textId="58C674E7" w:rsidR="00B127E1" w:rsidRPr="000641AC" w:rsidRDefault="00B127E1" w:rsidP="00004C9C">
      <w:pPr>
        <w:pStyle w:val="NormalWeb"/>
        <w:numPr>
          <w:ilvl w:val="0"/>
          <w:numId w:val="99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扩大城市级文化节、展览、青年交流、语言与职业交流项目，让“民间友好”成为长期稳定器。</w:t>
      </w:r>
    </w:p>
    <w:p w14:paraId="09DAA13A" w14:textId="1E570319" w:rsidR="008C6F56" w:rsidRPr="000641AC" w:rsidRDefault="008C6F56" w:rsidP="008C6F56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D. 欧洲：全方位合作</w:t>
      </w:r>
    </w:p>
    <w:p w14:paraId="0C95A624" w14:textId="2367F614" w:rsidR="00B127E1" w:rsidRPr="000641AC" w:rsidRDefault="00B127E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413643B" w14:textId="77777777" w:rsidR="00B127E1" w:rsidRPr="000641AC" w:rsidRDefault="00B127E1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三、纽约的三大“超级杠杆”怎么用</w:t>
      </w:r>
    </w:p>
    <w:p w14:paraId="56F90B44" w14:textId="77777777" w:rsidR="00B127E1" w:rsidRPr="000641AC" w:rsidRDefault="00B127E1" w:rsidP="00004C9C">
      <w:pPr>
        <w:pStyle w:val="NormalWeb"/>
        <w:numPr>
          <w:ilvl w:val="0"/>
          <w:numId w:val="99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联合国平台（纽约独有）</w:t>
      </w:r>
    </w:p>
    <w:p w14:paraId="2B3215C2" w14:textId="77777777" w:rsidR="00B127E1" w:rsidRPr="000641AC" w:rsidRDefault="00B127E1" w:rsidP="00004C9C">
      <w:pPr>
        <w:pStyle w:val="NormalWeb"/>
        <w:numPr>
          <w:ilvl w:val="0"/>
          <w:numId w:val="99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让纽约成为气候、公共卫生、城市治理、可持续发展等议题的“会客厅”，吸引国际组织、企业、研究机构在纽约落地项目。</w:t>
      </w:r>
    </w:p>
    <w:p w14:paraId="3B797617" w14:textId="77777777" w:rsidR="00B127E1" w:rsidRPr="000641AC" w:rsidRDefault="00B127E1" w:rsidP="00004C9C">
      <w:pPr>
        <w:pStyle w:val="NormalWeb"/>
        <w:numPr>
          <w:ilvl w:val="0"/>
          <w:numId w:val="99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华尔街与资本市场（纽约王牌）</w:t>
      </w:r>
    </w:p>
    <w:p w14:paraId="3DB41630" w14:textId="139C1447" w:rsidR="00B127E1" w:rsidRPr="000641AC" w:rsidRDefault="00B127E1" w:rsidP="00004C9C">
      <w:pPr>
        <w:pStyle w:val="NormalWeb"/>
        <w:numPr>
          <w:ilvl w:val="0"/>
          <w:numId w:val="99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设立“纽约国际投资与项目库”：把基础设施、清洁能源、高端制造、科技园区项目打包成可投资标的，吸引加拿大、墨西哥、中国</w:t>
      </w:r>
      <w:r w:rsidR="008C6F56" w:rsidRPr="000641AC">
        <w:rPr>
          <w:rFonts w:eastAsiaTheme="majorEastAsia"/>
          <w:sz w:val="20"/>
          <w:szCs w:val="20"/>
        </w:rPr>
        <w:t>、欧洲</w:t>
      </w:r>
      <w:r w:rsidRPr="000641AC">
        <w:rPr>
          <w:rFonts w:eastAsiaTheme="majorEastAsia"/>
          <w:sz w:val="20"/>
          <w:szCs w:val="20"/>
        </w:rPr>
        <w:t>以及全球资本。</w:t>
      </w:r>
    </w:p>
    <w:p w14:paraId="40C4145E" w14:textId="77777777" w:rsidR="00B127E1" w:rsidRPr="000641AC" w:rsidRDefault="00B127E1" w:rsidP="00004C9C">
      <w:pPr>
        <w:pStyle w:val="NormalWeb"/>
        <w:numPr>
          <w:ilvl w:val="0"/>
          <w:numId w:val="99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顶尖大学与科研体系（纽约底盘）</w:t>
      </w:r>
    </w:p>
    <w:p w14:paraId="3D4E2753" w14:textId="77777777" w:rsidR="00B127E1" w:rsidRPr="000641AC" w:rsidRDefault="00B127E1" w:rsidP="00004C9C">
      <w:pPr>
        <w:pStyle w:val="NormalWeb"/>
        <w:numPr>
          <w:ilvl w:val="0"/>
          <w:numId w:val="99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建立“国际联合实验室/联合孵化器”机制：科研—转化—产业</w:t>
      </w:r>
      <w:proofErr w:type="gramStart"/>
      <w:r w:rsidRPr="000641AC">
        <w:rPr>
          <w:rFonts w:eastAsiaTheme="majorEastAsia"/>
          <w:sz w:val="20"/>
          <w:szCs w:val="20"/>
        </w:rPr>
        <w:t>—就业</w:t>
      </w:r>
      <w:proofErr w:type="gramEnd"/>
      <w:r w:rsidRPr="000641AC">
        <w:rPr>
          <w:rFonts w:eastAsiaTheme="majorEastAsia"/>
          <w:sz w:val="20"/>
          <w:szCs w:val="20"/>
        </w:rPr>
        <w:t>一体化，形成可持续的国际合作成果。</w:t>
      </w:r>
    </w:p>
    <w:p w14:paraId="7A47786F" w14:textId="65C2B531" w:rsidR="00B127E1" w:rsidRPr="000641AC" w:rsidRDefault="00B127E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2E44000" w14:textId="1568EE31" w:rsidR="00B127E1" w:rsidRPr="000641AC" w:rsidRDefault="00B127E1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四、底线条款</w:t>
      </w:r>
    </w:p>
    <w:p w14:paraId="2977F547" w14:textId="148D60CB" w:rsidR="00B127E1" w:rsidRPr="000641AC" w:rsidRDefault="00B127E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避免“天真开放”或“忽视安全”：</w:t>
      </w:r>
    </w:p>
    <w:p w14:paraId="7A095DE3" w14:textId="26F9E96A" w:rsidR="00B127E1" w:rsidRPr="000641AC" w:rsidRDefault="00B127E1" w:rsidP="00004C9C">
      <w:pPr>
        <w:pStyle w:val="NormalWeb"/>
        <w:numPr>
          <w:ilvl w:val="0"/>
          <w:numId w:val="99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合</w:t>
      </w:r>
      <w:proofErr w:type="gramStart"/>
      <w:r w:rsidRPr="000641AC">
        <w:rPr>
          <w:rFonts w:eastAsiaTheme="majorEastAsia"/>
          <w:sz w:val="20"/>
          <w:szCs w:val="20"/>
        </w:rPr>
        <w:t>规</w:t>
      </w:r>
      <w:proofErr w:type="gramEnd"/>
      <w:r w:rsidRPr="000641AC">
        <w:rPr>
          <w:rFonts w:eastAsiaTheme="majorEastAsia"/>
          <w:sz w:val="20"/>
          <w:szCs w:val="20"/>
        </w:rPr>
        <w:t>底线：遵守法律、制裁与出口管制、反洗钱与透明披露。</w:t>
      </w:r>
    </w:p>
    <w:p w14:paraId="5463B70A" w14:textId="3723029E" w:rsidR="00B127E1" w:rsidRPr="000641AC" w:rsidRDefault="00B127E1" w:rsidP="00004C9C">
      <w:pPr>
        <w:pStyle w:val="NormalWeb"/>
        <w:numPr>
          <w:ilvl w:val="0"/>
          <w:numId w:val="99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安全底线：敏感技术与关键基础设施设“红线领域”。</w:t>
      </w:r>
    </w:p>
    <w:p w14:paraId="1071D1ED" w14:textId="718498B4" w:rsidR="00B127E1" w:rsidRPr="000641AC" w:rsidRDefault="00B127E1" w:rsidP="00004C9C">
      <w:pPr>
        <w:pStyle w:val="NormalWeb"/>
        <w:numPr>
          <w:ilvl w:val="0"/>
          <w:numId w:val="99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互惠底线：开放必须对等，强调市场准入、公平竞争与知识产权。</w:t>
      </w:r>
    </w:p>
    <w:p w14:paraId="798F3C06" w14:textId="79395B58" w:rsidR="00B127E1" w:rsidRPr="000641AC" w:rsidRDefault="00B127E1" w:rsidP="00004C9C">
      <w:pPr>
        <w:pStyle w:val="NormalWeb"/>
        <w:numPr>
          <w:ilvl w:val="0"/>
          <w:numId w:val="99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民生底线：*合作必须服务纽约就业、税基、产业链与居民生活质量。</w:t>
      </w:r>
    </w:p>
    <w:p w14:paraId="06FEA499" w14:textId="28723F9F" w:rsidR="00B127E1" w:rsidRPr="000641AC" w:rsidRDefault="00B127E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F0DB75F" w14:textId="77777777" w:rsidR="008C6F56" w:rsidRPr="000641AC" w:rsidRDefault="00B127E1" w:rsidP="008C6F56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五、北美更深度一体化/联盟愿景</w:t>
      </w:r>
      <w:r w:rsidR="008C6F56" w:rsidRPr="000641AC">
        <w:rPr>
          <w:rFonts w:eastAsiaTheme="majorEastAsia"/>
          <w:sz w:val="20"/>
          <w:szCs w:val="20"/>
        </w:rPr>
        <w:t>：</w:t>
      </w:r>
    </w:p>
    <w:p w14:paraId="22B60C3F" w14:textId="385EF875" w:rsidR="00B127E1" w:rsidRPr="000641AC" w:rsidRDefault="00B127E1" w:rsidP="008C6F56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推动北美更高水平的人员、货物、资本与教育科研流动便利化，在既有法律框架内降低跨境摩擦。”</w:t>
      </w:r>
    </w:p>
    <w:p w14:paraId="68A0DAB5" w14:textId="650E1E6F" w:rsidR="00B127E1" w:rsidRPr="000641AC" w:rsidRDefault="00B127E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我们将改善并加强国际关系，重点深化与加拿大、墨西哥、中国</w:t>
      </w:r>
      <w:r w:rsidR="008C6F56" w:rsidRPr="000641AC">
        <w:rPr>
          <w:rFonts w:eastAsiaTheme="majorEastAsia"/>
          <w:sz w:val="20"/>
          <w:szCs w:val="20"/>
        </w:rPr>
        <w:t>欧洲</w:t>
      </w:r>
      <w:r w:rsidRPr="000641AC">
        <w:rPr>
          <w:rFonts w:eastAsiaTheme="majorEastAsia"/>
          <w:sz w:val="20"/>
          <w:szCs w:val="20"/>
        </w:rPr>
        <w:t>的合作，使纽约成为北美供应链与全球资本、人才、创新的关键枢纽。纽约将通过联合国平台、华尔街金融能力与世界一流大学体系，扩大</w:t>
      </w:r>
      <w:r w:rsidR="008C6F56" w:rsidRPr="000641AC">
        <w:rPr>
          <w:rFonts w:eastAsiaTheme="majorEastAsia"/>
          <w:sz w:val="20"/>
          <w:szCs w:val="20"/>
        </w:rPr>
        <w:t>制造业、</w:t>
      </w:r>
      <w:r w:rsidRPr="000641AC">
        <w:rPr>
          <w:rFonts w:eastAsiaTheme="majorEastAsia"/>
          <w:sz w:val="20"/>
          <w:szCs w:val="20"/>
        </w:rPr>
        <w:t>贸易与投资、推动科研与教育交流、促进旅游与文化互信。同时，我们坚持合</w:t>
      </w:r>
      <w:proofErr w:type="gramStart"/>
      <w:r w:rsidRPr="000641AC">
        <w:rPr>
          <w:rFonts w:eastAsiaTheme="majorEastAsia"/>
          <w:sz w:val="20"/>
          <w:szCs w:val="20"/>
        </w:rPr>
        <w:t>规</w:t>
      </w:r>
      <w:proofErr w:type="gramEnd"/>
      <w:r w:rsidRPr="000641AC">
        <w:rPr>
          <w:rFonts w:eastAsiaTheme="majorEastAsia"/>
          <w:sz w:val="20"/>
          <w:szCs w:val="20"/>
        </w:rPr>
        <w:t>、透明、互惠与安全底线：合作服务于纽约的就业、产业链升级、财政增长与社会稳定，使纽约在全球舞台上更强、更富、更安全。</w:t>
      </w:r>
    </w:p>
    <w:p w14:paraId="247B3282" w14:textId="6B785F69" w:rsidR="00167D25" w:rsidRPr="000641AC" w:rsidRDefault="00167D25" w:rsidP="00004C9C">
      <w:pPr>
        <w:pStyle w:val="Heading1"/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</w:p>
    <w:p w14:paraId="54B9DD76" w14:textId="77777777" w:rsidR="00AA79F0" w:rsidRPr="000641AC" w:rsidRDefault="00AA79F0" w:rsidP="00AA79F0">
      <w:pPr>
        <w:adjustRightInd w:val="0"/>
        <w:snapToGrid w:val="0"/>
        <w:jc w:val="left"/>
        <w:rPr>
          <w:rFonts w:eastAsiaTheme="majorEastAsia"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color w:val="000000" w:themeColor="text1"/>
          <w:sz w:val="20"/>
          <w:szCs w:val="20"/>
          <w:shd w:val="clear" w:color="auto" w:fill="FFFFFF"/>
        </w:rPr>
        <w:lastRenderedPageBreak/>
        <w:t>马宏宝</w:t>
      </w:r>
    </w:p>
    <w:p w14:paraId="7971D706" w14:textId="77777777" w:rsidR="00AA79F0" w:rsidRPr="000641AC" w:rsidRDefault="00AA79F0" w:rsidP="00AA79F0">
      <w:pPr>
        <w:adjustRightInd w:val="0"/>
        <w:snapToGrid w:val="0"/>
        <w:jc w:val="left"/>
        <w:rPr>
          <w:rFonts w:eastAsiaTheme="majorEastAsia"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color w:val="000000" w:themeColor="text1"/>
          <w:sz w:val="20"/>
          <w:szCs w:val="20"/>
          <w:shd w:val="clear" w:color="auto" w:fill="FFFFFF"/>
        </w:rPr>
        <w:t>Dr. Ma, Hongbao</w:t>
      </w:r>
    </w:p>
    <w:p w14:paraId="1F52F53F" w14:textId="77777777" w:rsidR="00AA79F0" w:rsidRPr="000641AC" w:rsidRDefault="00AA79F0" w:rsidP="00AA79F0">
      <w:pPr>
        <w:adjustRightInd w:val="0"/>
        <w:snapToGrid w:val="0"/>
        <w:jc w:val="left"/>
        <w:rPr>
          <w:rFonts w:eastAsiaTheme="majorEastAsia"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color w:val="000000" w:themeColor="text1"/>
          <w:sz w:val="20"/>
          <w:szCs w:val="20"/>
          <w:shd w:val="clear" w:color="auto" w:fill="FFFFFF"/>
        </w:rPr>
        <w:t>Election for New York Governor</w:t>
      </w:r>
    </w:p>
    <w:p w14:paraId="4C97334C" w14:textId="77777777" w:rsidR="00AA79F0" w:rsidRPr="000641AC" w:rsidRDefault="00AA79F0" w:rsidP="00AA79F0">
      <w:pPr>
        <w:adjustRightInd w:val="0"/>
        <w:snapToGrid w:val="0"/>
        <w:jc w:val="left"/>
        <w:rPr>
          <w:rFonts w:eastAsiaTheme="majorEastAsia"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color w:val="000000" w:themeColor="text1"/>
          <w:sz w:val="20"/>
          <w:szCs w:val="20"/>
          <w:shd w:val="clear" w:color="auto" w:fill="FFFFFF"/>
        </w:rPr>
        <w:t>Ma for New York 2026</w:t>
      </w:r>
    </w:p>
    <w:p w14:paraId="5F97DA67" w14:textId="77777777" w:rsidR="00AA79F0" w:rsidRPr="000641AC" w:rsidRDefault="00AA79F0" w:rsidP="00AA79F0">
      <w:pPr>
        <w:adjustRightInd w:val="0"/>
        <w:snapToGrid w:val="0"/>
        <w:jc w:val="left"/>
        <w:rPr>
          <w:rFonts w:eastAsiaTheme="majorEastAsia"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color w:val="000000" w:themeColor="text1"/>
          <w:sz w:val="20"/>
          <w:szCs w:val="20"/>
          <w:shd w:val="clear" w:color="auto" w:fill="FFFFFF"/>
        </w:rPr>
        <w:t>718-404-5362</w:t>
      </w:r>
    </w:p>
    <w:p w14:paraId="5FA27B8E" w14:textId="77777777" w:rsidR="00AA79F0" w:rsidRPr="000641AC" w:rsidRDefault="009D5F57" w:rsidP="00AA79F0">
      <w:pPr>
        <w:adjustRightInd w:val="0"/>
        <w:snapToGrid w:val="0"/>
        <w:jc w:val="left"/>
        <w:rPr>
          <w:rFonts w:eastAsiaTheme="majorEastAsia"/>
          <w:color w:val="222222"/>
          <w:sz w:val="20"/>
          <w:szCs w:val="20"/>
          <w:shd w:val="clear" w:color="auto" w:fill="FFFFFF"/>
        </w:rPr>
      </w:pPr>
      <w:hyperlink r:id="rId19" w:tgtFrame="_blank" w:history="1">
        <w:r w:rsidR="00AA79F0" w:rsidRPr="000641AC">
          <w:rPr>
            <w:rStyle w:val="Hyperlink"/>
            <w:rFonts w:eastAsiaTheme="majorEastAsia"/>
            <w:color w:val="1155CC"/>
            <w:sz w:val="20"/>
            <w:szCs w:val="20"/>
            <w:shd w:val="clear" w:color="auto" w:fill="FFFFFF"/>
          </w:rPr>
          <w:t>mafornewyork@gmail.com</w:t>
        </w:r>
      </w:hyperlink>
      <w:r w:rsidR="00AA79F0" w:rsidRPr="000641AC">
        <w:rPr>
          <w:rFonts w:eastAsiaTheme="majorEastAsia"/>
          <w:color w:val="222222"/>
          <w:sz w:val="20"/>
          <w:szCs w:val="20"/>
          <w:shd w:val="clear" w:color="auto" w:fill="FFFFFF"/>
        </w:rPr>
        <w:t>;</w:t>
      </w:r>
    </w:p>
    <w:p w14:paraId="776AE421" w14:textId="77777777" w:rsidR="00AA79F0" w:rsidRPr="000641AC" w:rsidRDefault="009D5F57" w:rsidP="00AA79F0">
      <w:pPr>
        <w:pStyle w:val="NormalWeb"/>
        <w:adjustRightInd w:val="0"/>
        <w:snapToGrid w:val="0"/>
        <w:spacing w:before="0" w:beforeAutospacing="0" w:after="0" w:afterAutospacing="0"/>
        <w:jc w:val="both"/>
        <w:rPr>
          <w:rFonts w:eastAsiaTheme="majorEastAsia"/>
          <w:sz w:val="20"/>
          <w:szCs w:val="20"/>
        </w:rPr>
      </w:pPr>
      <w:hyperlink r:id="rId20" w:tgtFrame="_blank" w:history="1">
        <w:r w:rsidR="00AA79F0" w:rsidRPr="000641AC">
          <w:rPr>
            <w:rStyle w:val="Hyperlink"/>
            <w:rFonts w:eastAsiaTheme="majorEastAsia"/>
            <w:color w:val="1155CC"/>
            <w:sz w:val="20"/>
            <w:szCs w:val="20"/>
            <w:shd w:val="clear" w:color="auto" w:fill="FFFFFF"/>
          </w:rPr>
          <w:t>http://www.maforny.com</w:t>
        </w:r>
      </w:hyperlink>
    </w:p>
    <w:p w14:paraId="7E295813" w14:textId="77777777" w:rsidR="00633D3E" w:rsidRDefault="00633D3E" w:rsidP="00004C9C">
      <w:pPr>
        <w:pStyle w:val="Heading1"/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</w:p>
    <w:p w14:paraId="2530CD78" w14:textId="28707AF2" w:rsidR="00167D25" w:rsidRPr="000641AC" w:rsidRDefault="00AA79F0" w:rsidP="00004C9C">
      <w:pPr>
        <w:pStyle w:val="Heading1"/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政纲</w:t>
      </w:r>
      <w:r w:rsidR="00167D25" w:rsidRPr="000641AC">
        <w:rPr>
          <w:rFonts w:eastAsiaTheme="majorEastAsia"/>
          <w:color w:val="000000" w:themeColor="text1"/>
          <w:sz w:val="20"/>
          <w:szCs w:val="20"/>
        </w:rPr>
        <w:t>概要</w:t>
      </w:r>
      <w:r w:rsidRPr="000641AC">
        <w:rPr>
          <w:rFonts w:eastAsiaTheme="majorEastAsia"/>
          <w:color w:val="000000" w:themeColor="text1"/>
          <w:sz w:val="20"/>
          <w:szCs w:val="20"/>
        </w:rPr>
        <w:t>----</w:t>
      </w:r>
      <w:r w:rsidR="00F966AD" w:rsidRPr="000641AC">
        <w:rPr>
          <w:rFonts w:eastAsiaTheme="majorEastAsia"/>
          <w:color w:val="222222"/>
          <w:sz w:val="20"/>
          <w:szCs w:val="20"/>
        </w:rPr>
        <w:t>马</w:t>
      </w:r>
      <w:r w:rsidR="00F966AD" w:rsidRPr="000641AC">
        <w:rPr>
          <w:rFonts w:eastAsiaTheme="majorEastAsia"/>
          <w:bCs w:val="0"/>
          <w:color w:val="222222"/>
          <w:sz w:val="20"/>
          <w:szCs w:val="20"/>
        </w:rPr>
        <w:t>宏</w:t>
      </w:r>
      <w:r w:rsidR="00F966AD" w:rsidRPr="000641AC">
        <w:rPr>
          <w:rFonts w:eastAsiaTheme="majorEastAsia"/>
          <w:color w:val="222222"/>
          <w:sz w:val="20"/>
          <w:szCs w:val="20"/>
        </w:rPr>
        <w:t>宝</w:t>
      </w:r>
      <w:r w:rsidR="00167D25" w:rsidRPr="000641AC">
        <w:rPr>
          <w:rFonts w:eastAsiaTheme="majorEastAsia"/>
          <w:color w:val="000000" w:themeColor="text1"/>
          <w:sz w:val="20"/>
          <w:szCs w:val="20"/>
        </w:rPr>
        <w:t>博士竞选2026年纽约州州长</w:t>
      </w:r>
    </w:p>
    <w:p w14:paraId="492F2A1A" w14:textId="5DAE9915" w:rsidR="00B473D3" w:rsidRPr="000641AC" w:rsidRDefault="00B473D3" w:rsidP="00004C9C">
      <w:pPr>
        <w:pStyle w:val="Heading1"/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whitespace-normal"/>
          <w:rFonts w:eastAsiaTheme="majorEastAsia"/>
          <w:color w:val="000000" w:themeColor="text1"/>
          <w:sz w:val="20"/>
          <w:szCs w:val="20"/>
        </w:rPr>
        <w:t>纽约州</w:t>
      </w:r>
      <w:r w:rsidRPr="000641AC">
        <w:rPr>
          <w:rFonts w:eastAsiaTheme="majorEastAsia"/>
          <w:color w:val="000000" w:themeColor="text1"/>
          <w:sz w:val="20"/>
          <w:szCs w:val="20"/>
        </w:rPr>
        <w:t>全民基本收入中心治理框架</w:t>
      </w:r>
    </w:p>
    <w:p w14:paraId="316EF825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核心前提</w:t>
      </w:r>
    </w:p>
    <w:p w14:paraId="09326EF9" w14:textId="77777777" w:rsidR="00B473D3" w:rsidRPr="000641AC" w:rsidRDefault="00B473D3" w:rsidP="00004C9C">
      <w:pPr>
        <w:pStyle w:val="NormalWeb"/>
        <w:adjustRightInd w:val="0"/>
        <w:snapToGrid w:val="0"/>
        <w:spacing w:before="0" w:beforeAutospacing="0" w:after="0" w:afterAutospacing="0"/>
        <w:ind w:firstLine="72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全民基本收入 (UBI) 是一项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基础性的制度改革</w:t>
      </w:r>
      <w:r w:rsidRPr="000641AC">
        <w:rPr>
          <w:rFonts w:eastAsiaTheme="majorEastAsia"/>
          <w:color w:val="000000" w:themeColor="text1"/>
          <w:sz w:val="20"/>
          <w:szCs w:val="20"/>
        </w:rPr>
        <w:t>，它使纽约州能够从根本上解决贫困、犯罪、无家可归、失业和系统性低效问题，而不是通过零散的福利和监管干预措施。</w:t>
      </w:r>
    </w:p>
    <w:p w14:paraId="6ED7FD87" w14:textId="7B94FCB1" w:rsidR="00B473D3" w:rsidRPr="000641AC" w:rsidRDefault="00B473D3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6F261149" w14:textId="77777777" w:rsidR="00B473D3" w:rsidRPr="000641AC" w:rsidRDefault="00B473D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一、经济安全和社会基础</w:t>
      </w:r>
    </w:p>
    <w:p w14:paraId="2272176E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1. 全民基本收入（UBI）</w:t>
      </w:r>
    </w:p>
    <w:p w14:paraId="0DF99ED2" w14:textId="6457FABC" w:rsidR="00B473D3" w:rsidRPr="000641AC" w:rsidRDefault="00B473D3" w:rsidP="00004C9C">
      <w:pPr>
        <w:pStyle w:val="NormalWeb"/>
        <w:numPr>
          <w:ilvl w:val="0"/>
          <w:numId w:val="499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每人每天 33 美元</w:t>
      </w:r>
      <w:r w:rsidRPr="000641AC">
        <w:rPr>
          <w:rFonts w:eastAsiaTheme="majorEastAsia"/>
          <w:color w:val="000000" w:themeColor="text1"/>
          <w:sz w:val="20"/>
          <w:szCs w:val="20"/>
        </w:rPr>
        <w:t>（每人每月 1000 美元），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无条件</w:t>
      </w:r>
      <w:r w:rsidRPr="000641AC">
        <w:rPr>
          <w:rFonts w:eastAsiaTheme="majorEastAsia"/>
          <w:color w:val="000000" w:themeColor="text1"/>
          <w:sz w:val="20"/>
          <w:szCs w:val="20"/>
        </w:rPr>
        <w:t>提供给每位</w:t>
      </w:r>
      <w:r w:rsidR="00E92477">
        <w:rPr>
          <w:rFonts w:eastAsiaTheme="majorEastAsia"/>
          <w:color w:val="000000" w:themeColor="text1"/>
          <w:sz w:val="20"/>
          <w:szCs w:val="20"/>
        </w:rPr>
        <w:t>纽约州居民</w:t>
      </w:r>
      <w:r w:rsidRPr="000641AC">
        <w:rPr>
          <w:rFonts w:eastAsiaTheme="majorEastAsia"/>
          <w:color w:val="000000" w:themeColor="text1"/>
          <w:sz w:val="20"/>
          <w:szCs w:val="20"/>
        </w:rPr>
        <w:t>，从出生到死亡。</w:t>
      </w:r>
    </w:p>
    <w:p w14:paraId="3C4E992F" w14:textId="77777777" w:rsidR="00B473D3" w:rsidRPr="000641AC" w:rsidRDefault="00B473D3" w:rsidP="00004C9C">
      <w:pPr>
        <w:pStyle w:val="NormalWeb"/>
        <w:numPr>
          <w:ilvl w:val="0"/>
          <w:numId w:val="499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贫困线定义为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每人每月1000美元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2E577113" w14:textId="77777777" w:rsidR="00B473D3" w:rsidRPr="000641AC" w:rsidRDefault="00B473D3" w:rsidP="00004C9C">
      <w:pPr>
        <w:pStyle w:val="NormalWeb"/>
        <w:numPr>
          <w:ilvl w:val="0"/>
          <w:numId w:val="499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有了全民基本收入，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每个居民的收入都将永久超过贫困线</w:t>
      </w:r>
      <w:r w:rsidRPr="000641AC">
        <w:rPr>
          <w:rFonts w:eastAsiaTheme="majorEastAsia"/>
          <w:color w:val="000000" w:themeColor="text1"/>
          <w:sz w:val="20"/>
          <w:szCs w:val="20"/>
        </w:rPr>
        <w:t>，从根本上消除贫困。</w:t>
      </w:r>
    </w:p>
    <w:p w14:paraId="6B99A6F0" w14:textId="77777777" w:rsidR="00B473D3" w:rsidRPr="000641AC" w:rsidRDefault="00B473D3" w:rsidP="00004C9C">
      <w:pPr>
        <w:pStyle w:val="NormalWeb"/>
        <w:numPr>
          <w:ilvl w:val="0"/>
          <w:numId w:val="499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资金来源：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纽约州当前人均收入的 16% ，按每人</w:t>
      </w:r>
      <w:r w:rsidRPr="000641AC">
        <w:rPr>
          <w:rFonts w:eastAsiaTheme="majorEastAsia"/>
          <w:color w:val="000000" w:themeColor="text1"/>
          <w:sz w:val="20"/>
          <w:szCs w:val="20"/>
        </w:rPr>
        <w:t>每月平均收入 6,250 美元计算。</w:t>
      </w:r>
    </w:p>
    <w:p w14:paraId="00A63882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2. 全民免费基本医疗保险</w:t>
      </w:r>
    </w:p>
    <w:p w14:paraId="03D27553" w14:textId="54C44E64" w:rsidR="00B473D3" w:rsidRPr="000641AC" w:rsidRDefault="00B473D3" w:rsidP="00004C9C">
      <w:pPr>
        <w:pStyle w:val="NormalWeb"/>
        <w:numPr>
          <w:ilvl w:val="0"/>
          <w:numId w:val="500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为所有</w:t>
      </w:r>
      <w:r w:rsidR="00E92477">
        <w:rPr>
          <w:rFonts w:eastAsiaTheme="majorEastAsia"/>
          <w:color w:val="000000" w:themeColor="text1"/>
          <w:sz w:val="20"/>
          <w:szCs w:val="20"/>
        </w:rPr>
        <w:t>纽约州居民</w:t>
      </w:r>
      <w:r w:rsidRPr="000641AC">
        <w:rPr>
          <w:rFonts w:eastAsiaTheme="majorEastAsia"/>
          <w:color w:val="000000" w:themeColor="text1"/>
          <w:sz w:val="20"/>
          <w:szCs w:val="20"/>
        </w:rPr>
        <w:t>提供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无条件、免费的基本医疗保健服务。</w:t>
      </w:r>
    </w:p>
    <w:p w14:paraId="3BEB9711" w14:textId="77777777" w:rsidR="00B473D3" w:rsidRPr="000641AC" w:rsidRDefault="00B473D3" w:rsidP="00004C9C">
      <w:pPr>
        <w:pStyle w:val="NormalWeb"/>
        <w:numPr>
          <w:ilvl w:val="0"/>
          <w:numId w:val="500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医疗保健是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基本生存必需品</w:t>
      </w:r>
      <w:r w:rsidRPr="000641AC">
        <w:rPr>
          <w:rFonts w:eastAsiaTheme="majorEastAsia"/>
          <w:color w:val="000000" w:themeColor="text1"/>
          <w:sz w:val="20"/>
          <w:szCs w:val="20"/>
        </w:rPr>
        <w:t>，而不是可有可无的消费品。</w:t>
      </w:r>
    </w:p>
    <w:p w14:paraId="580F4910" w14:textId="77777777" w:rsidR="00B473D3" w:rsidRPr="000641AC" w:rsidRDefault="00B473D3" w:rsidP="00004C9C">
      <w:pPr>
        <w:pStyle w:val="NormalWeb"/>
        <w:numPr>
          <w:ilvl w:val="0"/>
          <w:numId w:val="500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目前，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纽约州约有 5% 的居民没有医疗保险</w:t>
      </w:r>
      <w:r w:rsidRPr="000641AC">
        <w:rPr>
          <w:rFonts w:eastAsiaTheme="majorEastAsia"/>
          <w:color w:val="000000" w:themeColor="text1"/>
          <w:sz w:val="20"/>
          <w:szCs w:val="20"/>
        </w:rPr>
        <w:t>；全民基本收入支持的全民</w:t>
      </w:r>
      <w:proofErr w:type="gramStart"/>
      <w:r w:rsidRPr="000641AC">
        <w:rPr>
          <w:rFonts w:eastAsiaTheme="majorEastAsia"/>
          <w:color w:val="000000" w:themeColor="text1"/>
          <w:sz w:val="20"/>
          <w:szCs w:val="20"/>
        </w:rPr>
        <w:t>医</w:t>
      </w:r>
      <w:proofErr w:type="gramEnd"/>
      <w:r w:rsidRPr="000641AC">
        <w:rPr>
          <w:rFonts w:eastAsiaTheme="majorEastAsia"/>
          <w:color w:val="000000" w:themeColor="text1"/>
          <w:sz w:val="20"/>
          <w:szCs w:val="20"/>
        </w:rPr>
        <w:t>保将彻底消除这一缺口。</w:t>
      </w:r>
    </w:p>
    <w:p w14:paraId="5D72DC41" w14:textId="1DAF11D5" w:rsidR="00B473D3" w:rsidRPr="000641AC" w:rsidRDefault="00B473D3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1A78839B" w14:textId="77777777" w:rsidR="00B473D3" w:rsidRPr="000641AC" w:rsidRDefault="00B473D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二、全民基本收入实现</w:t>
      </w:r>
      <w:proofErr w:type="gramStart"/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零问题</w:t>
      </w:r>
      <w:proofErr w:type="gramEnd"/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社会目标</w:t>
      </w:r>
    </w:p>
    <w:p w14:paraId="1C5D8A8E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3. 零贫困</w:t>
      </w:r>
    </w:p>
    <w:p w14:paraId="4B993ABC" w14:textId="77777777" w:rsidR="00B473D3" w:rsidRPr="000641AC" w:rsidRDefault="00B473D3" w:rsidP="00004C9C">
      <w:pPr>
        <w:pStyle w:val="NormalWeb"/>
        <w:numPr>
          <w:ilvl w:val="0"/>
          <w:numId w:val="501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通过保障基本收入，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贫困将从结构上消除</w:t>
      </w:r>
      <w:r w:rsidRPr="000641AC">
        <w:rPr>
          <w:rFonts w:eastAsiaTheme="majorEastAsia"/>
          <w:color w:val="000000" w:themeColor="text1"/>
          <w:sz w:val="20"/>
          <w:szCs w:val="20"/>
        </w:rPr>
        <w:t>，而不是得到控制。</w:t>
      </w:r>
    </w:p>
    <w:p w14:paraId="506F0D45" w14:textId="77777777" w:rsidR="00B473D3" w:rsidRPr="000641AC" w:rsidRDefault="00B473D3" w:rsidP="00004C9C">
      <w:pPr>
        <w:pStyle w:val="NormalWeb"/>
        <w:numPr>
          <w:ilvl w:val="0"/>
          <w:numId w:val="501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对人为的或间接的“经济适用房”机制的需求消失了。</w:t>
      </w:r>
    </w:p>
    <w:p w14:paraId="4F5CFB23" w14:textId="76CFE829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4. 零犯罪</w:t>
      </w:r>
    </w:p>
    <w:p w14:paraId="3D1B5D35" w14:textId="77777777" w:rsidR="00B473D3" w:rsidRPr="000641AC" w:rsidRDefault="00B473D3" w:rsidP="00004C9C">
      <w:pPr>
        <w:pStyle w:val="NormalWeb"/>
        <w:numPr>
          <w:ilvl w:val="0"/>
          <w:numId w:val="502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贫困引发的犯罪必须从源头上消除。</w:t>
      </w:r>
    </w:p>
    <w:p w14:paraId="5DD39EE2" w14:textId="77777777" w:rsidR="00B473D3" w:rsidRPr="000641AC" w:rsidRDefault="00B473D3" w:rsidP="00004C9C">
      <w:pPr>
        <w:pStyle w:val="NormalWeb"/>
        <w:numPr>
          <w:ilvl w:val="0"/>
          <w:numId w:val="502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加强执法力度，确保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地铁、社区和商业区的安全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1A831BC5" w14:textId="3EC38FCA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5. 零</w:t>
      </w:r>
      <w:r w:rsidR="00A2704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游民</w:t>
      </w:r>
    </w:p>
    <w:p w14:paraId="32CD1BF9" w14:textId="77777777" w:rsidR="00B473D3" w:rsidRPr="000641AC" w:rsidRDefault="00B473D3" w:rsidP="00004C9C">
      <w:pPr>
        <w:pStyle w:val="NormalWeb"/>
        <w:numPr>
          <w:ilvl w:val="0"/>
          <w:numId w:val="503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只要收入稳定，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每个纽约人都能租房或买房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01B6FD45" w14:textId="77777777" w:rsidR="00B473D3" w:rsidRPr="000641AC" w:rsidRDefault="00B473D3" w:rsidP="00004C9C">
      <w:pPr>
        <w:pStyle w:val="NormalWeb"/>
        <w:numPr>
          <w:ilvl w:val="0"/>
          <w:numId w:val="503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无家可归者收容所作为永久性机构已不再必要。</w:t>
      </w:r>
    </w:p>
    <w:p w14:paraId="641F036D" w14:textId="7D24C840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6. 零失业</w:t>
      </w:r>
    </w:p>
    <w:p w14:paraId="14D351C2" w14:textId="77777777" w:rsidR="00B473D3" w:rsidRPr="000641AC" w:rsidRDefault="00B473D3" w:rsidP="00004C9C">
      <w:pPr>
        <w:pStyle w:val="NormalWeb"/>
        <w:numPr>
          <w:ilvl w:val="0"/>
          <w:numId w:val="504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全民基本收入消除了就业带来的生存压力。</w:t>
      </w:r>
    </w:p>
    <w:p w14:paraId="09F42BD6" w14:textId="29B6BDF2" w:rsidR="00B473D3" w:rsidRPr="000641AC" w:rsidRDefault="00B473D3" w:rsidP="00004C9C">
      <w:pPr>
        <w:pStyle w:val="NormalWeb"/>
        <w:numPr>
          <w:ilvl w:val="0"/>
          <w:numId w:val="504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任何工作</w:t>
      </w:r>
      <w:r w:rsidR="00E67DFF" w:rsidRPr="000641AC">
        <w:rPr>
          <w:rFonts w:eastAsiaTheme="majorEastAsia"/>
          <w:color w:val="000000" w:themeColor="text1"/>
          <w:sz w:val="20"/>
          <w:szCs w:val="20"/>
        </w:rPr>
        <w:t>------</w:t>
      </w:r>
      <w:r w:rsidRPr="000641AC">
        <w:rPr>
          <w:rFonts w:eastAsiaTheme="majorEastAsia"/>
          <w:color w:val="000000" w:themeColor="text1"/>
          <w:sz w:val="20"/>
          <w:szCs w:val="20"/>
        </w:rPr>
        <w:t>无论高薪还是低薪</w:t>
      </w:r>
      <w:r w:rsidR="00E67DFF" w:rsidRPr="000641AC">
        <w:rPr>
          <w:rFonts w:eastAsiaTheme="majorEastAsia"/>
          <w:color w:val="000000" w:themeColor="text1"/>
          <w:sz w:val="20"/>
          <w:szCs w:val="20"/>
        </w:rPr>
        <w:t>------</w:t>
      </w:r>
      <w:r w:rsidRPr="000641AC">
        <w:rPr>
          <w:rFonts w:eastAsiaTheme="majorEastAsia"/>
          <w:color w:val="000000" w:themeColor="text1"/>
          <w:sz w:val="20"/>
          <w:szCs w:val="20"/>
        </w:rPr>
        <w:t>都能创造价值，而不会威胁到基本生活。</w:t>
      </w:r>
    </w:p>
    <w:p w14:paraId="77427898" w14:textId="77777777" w:rsidR="00B473D3" w:rsidRPr="000641AC" w:rsidRDefault="00B473D3" w:rsidP="00004C9C">
      <w:pPr>
        <w:pStyle w:val="NormalWeb"/>
        <w:numPr>
          <w:ilvl w:val="0"/>
          <w:numId w:val="504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这将显著改善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商业投资环境和劳动力市场灵活性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4C1966D7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7. 零歧视</w:t>
      </w:r>
    </w:p>
    <w:p w14:paraId="058B1742" w14:textId="77777777" w:rsidR="00B473D3" w:rsidRPr="000641AC" w:rsidRDefault="00B473D3" w:rsidP="00004C9C">
      <w:pPr>
        <w:pStyle w:val="NormalWeb"/>
        <w:numPr>
          <w:ilvl w:val="0"/>
          <w:numId w:val="505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消除一切形式的歧视：</w:t>
      </w:r>
    </w:p>
    <w:p w14:paraId="4407E796" w14:textId="77777777" w:rsidR="00B473D3" w:rsidRPr="000641AC" w:rsidRDefault="00B473D3" w:rsidP="00004C9C">
      <w:pPr>
        <w:pStyle w:val="NormalWeb"/>
        <w:numPr>
          <w:ilvl w:val="1"/>
          <w:numId w:val="505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种族、宗教、文化、性别、年龄、身份和财富。</w:t>
      </w:r>
    </w:p>
    <w:p w14:paraId="7E4C5090" w14:textId="77777777" w:rsidR="00B473D3" w:rsidRPr="000641AC" w:rsidRDefault="00B473D3" w:rsidP="00004C9C">
      <w:pPr>
        <w:pStyle w:val="NormalWeb"/>
        <w:numPr>
          <w:ilvl w:val="0"/>
          <w:numId w:val="505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经济保障确保的是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真正的机会平等</w:t>
      </w:r>
      <w:r w:rsidRPr="000641AC">
        <w:rPr>
          <w:rFonts w:eastAsiaTheme="majorEastAsia"/>
          <w:color w:val="000000" w:themeColor="text1"/>
          <w:sz w:val="20"/>
          <w:szCs w:val="20"/>
        </w:rPr>
        <w:t>，而不是象征意义上的平等。</w:t>
      </w:r>
    </w:p>
    <w:p w14:paraId="50BB93CE" w14:textId="40455F19" w:rsidR="00B473D3" w:rsidRPr="000641AC" w:rsidRDefault="00B473D3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47222A77" w14:textId="77777777" w:rsidR="00B473D3" w:rsidRPr="000641AC" w:rsidRDefault="00B473D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三、住房、劳动力和市场秩序</w:t>
      </w:r>
    </w:p>
    <w:p w14:paraId="04C3EEE7" w14:textId="7EAECBA5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8. 零</w:t>
      </w:r>
      <w:r w:rsidR="00AA79F0"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租霸</w:t>
      </w:r>
    </w:p>
    <w:p w14:paraId="6BB0B4F6" w14:textId="0900D7E2" w:rsidR="00B473D3" w:rsidRPr="000641AC" w:rsidRDefault="00B473D3" w:rsidP="00004C9C">
      <w:pPr>
        <w:pStyle w:val="NormalWeb"/>
        <w:numPr>
          <w:ilvl w:val="0"/>
          <w:numId w:val="506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有了全民基本收入保障，</w:t>
      </w:r>
      <w:r w:rsidR="00AA79F0" w:rsidRPr="000641AC">
        <w:rPr>
          <w:rFonts w:eastAsiaTheme="majorEastAsia"/>
          <w:color w:val="000000" w:themeColor="text1"/>
          <w:sz w:val="20"/>
          <w:szCs w:val="20"/>
        </w:rPr>
        <w:t>以贫困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不交房租就没有理由了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751B1F2D" w14:textId="6962D135" w:rsidR="00B473D3" w:rsidRPr="000641AC" w:rsidRDefault="00B473D3" w:rsidP="00004C9C">
      <w:pPr>
        <w:pStyle w:val="NormalWeb"/>
        <w:numPr>
          <w:ilvl w:val="0"/>
          <w:numId w:val="506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租金与其他消费款项一样对待：</w:t>
      </w:r>
      <w:r w:rsidR="00E67DFF" w:rsidRPr="000641AC">
        <w:rPr>
          <w:rFonts w:eastAsiaTheme="majorEastAsia"/>
          <w:color w:val="000000" w:themeColor="text1"/>
          <w:sz w:val="20"/>
          <w:szCs w:val="20"/>
        </w:rPr>
        <w:t>按期按价必须交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2C87EB13" w14:textId="2DAB33F7" w:rsidR="00B473D3" w:rsidRPr="000641AC" w:rsidRDefault="00B473D3" w:rsidP="00004C9C">
      <w:pPr>
        <w:pStyle w:val="NormalWeb"/>
        <w:numPr>
          <w:ilvl w:val="0"/>
          <w:numId w:val="506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这有助于稳定住房市场，恢复供需平衡</w:t>
      </w:r>
      <w:r w:rsidR="00E67DFF" w:rsidRPr="000641AC">
        <w:rPr>
          <w:rFonts w:eastAsiaTheme="majorEastAsia"/>
          <w:color w:val="000000" w:themeColor="text1"/>
          <w:sz w:val="20"/>
          <w:szCs w:val="20"/>
        </w:rPr>
        <w:t>，全民惠及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7551F6C4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9. 取消最低工资政策</w:t>
      </w:r>
    </w:p>
    <w:p w14:paraId="6474A640" w14:textId="77777777" w:rsidR="00B473D3" w:rsidRPr="000641AC" w:rsidRDefault="00B473D3" w:rsidP="00004C9C">
      <w:pPr>
        <w:pStyle w:val="NormalWeb"/>
        <w:numPr>
          <w:ilvl w:val="0"/>
          <w:numId w:val="507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工作是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人类的基本活动</w:t>
      </w:r>
      <w:r w:rsidRPr="000641AC">
        <w:rPr>
          <w:rFonts w:eastAsiaTheme="majorEastAsia"/>
          <w:color w:val="000000" w:themeColor="text1"/>
          <w:sz w:val="20"/>
          <w:szCs w:val="20"/>
        </w:rPr>
        <w:t>，而不是一种有条件的特权。</w:t>
      </w:r>
    </w:p>
    <w:p w14:paraId="6A1AD890" w14:textId="77777777" w:rsidR="00B473D3" w:rsidRPr="000641AC" w:rsidRDefault="00B473D3" w:rsidP="00004C9C">
      <w:pPr>
        <w:pStyle w:val="NormalWeb"/>
        <w:numPr>
          <w:ilvl w:val="0"/>
          <w:numId w:val="507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proofErr w:type="gramStart"/>
      <w:r w:rsidRPr="000641AC">
        <w:rPr>
          <w:rFonts w:eastAsiaTheme="majorEastAsia"/>
          <w:color w:val="000000" w:themeColor="text1"/>
          <w:sz w:val="20"/>
          <w:szCs w:val="20"/>
        </w:rPr>
        <w:t>薪</w:t>
      </w:r>
      <w:proofErr w:type="gramEnd"/>
      <w:r w:rsidRPr="000641AC">
        <w:rPr>
          <w:rFonts w:eastAsiaTheme="majorEastAsia"/>
          <w:color w:val="000000" w:themeColor="text1"/>
          <w:sz w:val="20"/>
          <w:szCs w:val="20"/>
        </w:rPr>
        <w:t>酬应该反映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实际创造的价值</w:t>
      </w:r>
      <w:r w:rsidRPr="000641AC">
        <w:rPr>
          <w:rFonts w:eastAsiaTheme="majorEastAsia"/>
          <w:color w:val="000000" w:themeColor="text1"/>
          <w:sz w:val="20"/>
          <w:szCs w:val="20"/>
        </w:rPr>
        <w:t>，而不是人为设定的最低工资标准。</w:t>
      </w:r>
    </w:p>
    <w:p w14:paraId="22F2FB0F" w14:textId="77777777" w:rsidR="00B473D3" w:rsidRPr="000641AC" w:rsidRDefault="00B473D3" w:rsidP="00004C9C">
      <w:pPr>
        <w:pStyle w:val="NormalWeb"/>
        <w:numPr>
          <w:ilvl w:val="0"/>
          <w:numId w:val="507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全民基本收入保障了人们的尊严和生存，使其不受工资水平的影响。</w:t>
      </w:r>
    </w:p>
    <w:p w14:paraId="5E9633C2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10. 废除房产税</w:t>
      </w:r>
    </w:p>
    <w:p w14:paraId="434C73FD" w14:textId="77777777" w:rsidR="00B473D3" w:rsidRPr="000641AC" w:rsidRDefault="00B473D3" w:rsidP="00004C9C">
      <w:pPr>
        <w:pStyle w:val="NormalWeb"/>
        <w:numPr>
          <w:ilvl w:val="0"/>
          <w:numId w:val="508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房产税是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唯一</w:t>
      </w:r>
      <w:proofErr w:type="gramStart"/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一种针对</w:t>
      </w:r>
      <w:proofErr w:type="gramEnd"/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财富所有权的经常性税收</w:t>
      </w:r>
      <w:r w:rsidRPr="000641AC">
        <w:rPr>
          <w:rFonts w:eastAsiaTheme="majorEastAsia"/>
          <w:color w:val="000000" w:themeColor="text1"/>
          <w:sz w:val="20"/>
          <w:szCs w:val="20"/>
        </w:rPr>
        <w:t>，这在结构上是不公平的。</w:t>
      </w:r>
    </w:p>
    <w:p w14:paraId="670A9AEE" w14:textId="77777777" w:rsidR="00B473D3" w:rsidRPr="000641AC" w:rsidRDefault="00B473D3" w:rsidP="00004C9C">
      <w:pPr>
        <w:pStyle w:val="NormalWeb"/>
        <w:numPr>
          <w:ilvl w:val="0"/>
          <w:numId w:val="508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消除它：</w:t>
      </w:r>
    </w:p>
    <w:p w14:paraId="1CE69D7D" w14:textId="77777777" w:rsidR="00B473D3" w:rsidRPr="000641AC" w:rsidRDefault="00B473D3" w:rsidP="00004C9C">
      <w:pPr>
        <w:pStyle w:val="NormalWeb"/>
        <w:numPr>
          <w:ilvl w:val="1"/>
          <w:numId w:val="508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鼓励住房改善和发展</w:t>
      </w:r>
    </w:p>
    <w:p w14:paraId="56349602" w14:textId="448A47C3" w:rsidR="00B473D3" w:rsidRPr="000641AC" w:rsidRDefault="00B473D3" w:rsidP="00004C9C">
      <w:pPr>
        <w:pStyle w:val="NormalWeb"/>
        <w:numPr>
          <w:ilvl w:val="1"/>
          <w:numId w:val="508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降低购房者的门槛</w:t>
      </w:r>
    </w:p>
    <w:p w14:paraId="3A6B9D26" w14:textId="74CA2EC4" w:rsidR="00B473D3" w:rsidRPr="000641AC" w:rsidRDefault="00B473D3" w:rsidP="00004C9C">
      <w:pPr>
        <w:pStyle w:val="NormalWeb"/>
        <w:numPr>
          <w:ilvl w:val="1"/>
          <w:numId w:val="508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加强房地产行业</w:t>
      </w:r>
    </w:p>
    <w:p w14:paraId="0B710CF1" w14:textId="250D9D96" w:rsidR="00E67DFF" w:rsidRPr="000641AC" w:rsidRDefault="00E67DFF" w:rsidP="00004C9C">
      <w:pPr>
        <w:pStyle w:val="NormalWeb"/>
        <w:numPr>
          <w:ilvl w:val="1"/>
          <w:numId w:val="508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保障与促进社会经济发展和生活提高</w:t>
      </w:r>
    </w:p>
    <w:p w14:paraId="4D788D26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11. 取消工作许可要求</w:t>
      </w:r>
    </w:p>
    <w:p w14:paraId="24CBDC8C" w14:textId="7CD5397D" w:rsidR="00B473D3" w:rsidRPr="000641AC" w:rsidRDefault="00B473D3" w:rsidP="00004C9C">
      <w:pPr>
        <w:pStyle w:val="NormalWeb"/>
        <w:numPr>
          <w:ilvl w:val="0"/>
          <w:numId w:val="509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工作成为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生活不可或缺的一部分</w:t>
      </w:r>
      <w:r w:rsidRPr="000641AC">
        <w:rPr>
          <w:rFonts w:eastAsiaTheme="majorEastAsia"/>
          <w:color w:val="000000" w:themeColor="text1"/>
          <w:sz w:val="20"/>
          <w:szCs w:val="20"/>
        </w:rPr>
        <w:t>，而不是特权。</w:t>
      </w:r>
    </w:p>
    <w:p w14:paraId="3BD8B65C" w14:textId="77777777" w:rsidR="00B473D3" w:rsidRPr="000641AC" w:rsidRDefault="00B473D3" w:rsidP="00004C9C">
      <w:pPr>
        <w:pStyle w:val="NormalWeb"/>
        <w:numPr>
          <w:ilvl w:val="0"/>
          <w:numId w:val="509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身份验证和监管机制仍然保留，但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工作许可制度被废除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03D8B68D" w14:textId="48BA9D45" w:rsidR="00B473D3" w:rsidRPr="000641AC" w:rsidRDefault="00B473D3" w:rsidP="00004C9C">
      <w:pPr>
        <w:pStyle w:val="NormalWeb"/>
        <w:numPr>
          <w:ilvl w:val="0"/>
          <w:numId w:val="509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这将显著提高经济参与度和生产力</w:t>
      </w:r>
      <w:r w:rsidR="00E67DFF" w:rsidRPr="000641AC">
        <w:rPr>
          <w:rFonts w:eastAsiaTheme="majorEastAsia"/>
          <w:color w:val="000000" w:themeColor="text1"/>
          <w:sz w:val="20"/>
          <w:szCs w:val="20"/>
        </w:rPr>
        <w:t>及保证生活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2BDFEB82" w14:textId="3A303DBA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12. 取消政府房</w:t>
      </w:r>
    </w:p>
    <w:p w14:paraId="485A9B1D" w14:textId="4C0AD4EC" w:rsidR="00B473D3" w:rsidRPr="000641AC" w:rsidRDefault="00B473D3" w:rsidP="00004C9C">
      <w:pPr>
        <w:pStyle w:val="NormalWeb"/>
        <w:numPr>
          <w:ilvl w:val="0"/>
          <w:numId w:val="510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将现有</w:t>
      </w:r>
      <w:r w:rsidR="00E67DFF" w:rsidRPr="000641AC">
        <w:rPr>
          <w:rFonts w:eastAsiaTheme="majorEastAsia"/>
          <w:color w:val="000000" w:themeColor="text1"/>
          <w:sz w:val="20"/>
          <w:szCs w:val="20"/>
        </w:rPr>
        <w:t>政府房</w:t>
      </w:r>
      <w:r w:rsidRPr="000641AC">
        <w:rPr>
          <w:rFonts w:eastAsiaTheme="majorEastAsia"/>
          <w:color w:val="000000" w:themeColor="text1"/>
          <w:sz w:val="20"/>
          <w:szCs w:val="20"/>
        </w:rPr>
        <w:t>以折扣价出售给现有居民。</w:t>
      </w:r>
    </w:p>
    <w:p w14:paraId="56FD8CE9" w14:textId="56974503" w:rsidR="00B473D3" w:rsidRPr="000641AC" w:rsidRDefault="00B473D3" w:rsidP="00004C9C">
      <w:pPr>
        <w:pStyle w:val="NormalWeb"/>
        <w:numPr>
          <w:ilvl w:val="0"/>
          <w:numId w:val="510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停止新建政府房。</w:t>
      </w:r>
    </w:p>
    <w:p w14:paraId="5813BDA1" w14:textId="6A280726" w:rsidR="00B473D3" w:rsidRPr="000641AC" w:rsidRDefault="00B473D3" w:rsidP="00004C9C">
      <w:pPr>
        <w:pStyle w:val="NormalWeb"/>
        <w:numPr>
          <w:ilvl w:val="0"/>
          <w:numId w:val="510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lastRenderedPageBreak/>
        <w:t>住房完全市场化，让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每个人都能通过</w:t>
      </w:r>
      <w:r w:rsidR="00390805" w:rsidRPr="000641AC">
        <w:rPr>
          <w:rStyle w:val="Strong"/>
          <w:rFonts w:eastAsiaTheme="majorEastAsia"/>
          <w:color w:val="000000" w:themeColor="text1"/>
          <w:sz w:val="20"/>
          <w:szCs w:val="20"/>
        </w:rPr>
        <w:t>正常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收入而不是补贴来负担得起住房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085EB46A" w14:textId="405E2703" w:rsidR="00B473D3" w:rsidRPr="000641AC" w:rsidRDefault="00B473D3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343C01B4" w14:textId="77777777" w:rsidR="00B473D3" w:rsidRPr="000641AC" w:rsidRDefault="00B473D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四、产业、基础设施和市场发展</w:t>
      </w:r>
    </w:p>
    <w:p w14:paraId="7D1A1CE5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13. 重振制造业</w:t>
      </w:r>
    </w:p>
    <w:p w14:paraId="6DD37A78" w14:textId="77777777" w:rsidR="00B473D3" w:rsidRPr="000641AC" w:rsidRDefault="00B473D3" w:rsidP="00004C9C">
      <w:pPr>
        <w:pStyle w:val="NormalWeb"/>
        <w:numPr>
          <w:ilvl w:val="0"/>
          <w:numId w:val="511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制造业是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经济发展的战略必需品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650E4268" w14:textId="77777777" w:rsidR="00B473D3" w:rsidRPr="000641AC" w:rsidRDefault="00B473D3" w:rsidP="00004C9C">
      <w:pPr>
        <w:pStyle w:val="NormalWeb"/>
        <w:numPr>
          <w:ilvl w:val="0"/>
          <w:numId w:val="511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纽约将生产：</w:t>
      </w:r>
    </w:p>
    <w:p w14:paraId="6F167083" w14:textId="77777777" w:rsidR="00B473D3" w:rsidRPr="000641AC" w:rsidRDefault="00B473D3" w:rsidP="00004C9C">
      <w:pPr>
        <w:pStyle w:val="NormalWeb"/>
        <w:numPr>
          <w:ilvl w:val="1"/>
          <w:numId w:val="511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价格实惠</w:t>
      </w:r>
    </w:p>
    <w:p w14:paraId="4AE73E89" w14:textId="77777777" w:rsidR="00B473D3" w:rsidRPr="000641AC" w:rsidRDefault="00B473D3" w:rsidP="00004C9C">
      <w:pPr>
        <w:pStyle w:val="NormalWeb"/>
        <w:numPr>
          <w:ilvl w:val="1"/>
          <w:numId w:val="511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高质量</w:t>
      </w:r>
    </w:p>
    <w:p w14:paraId="2456EBCE" w14:textId="77777777" w:rsidR="00B473D3" w:rsidRPr="000641AC" w:rsidRDefault="00B473D3" w:rsidP="00004C9C">
      <w:pPr>
        <w:pStyle w:val="NormalWeb"/>
        <w:numPr>
          <w:ilvl w:val="1"/>
          <w:numId w:val="511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全球竞争力产品</w:t>
      </w:r>
    </w:p>
    <w:p w14:paraId="35A1161A" w14:textId="77777777" w:rsidR="00B473D3" w:rsidRPr="000641AC" w:rsidRDefault="00B473D3" w:rsidP="00004C9C">
      <w:pPr>
        <w:pStyle w:val="NormalWeb"/>
        <w:numPr>
          <w:ilvl w:val="0"/>
          <w:numId w:val="511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加强产业链和实体经济主体建设。</w:t>
      </w:r>
    </w:p>
    <w:p w14:paraId="7FD9BC3B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14. 大规模基础设施建设</w:t>
      </w:r>
    </w:p>
    <w:p w14:paraId="5F172D00" w14:textId="77777777" w:rsidR="00B473D3" w:rsidRPr="000641AC" w:rsidRDefault="00B473D3" w:rsidP="00004C9C">
      <w:pPr>
        <w:pStyle w:val="NormalWeb"/>
        <w:numPr>
          <w:ilvl w:val="0"/>
          <w:numId w:val="512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维持并扩大：</w:t>
      </w:r>
    </w:p>
    <w:p w14:paraId="172645B9" w14:textId="77777777" w:rsidR="00B473D3" w:rsidRPr="000641AC" w:rsidRDefault="00B473D3" w:rsidP="00004C9C">
      <w:pPr>
        <w:pStyle w:val="NormalWeb"/>
        <w:numPr>
          <w:ilvl w:val="1"/>
          <w:numId w:val="512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住房</w:t>
      </w:r>
    </w:p>
    <w:p w14:paraId="324D9330" w14:textId="77777777" w:rsidR="00B473D3" w:rsidRPr="000641AC" w:rsidRDefault="00B473D3" w:rsidP="00004C9C">
      <w:pPr>
        <w:pStyle w:val="NormalWeb"/>
        <w:numPr>
          <w:ilvl w:val="1"/>
          <w:numId w:val="512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道路和桥梁</w:t>
      </w:r>
    </w:p>
    <w:p w14:paraId="65146F21" w14:textId="77777777" w:rsidR="00B473D3" w:rsidRPr="000641AC" w:rsidRDefault="00B473D3" w:rsidP="00004C9C">
      <w:pPr>
        <w:pStyle w:val="NormalWeb"/>
        <w:numPr>
          <w:ilvl w:val="1"/>
          <w:numId w:val="512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地铁和公共交通</w:t>
      </w:r>
    </w:p>
    <w:p w14:paraId="5BF824E5" w14:textId="77777777" w:rsidR="00B473D3" w:rsidRPr="000641AC" w:rsidRDefault="00B473D3" w:rsidP="00004C9C">
      <w:pPr>
        <w:pStyle w:val="NormalWeb"/>
        <w:numPr>
          <w:ilvl w:val="1"/>
          <w:numId w:val="512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公园和公共空间</w:t>
      </w:r>
    </w:p>
    <w:p w14:paraId="59AC5236" w14:textId="77777777" w:rsidR="00B473D3" w:rsidRPr="000641AC" w:rsidRDefault="00B473D3" w:rsidP="00004C9C">
      <w:pPr>
        <w:pStyle w:val="NormalWeb"/>
        <w:numPr>
          <w:ilvl w:val="0"/>
          <w:numId w:val="512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提高全州基础设施的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数量和质量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42DAC679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15. 取消小费；将其纳入定价体系</w:t>
      </w:r>
    </w:p>
    <w:p w14:paraId="5DFCD62A" w14:textId="77777777" w:rsidR="00B473D3" w:rsidRPr="000641AC" w:rsidRDefault="00B473D3" w:rsidP="00004C9C">
      <w:pPr>
        <w:pStyle w:val="NormalWeb"/>
        <w:numPr>
          <w:ilvl w:val="0"/>
          <w:numId w:val="513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透明的定价机制确保：</w:t>
      </w:r>
    </w:p>
    <w:p w14:paraId="47B0EAAA" w14:textId="77777777" w:rsidR="00B473D3" w:rsidRPr="000641AC" w:rsidRDefault="00B473D3" w:rsidP="00004C9C">
      <w:pPr>
        <w:pStyle w:val="NormalWeb"/>
        <w:numPr>
          <w:ilvl w:val="1"/>
          <w:numId w:val="513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公平的消费者体验</w:t>
      </w:r>
    </w:p>
    <w:p w14:paraId="69275AB1" w14:textId="77777777" w:rsidR="00B473D3" w:rsidRPr="000641AC" w:rsidRDefault="00B473D3" w:rsidP="00004C9C">
      <w:pPr>
        <w:pStyle w:val="NormalWeb"/>
        <w:numPr>
          <w:ilvl w:val="1"/>
          <w:numId w:val="513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稳定且有保障的劳动者收入</w:t>
      </w:r>
    </w:p>
    <w:p w14:paraId="25CF1776" w14:textId="77777777" w:rsidR="00B473D3" w:rsidRPr="000641AC" w:rsidRDefault="00B473D3" w:rsidP="00004C9C">
      <w:pPr>
        <w:pStyle w:val="NormalWeb"/>
        <w:numPr>
          <w:ilvl w:val="0"/>
          <w:numId w:val="513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创造一个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清晰、理性、公平的服务市场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14C3D792" w14:textId="770B6B43" w:rsidR="00B473D3" w:rsidRPr="000641AC" w:rsidRDefault="00B473D3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3831BD61" w14:textId="77777777" w:rsidR="00B473D3" w:rsidRPr="000641AC" w:rsidRDefault="00B473D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五、公共秩序、健康和安全</w:t>
      </w:r>
    </w:p>
    <w:p w14:paraId="673AF4B3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16. 公共卫生和洗手间</w:t>
      </w:r>
    </w:p>
    <w:p w14:paraId="5BCA5549" w14:textId="1107DB2E" w:rsidR="00B473D3" w:rsidRPr="000641AC" w:rsidRDefault="00B473D3" w:rsidP="00004C9C">
      <w:pPr>
        <w:pStyle w:val="NormalWeb"/>
        <w:numPr>
          <w:ilvl w:val="0"/>
          <w:numId w:val="514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在全州范围内建造</w:t>
      </w:r>
      <w:r w:rsidR="005F5A31" w:rsidRPr="000641AC">
        <w:rPr>
          <w:rFonts w:eastAsiaTheme="majorEastAsia"/>
          <w:color w:val="000000" w:themeColor="text1"/>
          <w:sz w:val="20"/>
          <w:szCs w:val="20"/>
        </w:rPr>
        <w:t xml:space="preserve"> 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 xml:space="preserve">6,000 </w:t>
      </w:r>
      <w:proofErr w:type="gramStart"/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个</w:t>
      </w:r>
      <w:proofErr w:type="gramEnd"/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免费的 24 小时公共厕所</w:t>
      </w:r>
      <w:r w:rsidRPr="000641AC">
        <w:rPr>
          <w:rFonts w:eastAsiaTheme="majorEastAsia"/>
          <w:color w:val="000000" w:themeColor="text1"/>
          <w:sz w:val="20"/>
          <w:szCs w:val="20"/>
        </w:rPr>
        <w:t xml:space="preserve">（约每 3,000 </w:t>
      </w:r>
      <w:proofErr w:type="gramStart"/>
      <w:r w:rsidRPr="000641AC">
        <w:rPr>
          <w:rFonts w:eastAsiaTheme="majorEastAsia"/>
          <w:color w:val="000000" w:themeColor="text1"/>
          <w:sz w:val="20"/>
          <w:szCs w:val="20"/>
        </w:rPr>
        <w:t>名居民</w:t>
      </w:r>
      <w:proofErr w:type="gramEnd"/>
      <w:r w:rsidRPr="000641AC">
        <w:rPr>
          <w:rFonts w:eastAsiaTheme="majorEastAsia"/>
          <w:color w:val="000000" w:themeColor="text1"/>
          <w:sz w:val="20"/>
          <w:szCs w:val="20"/>
        </w:rPr>
        <w:t xml:space="preserve"> 1 </w:t>
      </w:r>
      <w:proofErr w:type="gramStart"/>
      <w:r w:rsidRPr="000641AC">
        <w:rPr>
          <w:rFonts w:eastAsiaTheme="majorEastAsia"/>
          <w:color w:val="000000" w:themeColor="text1"/>
          <w:sz w:val="20"/>
          <w:szCs w:val="20"/>
        </w:rPr>
        <w:t>个</w:t>
      </w:r>
      <w:proofErr w:type="gramEnd"/>
      <w:r w:rsidRPr="000641AC">
        <w:rPr>
          <w:rFonts w:eastAsiaTheme="majorEastAsia"/>
          <w:color w:val="000000" w:themeColor="text1"/>
          <w:sz w:val="20"/>
          <w:szCs w:val="20"/>
        </w:rPr>
        <w:t>）。</w:t>
      </w:r>
    </w:p>
    <w:p w14:paraId="7C36BEB0" w14:textId="77777777" w:rsidR="00B473D3" w:rsidRPr="000641AC" w:rsidRDefault="00B473D3" w:rsidP="00004C9C">
      <w:pPr>
        <w:pStyle w:val="NormalWeb"/>
        <w:numPr>
          <w:ilvl w:val="0"/>
          <w:numId w:val="514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政府负责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所有公共区域的卫生</w:t>
      </w:r>
      <w:r w:rsidRPr="000641AC">
        <w:rPr>
          <w:rFonts w:eastAsiaTheme="majorEastAsia"/>
          <w:color w:val="000000" w:themeColor="text1"/>
          <w:sz w:val="20"/>
          <w:szCs w:val="20"/>
        </w:rPr>
        <w:t>，包括私人房产前的区域。</w:t>
      </w:r>
    </w:p>
    <w:p w14:paraId="5B3E58BA" w14:textId="6AAC1A4B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17. </w:t>
      </w:r>
      <w:r w:rsidR="00390805"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禁枪</w:t>
      </w:r>
    </w:p>
    <w:p w14:paraId="01DEBBE7" w14:textId="77777777" w:rsidR="00B473D3" w:rsidRPr="000641AC" w:rsidRDefault="00B473D3" w:rsidP="00004C9C">
      <w:pPr>
        <w:pStyle w:val="NormalWeb"/>
        <w:numPr>
          <w:ilvl w:val="0"/>
          <w:numId w:val="515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民用枪支对现代军事力量和政府暴政无效。</w:t>
      </w:r>
    </w:p>
    <w:p w14:paraId="5CE19911" w14:textId="6D59D1A9" w:rsidR="00390805" w:rsidRPr="000641AC" w:rsidRDefault="00390805" w:rsidP="00004C9C">
      <w:pPr>
        <w:pStyle w:val="NormalWeb"/>
        <w:numPr>
          <w:ilvl w:val="0"/>
          <w:numId w:val="515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用枪狩猎不符合现代动物保护道德理念。</w:t>
      </w:r>
    </w:p>
    <w:p w14:paraId="58DB48B6" w14:textId="1355C7E0" w:rsidR="00B473D3" w:rsidRPr="000641AC" w:rsidRDefault="00B473D3" w:rsidP="00004C9C">
      <w:pPr>
        <w:pStyle w:val="NormalWeb"/>
        <w:numPr>
          <w:ilvl w:val="0"/>
          <w:numId w:val="515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城市财产保护并不需要私人枪支。</w:t>
      </w:r>
    </w:p>
    <w:p w14:paraId="6F814602" w14:textId="77777777" w:rsidR="00B473D3" w:rsidRPr="000641AC" w:rsidRDefault="00B473D3" w:rsidP="00004C9C">
      <w:pPr>
        <w:pStyle w:val="NormalWeb"/>
        <w:numPr>
          <w:ilvl w:val="0"/>
          <w:numId w:val="515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枪支暴力导致：</w:t>
      </w:r>
    </w:p>
    <w:p w14:paraId="4D67AE0A" w14:textId="3E530E3B" w:rsidR="00B473D3" w:rsidRPr="000641AC" w:rsidRDefault="00B473D3" w:rsidP="00004C9C">
      <w:pPr>
        <w:pStyle w:val="NormalWeb"/>
        <w:numPr>
          <w:ilvl w:val="1"/>
          <w:numId w:val="515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全</w:t>
      </w:r>
      <w:r w:rsidR="00390805" w:rsidRPr="000641AC">
        <w:rPr>
          <w:rFonts w:eastAsiaTheme="majorEastAsia"/>
          <w:color w:val="000000" w:themeColor="text1"/>
          <w:sz w:val="20"/>
          <w:szCs w:val="20"/>
        </w:rPr>
        <w:t>美国</w:t>
      </w:r>
      <w:r w:rsidRPr="000641AC">
        <w:rPr>
          <w:rFonts w:eastAsiaTheme="majorEastAsia"/>
          <w:color w:val="000000" w:themeColor="text1"/>
          <w:sz w:val="20"/>
          <w:szCs w:val="20"/>
        </w:rPr>
        <w:t>每天约有120人死亡</w:t>
      </w:r>
    </w:p>
    <w:p w14:paraId="1D8CA474" w14:textId="77777777" w:rsidR="00B473D3" w:rsidRPr="000641AC" w:rsidRDefault="00B473D3" w:rsidP="00004C9C">
      <w:pPr>
        <w:pStyle w:val="NormalWeb"/>
        <w:numPr>
          <w:ilvl w:val="1"/>
          <w:numId w:val="515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每年约5570亿美元的经济损失</w:t>
      </w:r>
    </w:p>
    <w:p w14:paraId="378DC26B" w14:textId="0584504E" w:rsidR="00B473D3" w:rsidRPr="000641AC" w:rsidRDefault="00B473D3" w:rsidP="00004C9C">
      <w:pPr>
        <w:pStyle w:val="NormalWeb"/>
        <w:numPr>
          <w:ilvl w:val="0"/>
          <w:numId w:val="515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全面禁止枪支可以提高安全和公共健康</w:t>
      </w:r>
      <w:r w:rsidR="00390805" w:rsidRPr="000641AC">
        <w:rPr>
          <w:rFonts w:eastAsiaTheme="majorEastAsia"/>
          <w:color w:val="000000" w:themeColor="text1"/>
          <w:sz w:val="20"/>
          <w:szCs w:val="20"/>
        </w:rPr>
        <w:t>及减少经济损失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54685943" w14:textId="13773B81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18. </w:t>
      </w:r>
      <w:r w:rsidR="00390805"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禁毒</w:t>
      </w:r>
    </w:p>
    <w:p w14:paraId="423549BD" w14:textId="77777777" w:rsidR="00B473D3" w:rsidRPr="000641AC" w:rsidRDefault="00B473D3" w:rsidP="00004C9C">
      <w:pPr>
        <w:pStyle w:val="NormalWeb"/>
        <w:numPr>
          <w:ilvl w:val="0"/>
          <w:numId w:val="516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科学证据证实，吸毒会对健康和社会造成严重危害。</w:t>
      </w:r>
    </w:p>
    <w:p w14:paraId="115AAECE" w14:textId="77777777" w:rsidR="00B473D3" w:rsidRPr="000641AC" w:rsidRDefault="00B473D3" w:rsidP="00004C9C">
      <w:pPr>
        <w:pStyle w:val="NormalWeb"/>
        <w:numPr>
          <w:ilvl w:val="0"/>
          <w:numId w:val="516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戒除毒瘾对于以下方面至关重要：</w:t>
      </w:r>
    </w:p>
    <w:p w14:paraId="5EF0D1D3" w14:textId="77777777" w:rsidR="00B473D3" w:rsidRPr="000641AC" w:rsidRDefault="00B473D3" w:rsidP="00004C9C">
      <w:pPr>
        <w:pStyle w:val="NormalWeb"/>
        <w:numPr>
          <w:ilvl w:val="1"/>
          <w:numId w:val="516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公共卫生</w:t>
      </w:r>
    </w:p>
    <w:p w14:paraId="57AE864F" w14:textId="77777777" w:rsidR="00B473D3" w:rsidRPr="000641AC" w:rsidRDefault="00B473D3" w:rsidP="00004C9C">
      <w:pPr>
        <w:pStyle w:val="NormalWeb"/>
        <w:numPr>
          <w:ilvl w:val="1"/>
          <w:numId w:val="516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减少犯罪</w:t>
      </w:r>
    </w:p>
    <w:p w14:paraId="5D636BCD" w14:textId="77777777" w:rsidR="00B473D3" w:rsidRPr="000641AC" w:rsidRDefault="00B473D3" w:rsidP="00004C9C">
      <w:pPr>
        <w:pStyle w:val="NormalWeb"/>
        <w:numPr>
          <w:ilvl w:val="1"/>
          <w:numId w:val="516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社会稳定</w:t>
      </w:r>
    </w:p>
    <w:p w14:paraId="4A2B6EEA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19. 所有商业消费的强制性支付</w:t>
      </w:r>
    </w:p>
    <w:p w14:paraId="7F4ADFDF" w14:textId="77777777" w:rsidR="00B473D3" w:rsidRPr="000641AC" w:rsidRDefault="00B473D3" w:rsidP="00004C9C">
      <w:pPr>
        <w:pStyle w:val="NormalWeb"/>
        <w:numPr>
          <w:ilvl w:val="0"/>
          <w:numId w:val="517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餐饮、购物、住宿、交通和旅行都需要付费。</w:t>
      </w:r>
    </w:p>
    <w:p w14:paraId="767B582F" w14:textId="77777777" w:rsidR="00B473D3" w:rsidRPr="000641AC" w:rsidRDefault="00B473D3" w:rsidP="00004C9C">
      <w:pPr>
        <w:pStyle w:val="NormalWeb"/>
        <w:numPr>
          <w:ilvl w:val="0"/>
          <w:numId w:val="517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有了全民基本收入，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无偿消费就失去了正当性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74F2EBBF" w14:textId="0C1EECFE" w:rsidR="00B473D3" w:rsidRPr="000641AC" w:rsidRDefault="00B473D3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264AF526" w14:textId="77777777" w:rsidR="00B473D3" w:rsidRPr="000641AC" w:rsidRDefault="00B473D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六、治理、税收和福利改革</w:t>
      </w:r>
    </w:p>
    <w:p w14:paraId="24AB88E6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20. 统一税率</w:t>
      </w:r>
    </w:p>
    <w:p w14:paraId="63AFAE14" w14:textId="77777777" w:rsidR="00B473D3" w:rsidRPr="000641AC" w:rsidRDefault="00B473D3" w:rsidP="00004C9C">
      <w:pPr>
        <w:pStyle w:val="NormalWeb"/>
        <w:numPr>
          <w:ilvl w:val="0"/>
          <w:numId w:val="518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所有人</w:t>
      </w:r>
      <w:proofErr w:type="gramStart"/>
      <w:r w:rsidRPr="000641AC">
        <w:rPr>
          <w:rFonts w:eastAsiaTheme="majorEastAsia"/>
          <w:color w:val="000000" w:themeColor="text1"/>
          <w:sz w:val="20"/>
          <w:szCs w:val="20"/>
        </w:rPr>
        <w:t>适用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相同</w:t>
      </w:r>
      <w:proofErr w:type="gramEnd"/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的税率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65B61CE4" w14:textId="77777777" w:rsidR="00B473D3" w:rsidRPr="000641AC" w:rsidRDefault="00B473D3" w:rsidP="00004C9C">
      <w:pPr>
        <w:pStyle w:val="NormalWeb"/>
        <w:numPr>
          <w:ilvl w:val="0"/>
          <w:numId w:val="518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收入越高，绝对税负也越高。</w:t>
      </w:r>
    </w:p>
    <w:p w14:paraId="167F38B0" w14:textId="77777777" w:rsidR="00B473D3" w:rsidRPr="000641AC" w:rsidRDefault="00B473D3" w:rsidP="00004C9C">
      <w:pPr>
        <w:pStyle w:val="NormalWeb"/>
        <w:numPr>
          <w:ilvl w:val="0"/>
          <w:numId w:val="518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全民基本收入消除了复杂累进税制的必要性。</w:t>
      </w:r>
    </w:p>
    <w:p w14:paraId="29AE73F5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21.福利整合与优化</w:t>
      </w:r>
    </w:p>
    <w:p w14:paraId="24A34470" w14:textId="77777777" w:rsidR="00B473D3" w:rsidRPr="000641AC" w:rsidRDefault="00B473D3" w:rsidP="00004C9C">
      <w:pPr>
        <w:pStyle w:val="NormalWeb"/>
        <w:numPr>
          <w:ilvl w:val="0"/>
          <w:numId w:val="519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现有福利项目进行整合。</w:t>
      </w:r>
    </w:p>
    <w:p w14:paraId="26854CA3" w14:textId="77777777" w:rsidR="00B473D3" w:rsidRPr="000641AC" w:rsidRDefault="00B473D3" w:rsidP="00004C9C">
      <w:pPr>
        <w:pStyle w:val="NormalWeb"/>
        <w:numPr>
          <w:ilvl w:val="0"/>
          <w:numId w:val="519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UBI提供普遍适用的基本安全保障。</w:t>
      </w:r>
    </w:p>
    <w:p w14:paraId="62D9DBC9" w14:textId="77777777" w:rsidR="00B473D3" w:rsidRPr="000641AC" w:rsidRDefault="00B473D3" w:rsidP="00004C9C">
      <w:pPr>
        <w:pStyle w:val="NormalWeb"/>
        <w:numPr>
          <w:ilvl w:val="0"/>
          <w:numId w:val="519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这：</w:t>
      </w:r>
    </w:p>
    <w:p w14:paraId="5AD18E4D" w14:textId="77777777" w:rsidR="00B473D3" w:rsidRPr="000641AC" w:rsidRDefault="00B473D3" w:rsidP="00004C9C">
      <w:pPr>
        <w:pStyle w:val="NormalWeb"/>
        <w:numPr>
          <w:ilvl w:val="1"/>
          <w:numId w:val="519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简化管理</w:t>
      </w:r>
    </w:p>
    <w:p w14:paraId="344D0979" w14:textId="77777777" w:rsidR="00B473D3" w:rsidRPr="000641AC" w:rsidRDefault="00B473D3" w:rsidP="00004C9C">
      <w:pPr>
        <w:pStyle w:val="NormalWeb"/>
        <w:numPr>
          <w:ilvl w:val="1"/>
          <w:numId w:val="519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减少浪费</w:t>
      </w:r>
    </w:p>
    <w:p w14:paraId="0A713735" w14:textId="77777777" w:rsidR="00B473D3" w:rsidRPr="000641AC" w:rsidRDefault="00B473D3" w:rsidP="00004C9C">
      <w:pPr>
        <w:pStyle w:val="NormalWeb"/>
        <w:numPr>
          <w:ilvl w:val="1"/>
          <w:numId w:val="519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节省大量公共资金</w:t>
      </w:r>
    </w:p>
    <w:p w14:paraId="345FB456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22. 加强警察和司法系统</w:t>
      </w:r>
    </w:p>
    <w:p w14:paraId="5696170A" w14:textId="77777777" w:rsidR="00B473D3" w:rsidRPr="000641AC" w:rsidRDefault="00B473D3" w:rsidP="00004C9C">
      <w:pPr>
        <w:pStyle w:val="NormalWeb"/>
        <w:numPr>
          <w:ilvl w:val="0"/>
          <w:numId w:val="520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经济安全 + 强有力的执法 = 持久的社会秩序。</w:t>
      </w:r>
    </w:p>
    <w:p w14:paraId="56FEC5A1" w14:textId="77777777" w:rsidR="00B473D3" w:rsidRPr="000641AC" w:rsidRDefault="00B473D3" w:rsidP="00004C9C">
      <w:pPr>
        <w:pStyle w:val="NormalWeb"/>
        <w:numPr>
          <w:ilvl w:val="0"/>
          <w:numId w:val="520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犯罪预防从被动应对转向结构性应对。</w:t>
      </w:r>
    </w:p>
    <w:p w14:paraId="06F09A04" w14:textId="1976854C" w:rsidR="00B473D3" w:rsidRPr="000641AC" w:rsidRDefault="00B473D3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57514DD7" w14:textId="77777777" w:rsidR="00B473D3" w:rsidRPr="000641AC" w:rsidRDefault="00B473D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七、教育、才能与长远繁荣</w:t>
      </w:r>
    </w:p>
    <w:p w14:paraId="65240865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23. 基于绩效的教育和就业</w:t>
      </w:r>
    </w:p>
    <w:p w14:paraId="3262FBFC" w14:textId="77777777" w:rsidR="00B473D3" w:rsidRPr="000641AC" w:rsidRDefault="00B473D3" w:rsidP="00004C9C">
      <w:pPr>
        <w:pStyle w:val="NormalWeb"/>
        <w:numPr>
          <w:ilvl w:val="0"/>
          <w:numId w:val="521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教育的目的：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科学、技术、技能和道德发展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1A69BE9A" w14:textId="77777777" w:rsidR="00B473D3" w:rsidRPr="000641AC" w:rsidRDefault="00B473D3" w:rsidP="00004C9C">
      <w:pPr>
        <w:pStyle w:val="NormalWeb"/>
        <w:numPr>
          <w:ilvl w:val="0"/>
          <w:numId w:val="521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就业的目的：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创造社会财富和价值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65C1DB6E" w14:textId="3BE6CF0B" w:rsidR="00B473D3" w:rsidRPr="000641AC" w:rsidRDefault="00B473D3" w:rsidP="00004C9C">
      <w:pPr>
        <w:pStyle w:val="NormalWeb"/>
        <w:numPr>
          <w:ilvl w:val="0"/>
          <w:numId w:val="521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选拔学习和工作对象时，应优先考虑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能力</w:t>
      </w:r>
      <w:r w:rsidR="00390805" w:rsidRPr="000641AC">
        <w:rPr>
          <w:rStyle w:val="Strong"/>
          <w:rFonts w:eastAsiaTheme="majorEastAsia"/>
          <w:color w:val="000000" w:themeColor="text1"/>
          <w:sz w:val="20"/>
          <w:szCs w:val="20"/>
        </w:rPr>
        <w:t>、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才能</w:t>
      </w:r>
      <w:r w:rsidR="00390805" w:rsidRPr="000641AC">
        <w:rPr>
          <w:rStyle w:val="Strong"/>
          <w:rFonts w:eastAsiaTheme="majorEastAsia"/>
          <w:color w:val="000000" w:themeColor="text1"/>
          <w:sz w:val="20"/>
          <w:szCs w:val="20"/>
        </w:rPr>
        <w:t>和效果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590C01B9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24. 教育和技术的全面发展</w:t>
      </w:r>
    </w:p>
    <w:p w14:paraId="3CAAEC3A" w14:textId="77777777" w:rsidR="00B473D3" w:rsidRPr="000641AC" w:rsidRDefault="00B473D3" w:rsidP="00004C9C">
      <w:pPr>
        <w:pStyle w:val="NormalWeb"/>
        <w:numPr>
          <w:ilvl w:val="0"/>
          <w:numId w:val="522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同等重视：</w:t>
      </w:r>
    </w:p>
    <w:p w14:paraId="043534A1" w14:textId="77777777" w:rsidR="00B473D3" w:rsidRPr="000641AC" w:rsidRDefault="00B473D3" w:rsidP="00004C9C">
      <w:pPr>
        <w:pStyle w:val="NormalWeb"/>
        <w:numPr>
          <w:ilvl w:val="1"/>
          <w:numId w:val="522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基础教育</w:t>
      </w:r>
    </w:p>
    <w:p w14:paraId="0830C9E0" w14:textId="77777777" w:rsidR="00B473D3" w:rsidRPr="000641AC" w:rsidRDefault="00B473D3" w:rsidP="00004C9C">
      <w:pPr>
        <w:pStyle w:val="NormalWeb"/>
        <w:numPr>
          <w:ilvl w:val="1"/>
          <w:numId w:val="522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高级研究</w:t>
      </w:r>
    </w:p>
    <w:p w14:paraId="52BD517E" w14:textId="77777777" w:rsidR="00B473D3" w:rsidRPr="000641AC" w:rsidRDefault="00B473D3" w:rsidP="00004C9C">
      <w:pPr>
        <w:pStyle w:val="NormalWeb"/>
        <w:numPr>
          <w:ilvl w:val="1"/>
          <w:numId w:val="522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技能培训</w:t>
      </w:r>
    </w:p>
    <w:p w14:paraId="43EC34AD" w14:textId="77777777" w:rsidR="00B473D3" w:rsidRPr="000641AC" w:rsidRDefault="00B473D3" w:rsidP="00004C9C">
      <w:pPr>
        <w:pStyle w:val="NormalWeb"/>
        <w:numPr>
          <w:ilvl w:val="0"/>
          <w:numId w:val="522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加强科研和产业链建设。</w:t>
      </w:r>
    </w:p>
    <w:p w14:paraId="57ADABE2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25. 企业和自由市场扩张</w:t>
      </w:r>
    </w:p>
    <w:p w14:paraId="3CA7F18A" w14:textId="77777777" w:rsidR="00B473D3" w:rsidRPr="000641AC" w:rsidRDefault="00B473D3" w:rsidP="00004C9C">
      <w:pPr>
        <w:pStyle w:val="NormalWeb"/>
        <w:numPr>
          <w:ilvl w:val="0"/>
          <w:numId w:val="523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支持高科技企业和各种规模的企业。</w:t>
      </w:r>
    </w:p>
    <w:p w14:paraId="11EA1F51" w14:textId="77777777" w:rsidR="00B473D3" w:rsidRPr="000641AC" w:rsidRDefault="00B473D3" w:rsidP="00004C9C">
      <w:pPr>
        <w:pStyle w:val="NormalWeb"/>
        <w:numPr>
          <w:ilvl w:val="0"/>
          <w:numId w:val="523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迅速增长：</w:t>
      </w:r>
    </w:p>
    <w:p w14:paraId="5DC01448" w14:textId="77777777" w:rsidR="00B473D3" w:rsidRPr="000641AC" w:rsidRDefault="00B473D3" w:rsidP="00004C9C">
      <w:pPr>
        <w:pStyle w:val="NormalWeb"/>
        <w:numPr>
          <w:ilvl w:val="1"/>
          <w:numId w:val="523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国内生产总值</w:t>
      </w:r>
    </w:p>
    <w:p w14:paraId="2CD6EE4A" w14:textId="77777777" w:rsidR="00B473D3" w:rsidRPr="000641AC" w:rsidRDefault="00B473D3" w:rsidP="00004C9C">
      <w:pPr>
        <w:pStyle w:val="NormalWeb"/>
        <w:numPr>
          <w:ilvl w:val="1"/>
          <w:numId w:val="523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人均财富</w:t>
      </w:r>
    </w:p>
    <w:p w14:paraId="4C806872" w14:textId="77777777" w:rsidR="00B473D3" w:rsidRPr="000641AC" w:rsidRDefault="00B473D3" w:rsidP="00004C9C">
      <w:pPr>
        <w:pStyle w:val="NormalWeb"/>
        <w:numPr>
          <w:ilvl w:val="0"/>
          <w:numId w:val="523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消除财政赤字。</w:t>
      </w:r>
    </w:p>
    <w:p w14:paraId="7533B5E7" w14:textId="77777777" w:rsidR="00B473D3" w:rsidRPr="000641AC" w:rsidRDefault="00B473D3" w:rsidP="00004C9C">
      <w:pPr>
        <w:pStyle w:val="NormalWeb"/>
        <w:numPr>
          <w:ilvl w:val="0"/>
          <w:numId w:val="523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扩大自由市场和街头商业。</w:t>
      </w:r>
    </w:p>
    <w:p w14:paraId="5BD64C9D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26. 纽约的全球定位</w:t>
      </w:r>
    </w:p>
    <w:p w14:paraId="4745F9E0" w14:textId="77777777" w:rsidR="00B473D3" w:rsidRPr="000641AC" w:rsidRDefault="00B473D3" w:rsidP="00004C9C">
      <w:pPr>
        <w:pStyle w:val="NormalWeb"/>
        <w:numPr>
          <w:ilvl w:val="0"/>
          <w:numId w:val="524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充分利用纽约的全球优势：</w:t>
      </w:r>
    </w:p>
    <w:p w14:paraId="628FF438" w14:textId="77777777" w:rsidR="00B473D3" w:rsidRPr="000641AC" w:rsidRDefault="00B473D3" w:rsidP="00004C9C">
      <w:pPr>
        <w:pStyle w:val="NormalWeb"/>
        <w:numPr>
          <w:ilvl w:val="1"/>
          <w:numId w:val="524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政治、金融、教育、文化、科学、技术、旅游</w:t>
      </w:r>
    </w:p>
    <w:p w14:paraId="4798ED1F" w14:textId="77777777" w:rsidR="00B473D3" w:rsidRPr="000641AC" w:rsidRDefault="00B473D3" w:rsidP="00004C9C">
      <w:pPr>
        <w:pStyle w:val="NormalWeb"/>
        <w:numPr>
          <w:ilvl w:val="0"/>
          <w:numId w:val="524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吸引：</w:t>
      </w:r>
    </w:p>
    <w:p w14:paraId="50CDA3DD" w14:textId="762B6F5A" w:rsidR="00B473D3" w:rsidRPr="000641AC" w:rsidRDefault="00B473D3" w:rsidP="00004C9C">
      <w:pPr>
        <w:pStyle w:val="NormalWeb"/>
        <w:numPr>
          <w:ilvl w:val="1"/>
          <w:numId w:val="524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lastRenderedPageBreak/>
        <w:t>大多数财富500强公司的</w:t>
      </w:r>
      <w:r w:rsidR="00390805" w:rsidRPr="000641AC">
        <w:rPr>
          <w:rFonts w:eastAsiaTheme="majorEastAsia"/>
          <w:color w:val="000000" w:themeColor="text1"/>
          <w:sz w:val="20"/>
          <w:szCs w:val="20"/>
        </w:rPr>
        <w:t>总部或</w:t>
      </w:r>
      <w:r w:rsidRPr="000641AC">
        <w:rPr>
          <w:rFonts w:eastAsiaTheme="majorEastAsia"/>
          <w:color w:val="000000" w:themeColor="text1"/>
          <w:sz w:val="20"/>
          <w:szCs w:val="20"/>
        </w:rPr>
        <w:t>分支机构</w:t>
      </w:r>
    </w:p>
    <w:p w14:paraId="7C143ACF" w14:textId="09F636E4" w:rsidR="00B473D3" w:rsidRPr="000641AC" w:rsidRDefault="00B473D3" w:rsidP="00004C9C">
      <w:pPr>
        <w:pStyle w:val="NormalWeb"/>
        <w:numPr>
          <w:ilvl w:val="1"/>
          <w:numId w:val="524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全球排名前500的大学中大多数的校园</w:t>
      </w:r>
      <w:r w:rsidR="00390805" w:rsidRPr="000641AC">
        <w:rPr>
          <w:rFonts w:eastAsiaTheme="majorEastAsia"/>
          <w:color w:val="000000" w:themeColor="text1"/>
          <w:sz w:val="20"/>
          <w:szCs w:val="20"/>
        </w:rPr>
        <w:t>或分校区</w:t>
      </w:r>
    </w:p>
    <w:p w14:paraId="2F211C20" w14:textId="72E470D9" w:rsidR="00B473D3" w:rsidRPr="000641AC" w:rsidRDefault="00B473D3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2440B418" w14:textId="77777777" w:rsidR="00B473D3" w:rsidRPr="000641AC" w:rsidRDefault="00B473D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第八章 法律改革与最终目标</w:t>
      </w:r>
    </w:p>
    <w:p w14:paraId="6149C699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27. 全面法律审查</w:t>
      </w:r>
    </w:p>
    <w:p w14:paraId="6654B92A" w14:textId="77777777" w:rsidR="00B473D3" w:rsidRPr="000641AC" w:rsidRDefault="00B473D3" w:rsidP="00004C9C">
      <w:pPr>
        <w:pStyle w:val="NormalWeb"/>
        <w:numPr>
          <w:ilvl w:val="0"/>
          <w:numId w:val="525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系统地审查所有法律法规。</w:t>
      </w:r>
    </w:p>
    <w:p w14:paraId="5B507B70" w14:textId="77777777" w:rsidR="00B473D3" w:rsidRPr="000641AC" w:rsidRDefault="00B473D3" w:rsidP="00004C9C">
      <w:pPr>
        <w:pStyle w:val="NormalWeb"/>
        <w:numPr>
          <w:ilvl w:val="0"/>
          <w:numId w:val="525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修改或废除那些不合理或不公正的规定。</w:t>
      </w:r>
    </w:p>
    <w:p w14:paraId="399C6934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28. 社会学意义上的永生</w:t>
      </w:r>
    </w:p>
    <w:p w14:paraId="407CD0D9" w14:textId="77777777" w:rsidR="00B473D3" w:rsidRPr="000641AC" w:rsidRDefault="00B473D3" w:rsidP="00004C9C">
      <w:pPr>
        <w:pStyle w:val="NormalWeb"/>
        <w:numPr>
          <w:ilvl w:val="0"/>
          <w:numId w:val="526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消除以下原因造成的死亡：</w:t>
      </w:r>
    </w:p>
    <w:p w14:paraId="0F64F053" w14:textId="77777777" w:rsidR="00B473D3" w:rsidRPr="000641AC" w:rsidRDefault="00B473D3" w:rsidP="00004C9C">
      <w:pPr>
        <w:pStyle w:val="NormalWeb"/>
        <w:numPr>
          <w:ilvl w:val="1"/>
          <w:numId w:val="526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贫困</w:t>
      </w:r>
    </w:p>
    <w:p w14:paraId="2E644B50" w14:textId="77777777" w:rsidR="00B473D3" w:rsidRPr="000641AC" w:rsidRDefault="00B473D3" w:rsidP="00004C9C">
      <w:pPr>
        <w:pStyle w:val="NormalWeb"/>
        <w:numPr>
          <w:ilvl w:val="1"/>
          <w:numId w:val="526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忽视</w:t>
      </w:r>
    </w:p>
    <w:p w14:paraId="58AA0784" w14:textId="77777777" w:rsidR="00B473D3" w:rsidRPr="000641AC" w:rsidRDefault="00B473D3" w:rsidP="00004C9C">
      <w:pPr>
        <w:pStyle w:val="NormalWeb"/>
        <w:numPr>
          <w:ilvl w:val="1"/>
          <w:numId w:val="526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可预防的系统性故障</w:t>
      </w:r>
    </w:p>
    <w:p w14:paraId="0DEF296C" w14:textId="77777777" w:rsidR="00B473D3" w:rsidRPr="000641AC" w:rsidRDefault="00B473D3" w:rsidP="00004C9C">
      <w:pPr>
        <w:pStyle w:val="NormalWeb"/>
        <w:numPr>
          <w:ilvl w:val="0"/>
          <w:numId w:val="526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没有人因社会原因死亡的</w:t>
      </w:r>
      <w:r w:rsidRPr="000641AC">
        <w:rPr>
          <w:rFonts w:eastAsiaTheme="majorEastAsia"/>
          <w:color w:val="000000" w:themeColor="text1"/>
          <w:sz w:val="20"/>
          <w:szCs w:val="20"/>
        </w:rPr>
        <w:t>社会。</w:t>
      </w:r>
    </w:p>
    <w:p w14:paraId="63A21DBF" w14:textId="77777777" w:rsidR="00A27046" w:rsidRPr="000641AC" w:rsidRDefault="00A27046" w:rsidP="00A27046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A27046">
        <w:rPr>
          <w:b/>
          <w:bCs/>
          <w:color w:val="000000" w:themeColor="text1"/>
          <w:sz w:val="20"/>
          <w:szCs w:val="20"/>
        </w:rPr>
        <w:t>2</w:t>
      </w:r>
      <w:r w:rsidRPr="00A27046">
        <w:rPr>
          <w:rFonts w:hint="eastAsia"/>
          <w:b/>
          <w:bCs/>
          <w:color w:val="000000" w:themeColor="text1"/>
          <w:sz w:val="20"/>
          <w:szCs w:val="20"/>
        </w:rPr>
        <w:t>9</w:t>
      </w:r>
      <w:r w:rsidRPr="00A27046">
        <w:rPr>
          <w:b/>
          <w:bCs/>
          <w:color w:val="000000" w:themeColor="text1"/>
          <w:sz w:val="20"/>
          <w:szCs w:val="20"/>
        </w:rPr>
        <w:t xml:space="preserve">. </w:t>
      </w:r>
      <w:r w:rsidRPr="000641AC">
        <w:rPr>
          <w:rFonts w:eastAsiaTheme="majorEastAsia"/>
          <w:b/>
          <w:bCs/>
          <w:sz w:val="20"/>
          <w:szCs w:val="20"/>
        </w:rPr>
        <w:t>加强国际关系</w:t>
      </w:r>
    </w:p>
    <w:p w14:paraId="07FC2261" w14:textId="5D5C0585" w:rsidR="00A27046" w:rsidRPr="00A27046" w:rsidRDefault="00A27046" w:rsidP="00A27046">
      <w:pPr>
        <w:widowControl/>
        <w:adjustRightInd w:val="0"/>
        <w:snapToGrid w:val="0"/>
        <w:jc w:val="left"/>
        <w:rPr>
          <w:color w:val="000000" w:themeColor="text1"/>
          <w:sz w:val="20"/>
          <w:szCs w:val="20"/>
        </w:rPr>
      </w:pPr>
      <w:r w:rsidRPr="00A27046">
        <w:rPr>
          <w:rFonts w:eastAsiaTheme="majorEastAsia"/>
          <w:sz w:val="20"/>
          <w:szCs w:val="20"/>
        </w:rPr>
        <w:t>改善和加强国际关系：特别是</w:t>
      </w:r>
      <w:r w:rsidRPr="00A27046">
        <w:rPr>
          <w:rFonts w:eastAsiaTheme="majorEastAsia"/>
          <w:color w:val="000000" w:themeColor="text1"/>
          <w:sz w:val="20"/>
          <w:szCs w:val="20"/>
        </w:rPr>
        <w:t>加强与加拿大、墨西哥、中国及欧洲的关系与合作</w:t>
      </w:r>
    </w:p>
    <w:p w14:paraId="20457B57" w14:textId="77777777" w:rsidR="00A27046" w:rsidRPr="000641AC" w:rsidRDefault="00A27046" w:rsidP="00004C9C">
      <w:pPr>
        <w:widowControl/>
        <w:adjustRightInd w:val="0"/>
        <w:snapToGrid w:val="0"/>
        <w:jc w:val="left"/>
        <w:rPr>
          <w:rStyle w:val="mw-headline"/>
          <w:rFonts w:eastAsiaTheme="majorEastAsia"/>
          <w:b/>
          <w:color w:val="000000" w:themeColor="text1"/>
          <w:sz w:val="20"/>
          <w:szCs w:val="20"/>
        </w:rPr>
      </w:pPr>
    </w:p>
    <w:p w14:paraId="2C7F7378" w14:textId="45E37D35" w:rsidR="00BA695D" w:rsidRPr="000641AC" w:rsidRDefault="00BA695D" w:rsidP="00004C9C">
      <w:pPr>
        <w:pBdr>
          <w:bottom w:val="single" w:sz="6" w:space="0" w:color="A2A9B1"/>
        </w:pBdr>
        <w:shd w:val="clear" w:color="auto" w:fill="FFFFFF"/>
        <w:adjustRightInd w:val="0"/>
        <w:snapToGrid w:val="0"/>
        <w:rPr>
          <w:rStyle w:val="mw-headline"/>
          <w:rFonts w:eastAsiaTheme="majorEastAsia"/>
          <w:b/>
          <w:color w:val="000000" w:themeColor="text1"/>
          <w:sz w:val="20"/>
          <w:szCs w:val="20"/>
        </w:rPr>
      </w:pPr>
      <w:r w:rsidRPr="000641AC">
        <w:rPr>
          <w:rStyle w:val="mw-headline"/>
          <w:rFonts w:eastAsiaTheme="majorEastAsia"/>
          <w:b/>
          <w:color w:val="000000" w:themeColor="text1"/>
          <w:sz w:val="20"/>
          <w:szCs w:val="20"/>
        </w:rPr>
        <w:t>参考</w:t>
      </w:r>
      <w:r w:rsidR="00CE7643" w:rsidRPr="000641AC">
        <w:rPr>
          <w:rStyle w:val="mw-headline"/>
          <w:rFonts w:eastAsiaTheme="majorEastAsia"/>
          <w:b/>
          <w:color w:val="000000" w:themeColor="text1"/>
          <w:sz w:val="20"/>
          <w:szCs w:val="20"/>
        </w:rPr>
        <w:t>文献</w:t>
      </w:r>
    </w:p>
    <w:p w14:paraId="307D7CF7" w14:textId="2AA29A04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1" w:history="1">
        <w:r w:rsidR="0091397E" w:rsidRPr="000641AC">
          <w:rPr>
            <w:rFonts w:eastAsiaTheme="majorEastAsia"/>
            <w:color w:val="000000" w:themeColor="text1"/>
            <w:sz w:val="20"/>
            <w:szCs w:val="20"/>
          </w:rPr>
          <w:t>全民基本收入</w:t>
        </w:r>
      </w:hyperlink>
      <w:hyperlink r:id="rId2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之战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。BuzzOrange 。2016年10月17日[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2016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>年11月21日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]。（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hyperlink r:id="rId2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存档于2020年12月23日）。</w:t>
        </w:r>
      </w:hyperlink>
    </w:p>
    <w:p w14:paraId="592FD650" w14:textId="029120FB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别以为你能置身事外！科技终将取代人类，这并非危言耸听。政府必须确保这一点。</w:t>
        </w:r>
      </w:hyperlink>
      <w:hyperlink r:id="rId25" w:history="1">
        <w:r w:rsidR="00DE7CCF"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26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“ </w:t>
        </w:r>
      </w:hyperlink>
      <w:hyperlink r:id="rId27" w:history="1">
        <w:r w:rsidR="0091397E" w:rsidRPr="000641AC">
          <w:rPr>
            <w:rFonts w:eastAsiaTheme="majorEastAsia"/>
            <w:color w:val="000000" w:themeColor="text1"/>
            <w:sz w:val="20"/>
            <w:szCs w:val="20"/>
          </w:rPr>
          <w:t xml:space="preserve">UBI </w:t>
        </w:r>
      </w:hyperlink>
      <w:hyperlink r:id="rId28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” </w:t>
        </w:r>
      </w:hyperlink>
      <w:hyperlink r:id="rId2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——INSIDE</w:t>
        </w:r>
      </w:hyperlink>
      <w:hyperlink r:id="rId3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对互联网趋势的强制观察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。Inside。2016年1月26日</w:t>
      </w:r>
      <w:r w:rsidR="007F33C7">
        <w:rPr>
          <w:rStyle w:val="HTMLCite"/>
          <w:rFonts w:eastAsiaTheme="majorEastAsia" w:hint="eastAsia"/>
          <w:color w:val="000000" w:themeColor="text1"/>
          <w:sz w:val="20"/>
          <w:szCs w:val="20"/>
        </w:rPr>
        <w:t xml:space="preserve">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>2016年2月26日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]。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3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于2018年7月14日）。</w:t>
      </w:r>
    </w:p>
    <w:p w14:paraId="1B3D98F3" w14:textId="7CB9F6BF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3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解决本世纪经济问题的根本方案：每人每月30,000新台币</w:t>
        </w:r>
      </w:hyperlink>
      <w:hyperlink r:id="rId3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？ 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BuzzOrange。2014年6月25日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>2016年7月31日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]。（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hyperlink r:id="rId3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存档于2021年1月19日）。</w:t>
        </w:r>
      </w:hyperlink>
    </w:p>
    <w:p w14:paraId="25216C9C" w14:textId="33CDB900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35" w:anchor="cite_ref-Apple_5-0" w:history="1">
        <w:r w:rsidR="00BA695D" w:rsidRPr="000641AC">
          <w:rPr>
            <w:rStyle w:val="cite-accessibility-label"/>
            <w:rFonts w:eastAsiaTheme="majorEastAsia"/>
            <w:color w:val="000000" w:themeColor="text1"/>
            <w:sz w:val="20"/>
            <w:szCs w:val="20"/>
          </w:rPr>
          <w:t>跳转至：</w:t>
        </w:r>
      </w:hyperlink>
      <w:hyperlink r:id="rId36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低收入家庭出国旅游的悖论现象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hyperlink r:id="rId37" w:tooltip="苹果日报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《苹果日报》 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。2016年9月10日</w:t>
      </w:r>
      <w:r w:rsidR="007F33C7">
        <w:rPr>
          <w:rStyle w:val="HTMLCite"/>
          <w:rFonts w:eastAsiaTheme="majorEastAsia" w:hint="eastAsia"/>
          <w:color w:val="000000" w:themeColor="text1"/>
          <w:sz w:val="20"/>
          <w:szCs w:val="20"/>
        </w:rPr>
        <w:t xml:space="preserve">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>2017年7月8日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]。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38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于2017年9月18日）。</w:t>
      </w:r>
    </w:p>
    <w:p w14:paraId="0E505758" w14:textId="0AB573D0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39" w:anchor="cite_ref-11reason_6-0" w:history="1">
        <w:r w:rsidR="00BA695D" w:rsidRPr="000641AC">
          <w:rPr>
            <w:rStyle w:val="cite-accessibility-label"/>
            <w:rFonts w:eastAsiaTheme="majorEastAsia"/>
            <w:color w:val="000000" w:themeColor="text1"/>
            <w:sz w:val="20"/>
            <w:szCs w:val="20"/>
          </w:rPr>
          <w:t>跳转至：</w:t>
        </w:r>
      </w:hyperlink>
      <w:hyperlink r:id="rId4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支持无条件基</w:t>
        </w:r>
        <w:proofErr w:type="gramStart"/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本收入</w:t>
        </w:r>
        <w:proofErr w:type="gramEnd"/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的</w:t>
        </w:r>
      </w:hyperlink>
      <w:hyperlink r:id="rId4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11 </w:t>
        </w:r>
        <w:proofErr w:type="gramStart"/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个</w:t>
        </w:r>
        <w:proofErr w:type="gramEnd"/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理由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2016-02-28]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。（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r w:rsidR="00BA695D" w:rsidRPr="000641AC">
        <w:rPr>
          <w:rFonts w:eastAsiaTheme="majorEastAsia"/>
          <w:color w:val="000000" w:themeColor="text1"/>
          <w:sz w:val="20"/>
          <w:szCs w:val="20"/>
        </w:rPr>
        <w:t>存档于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2020-12-23）。</w:t>
      </w:r>
    </w:p>
    <w:p w14:paraId="3B338710" w14:textId="6BCA440B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42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关于基本收入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>2020-12-05]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。（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hyperlink r:id="rId43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存档于2021-03-13）。</w:t>
        </w:r>
      </w:hyperlink>
    </w:p>
    <w:p w14:paraId="42D13E37" w14:textId="49A1485D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44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真正的自由来自基本收入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2018-07-13]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。（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hyperlink r:id="rId45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存档于2020-12-23）</w:t>
        </w:r>
      </w:hyperlink>
    </w:p>
    <w:p w14:paraId="704C8FCE" w14:textId="709FB42D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46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“无条件基本收入”才是真正具有前瞻性的方案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hyperlink r:id="rId47" w:tooltip="苹果日报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 xml:space="preserve">《苹果日报》 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。2017年7月7日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2017年7月9日]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48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于2017年9月10日）</w:t>
      </w:r>
    </w:p>
    <w:p w14:paraId="4435CB25" w14:textId="6CB80045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49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机器人当弟弟</w:t>
        </w:r>
      </w:hyperlink>
      <w:hyperlink r:id="rId50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51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你不必依靠工作赚钱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。《天下杂志日报》。2016年3月29日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2016年4月14日]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52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于2020年6月2日）</w:t>
      </w:r>
    </w:p>
    <w:p w14:paraId="5EBF2747" w14:textId="7DFBAD4C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53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欧洲社会运动的新实验：国家为何必须无条件地给你钱？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转教国际。2016年1月18日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>20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>16年2月28日]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54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于2020年12月23日）</w:t>
      </w:r>
    </w:p>
    <w:p w14:paraId="6652AAA7" w14:textId="3B343DC9" w:rsidR="00BA695D" w:rsidRPr="000641AC" w:rsidRDefault="00BA695D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乌尔斯·盖瑟。</w:t>
      </w:r>
      <w:hyperlink r:id="rId55" w:history="1">
        <w:r w:rsidRPr="007F33C7">
          <w:rPr>
            <w:rFonts w:eastAsiaTheme="majorEastAsia"/>
            <w:color w:val="000000" w:themeColor="text1"/>
            <w:sz w:val="20"/>
            <w:szCs w:val="20"/>
          </w:rPr>
          <w:t>瑞士是唯一可以投票决定乌托邦的国家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。SwissInfo。2013年6月13日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Pr="000641AC">
        <w:rPr>
          <w:rStyle w:val="nowrap"/>
          <w:rFonts w:eastAsiaTheme="majorEastAsia"/>
          <w:color w:val="000000" w:themeColor="text1"/>
          <w:sz w:val="20"/>
          <w:szCs w:val="20"/>
        </w:rPr>
        <w:t>2014年5月19日]</w:t>
      </w:r>
      <w:r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。（</w:t>
      </w: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hyperlink r:id="rId56" w:history="1">
        <w:r w:rsidRPr="007F33C7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于2014年5月19日）</w:t>
      </w:r>
    </w:p>
    <w:p w14:paraId="0C69BD09" w14:textId="5E33278D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57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自由</w:t>
        </w:r>
        <w:r w:rsidR="00BA695D" w:rsidRPr="00E92477">
          <w:rPr>
            <w:rFonts w:eastAsiaTheme="majorEastAsia"/>
            <w:color w:val="000000" w:themeColor="text1"/>
            <w:sz w:val="20"/>
            <w:szCs w:val="20"/>
            <w:lang w:val="en-US"/>
          </w:rPr>
          <w:t>：</w:t>
        </w:r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基本收入保障与福利制度的利弊</w:t>
        </w:r>
        <w:r w:rsidR="00BA695D" w:rsidRPr="00E92477">
          <w:rPr>
            <w:rFonts w:eastAsiaTheme="majorEastAsia"/>
            <w:color w:val="000000" w:themeColor="text1"/>
            <w:sz w:val="20"/>
            <w:szCs w:val="20"/>
            <w:lang w:val="en-US"/>
          </w:rPr>
          <w:t xml:space="preserve"> - Learn Liberty @ </w:t>
        </w:r>
      </w:hyperlink>
      <w:hyperlink r:id="rId58" w:history="1">
        <w:r w:rsidR="00BA695D" w:rsidRPr="00E92477">
          <w:rPr>
            <w:rFonts w:eastAsiaTheme="majorEastAsia"/>
            <w:color w:val="000000" w:themeColor="text1"/>
            <w:sz w:val="20"/>
            <w:szCs w:val="20"/>
            <w:lang w:val="en-US"/>
          </w:rPr>
          <w:t xml:space="preserve">Youtube 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</w:t>
      </w:r>
      <w:r w:rsidR="00BA695D" w:rsidRPr="00E92477">
        <w:rPr>
          <w:rStyle w:val="HTMLCite"/>
          <w:rFonts w:eastAsiaTheme="majorEastAsia"/>
          <w:color w:val="000000" w:themeColor="text1"/>
          <w:sz w:val="20"/>
          <w:szCs w:val="20"/>
          <w:lang w:val="en-US"/>
        </w:rPr>
        <w:t xml:space="preserve">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2020年12月5日]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。（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原视频</w:t>
      </w:r>
      <w:hyperlink r:id="rId59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存档于2020年11月8日）。</w:t>
        </w:r>
      </w:hyperlink>
    </w:p>
    <w:p w14:paraId="4F85B91E" w14:textId="6B813CC3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60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解密</w:t>
        </w:r>
      </w:hyperlink>
      <w:hyperlink r:id="rId61" w:history="1">
        <w:r w:rsidR="00DE7CCF" w:rsidRPr="007F33C7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62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“全民基本收入”：</w:t>
        </w:r>
      </w:hyperlink>
      <w:hyperlink r:id="rId63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什么是</w:t>
        </w:r>
      </w:hyperlink>
      <w:hyperlink r:id="rId64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全民基本收入</w:t>
        </w:r>
      </w:hyperlink>
      <w:hyperlink r:id="rId65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？</w:t>
        </w:r>
      </w:hyperlink>
      <w:hyperlink r:id="rId66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为什么马斯克和扎克伯格支持它</w:t>
        </w:r>
      </w:hyperlink>
      <w:hyperlink r:id="rId67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？</w:t>
        </w:r>
      </w:hyperlink>
      <w:hyperlink r:id="rId68" w:history="1">
        <w:proofErr w:type="gramStart"/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冯</w:t>
        </w:r>
        <w:proofErr w:type="gramEnd"/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传媒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2020年12月5日]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69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于2020年12月23日）</w:t>
      </w:r>
    </w:p>
    <w:p w14:paraId="581B8C3D" w14:textId="674A4CFC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70" w:tooltip="人类不适任的未来（页面不存在）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人类无需申请</w:t>
        </w:r>
      </w:hyperlink>
      <w:r w:rsidR="00BA695D" w:rsidRPr="000641AC">
        <w:rPr>
          <w:rStyle w:val="noprint"/>
          <w:rFonts w:eastAsiaTheme="majorEastAsia"/>
          <w:color w:val="000000" w:themeColor="text1"/>
          <w:sz w:val="20"/>
          <w:szCs w:val="20"/>
        </w:rPr>
        <w:t>（</w:t>
      </w:r>
      <w:r w:rsidR="00BA695D" w:rsidRPr="000641AC">
        <w:rPr>
          <w:rStyle w:val="ilh-lang"/>
          <w:rFonts w:eastAsiaTheme="majorEastAsia"/>
          <w:color w:val="000000" w:themeColor="text1"/>
          <w:sz w:val="20"/>
          <w:szCs w:val="20"/>
        </w:rPr>
        <w:t>英文：</w:t>
      </w:r>
      <w:r w:rsidR="00BA695D" w:rsidRPr="000641AC">
        <w:rPr>
          <w:rStyle w:val="ilh-colon"/>
          <w:rFonts w:eastAsiaTheme="majorEastAsia"/>
          <w:color w:val="000000" w:themeColor="text1"/>
          <w:sz w:val="20"/>
          <w:szCs w:val="20"/>
        </w:rPr>
        <w:t xml:space="preserve"> </w:t>
      </w:r>
      <w:hyperlink r:id="rId71" w:tooltip="en:Humans Need Not Apply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人类无需申请</w:t>
        </w:r>
      </w:hyperlink>
      <w:r w:rsidR="00BA695D" w:rsidRPr="000641AC">
        <w:rPr>
          <w:rStyle w:val="noprint"/>
          <w:rFonts w:eastAsiaTheme="majorEastAsia"/>
          <w:color w:val="000000" w:themeColor="text1"/>
          <w:sz w:val="20"/>
          <w:szCs w:val="20"/>
        </w:rPr>
        <w:t>），</w:t>
      </w:r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或者</w:t>
      </w:r>
      <w:hyperlink r:id="rId72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在 YouTube 上花十分钟时间</w:t>
        </w:r>
      </w:hyperlink>
      <w:hyperlink r:id="rId73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，帮助你了解</w:t>
        </w:r>
      </w:hyperlink>
      <w:hyperlink r:id="rId74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“</w:t>
        </w:r>
      </w:hyperlink>
      <w:hyperlink r:id="rId75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技术性失业</w:t>
        </w:r>
      </w:hyperlink>
      <w:hyperlink r:id="rId76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 xml:space="preserve">” </w:t>
        </w:r>
      </w:hyperlink>
      <w:hyperlink r:id="rId77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——</w:t>
        </w:r>
      </w:hyperlink>
      <w:hyperlink r:id="rId78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不适合工作的人类的未来</w:t>
        </w:r>
      </w:hyperlink>
      <w:r w:rsidR="00DE7CCF" w:rsidRPr="007F33C7">
        <w:rPr>
          <w:rFonts w:eastAsiaTheme="majorEastAsia"/>
          <w:color w:val="000000" w:themeColor="text1"/>
          <w:sz w:val="20"/>
          <w:szCs w:val="20"/>
        </w:rPr>
        <w:t>。</w:t>
      </w:r>
    </w:p>
    <w:p w14:paraId="33DFDFEB" w14:textId="5BF54738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79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没钱，就没戏！全民基本收入的资金从何而来？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记者。2016年7月27日</w:t>
      </w:r>
      <w:r w:rsidR="007F33C7">
        <w:rPr>
          <w:rStyle w:val="HTMLCite"/>
          <w:rFonts w:eastAsiaTheme="majorEastAsia" w:hint="eastAsia"/>
          <w:color w:val="000000" w:themeColor="text1"/>
          <w:sz w:val="20"/>
          <w:szCs w:val="20"/>
        </w:rPr>
        <w:t xml:space="preserve">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2016年8月1日]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80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于2020年10月23日）</w:t>
      </w:r>
    </w:p>
    <w:p w14:paraId="2E9E1975" w14:textId="5804FE4C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81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 xml:space="preserve">就业的未来：工作岗位对计算机化的接受程度如何？ 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（PDF）。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2017年9月17日]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（原PDF文件</w:t>
      </w:r>
      <w:hyperlink r:id="rId82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存档于2016年3月4日）。</w:t>
        </w:r>
      </w:hyperlink>
    </w:p>
    <w:p w14:paraId="0243643E" w14:textId="54DD0620" w:rsidR="00BA695D" w:rsidRPr="000641AC" w:rsidRDefault="00BA695D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麦克切斯尼，罗伯特·W.；尼科尔斯，约翰。 </w:t>
      </w:r>
      <w:hyperlink r:id="rId83" w:history="1">
        <w:r w:rsidRPr="007F33C7">
          <w:rPr>
            <w:rFonts w:eastAsiaTheme="majorEastAsia"/>
            <w:color w:val="000000" w:themeColor="text1"/>
            <w:sz w:val="20"/>
            <w:szCs w:val="20"/>
          </w:rPr>
          <w:t>《人民做好准备：对抗失业经济和</w:t>
        </w:r>
      </w:hyperlink>
      <w:hyperlink r:id="rId84" w:history="1">
        <w:r w:rsidRPr="007F33C7">
          <w:rPr>
            <w:rFonts w:eastAsiaTheme="majorEastAsia"/>
            <w:color w:val="000000" w:themeColor="text1"/>
            <w:sz w:val="20"/>
            <w:szCs w:val="20"/>
          </w:rPr>
          <w:t>无公民</w:t>
        </w:r>
      </w:hyperlink>
      <w:hyperlink r:id="rId85" w:history="1">
        <w:r w:rsidRPr="007F33C7">
          <w:rPr>
            <w:rFonts w:eastAsiaTheme="majorEastAsia"/>
            <w:color w:val="000000" w:themeColor="text1"/>
            <w:sz w:val="20"/>
            <w:szCs w:val="20"/>
          </w:rPr>
          <w:t xml:space="preserve">民主》 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。国家出版社。2016年3月8日</w:t>
      </w:r>
      <w:r w:rsidR="007F33C7">
        <w:rPr>
          <w:rStyle w:val="HTMLCite"/>
          <w:rFonts w:eastAsiaTheme="majorEastAsia" w:hint="eastAsia"/>
          <w:color w:val="000000" w:themeColor="text1"/>
          <w:sz w:val="20"/>
          <w:szCs w:val="20"/>
        </w:rPr>
        <w:t xml:space="preserve">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2017年9月17日] </w:t>
      </w:r>
      <w:r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</w:t>
      </w: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86" w:history="1">
        <w:r w:rsidRPr="007F33C7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于2021年1月30日）——来自亚马逊。</w:t>
      </w:r>
    </w:p>
    <w:p w14:paraId="6E693D9E" w14:textId="5119F691" w:rsidR="00BA695D" w:rsidRPr="000641AC" w:rsidRDefault="00BA695D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艺之华。</w:t>
      </w:r>
      <w:hyperlink r:id="rId87" w:history="1">
        <w:r w:rsidRPr="007F33C7">
          <w:rPr>
            <w:rFonts w:eastAsiaTheme="majorEastAsia"/>
            <w:color w:val="000000" w:themeColor="text1"/>
            <w:sz w:val="20"/>
            <w:szCs w:val="20"/>
          </w:rPr>
          <w:t>见证照相馆的兴衰，一位在照相馆长大的朋友的自白</w:t>
        </w:r>
      </w:hyperlink>
      <w:hyperlink r:id="rId88" w:history="1">
        <w:r w:rsidRPr="007F33C7">
          <w:rPr>
            <w:rFonts w:eastAsiaTheme="majorEastAsia"/>
            <w:color w:val="000000" w:themeColor="text1"/>
            <w:sz w:val="20"/>
            <w:szCs w:val="20"/>
          </w:rPr>
          <w:t>——</w:t>
        </w:r>
      </w:hyperlink>
      <w:hyperlink r:id="rId89" w:history="1">
        <w:r w:rsidRPr="007F33C7">
          <w:rPr>
            <w:rFonts w:eastAsiaTheme="majorEastAsia"/>
            <w:color w:val="000000" w:themeColor="text1"/>
            <w:sz w:val="20"/>
            <w:szCs w:val="20"/>
          </w:rPr>
          <w:t>成瘾科技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。2014年9月18日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2017年9月17日] </w:t>
      </w:r>
      <w:r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90" w:history="1">
        <w:r w:rsidRPr="007F33C7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于2020年12月23日）</w:t>
      </w:r>
    </w:p>
    <w:p w14:paraId="566DBEDA" w14:textId="3E40EB11" w:rsidR="00BA695D" w:rsidRPr="000641AC" w:rsidRDefault="00BA695D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（joyewa），joyewa。</w:t>
      </w:r>
      <w:hyperlink r:id="rId91" w:history="1">
        <w:r w:rsidRPr="007F33C7">
          <w:rPr>
            <w:rFonts w:eastAsiaTheme="majorEastAsia"/>
            <w:color w:val="000000" w:themeColor="text1"/>
            <w:sz w:val="20"/>
            <w:szCs w:val="20"/>
          </w:rPr>
          <w:t>超级震撼的纪录片</w:t>
        </w:r>
      </w:hyperlink>
      <w:hyperlink r:id="rId92" w:history="1">
        <w:r w:rsidR="005F6C30" w:rsidRPr="007F33C7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93" w:history="1">
        <w:r w:rsidRPr="007F33C7">
          <w:rPr>
            <w:rFonts w:eastAsiaTheme="majorEastAsia"/>
            <w:color w:val="000000" w:themeColor="text1"/>
            <w:sz w:val="20"/>
            <w:szCs w:val="20"/>
          </w:rPr>
          <w:t>“无薪时代：未来没有工作”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2017-02-26] </w:t>
      </w:r>
      <w:r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（原始内容已于 2020-06-02</w:t>
      </w:r>
      <w:hyperlink r:id="rId94" w:history="1">
        <w:r w:rsidRPr="007F33C7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）。</w:t>
      </w:r>
    </w:p>
    <w:p w14:paraId="4B3F83B1" w14:textId="16073A5C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95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你的工作会被机器取代吗</w:t>
        </w:r>
      </w:hyperlink>
      <w:hyperlink r:id="rId96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 xml:space="preserve">？ </w:t>
        </w:r>
      </w:hyperlink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2017年2月26日]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 （原文</w:t>
      </w:r>
      <w:hyperlink r:id="rId97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存档于2021年3月9</w:t>
        </w:r>
      </w:hyperlink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日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）</w:t>
      </w:r>
    </w:p>
    <w:p w14:paraId="5EABF69D" w14:textId="4B62070E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机器人会抢走你的工作吗</w:t>
        </w:r>
      </w:hyperlink>
      <w:hyperlink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 xml:space="preserve">？ 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2015-09-11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2017-02-26]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r w:rsidR="00BA695D" w:rsidRPr="007F33C7">
        <w:rPr>
          <w:rFonts w:eastAsiaTheme="majorEastAsia"/>
          <w:color w:val="000000" w:themeColor="text1"/>
          <w:sz w:val="20"/>
          <w:szCs w:val="20"/>
        </w:rPr>
        <w:t>存档于 2021-01-31）——来自 www.bbc.com。</w:t>
      </w:r>
    </w:p>
    <w:p w14:paraId="0620D2A9" w14:textId="5B86C52A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98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登月</w:t>
        </w:r>
      </w:hyperlink>
      <w:hyperlink r:id="rId9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三十步：失业和低工资与机器人有何关系？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台湾时代精神运动。2013年3月24日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2016年7月15日]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10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于2020年12月23日）</w:t>
      </w:r>
    </w:p>
    <w:p w14:paraId="343E46E8" w14:textId="2878497F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0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YouTube</w:t>
        </w:r>
      </w:hyperlink>
      <w:hyperlink r:id="rId10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上的机器崛起</w:t>
        </w:r>
      </w:hyperlink>
      <w:hyperlink r:id="rId10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——</w:t>
        </w:r>
      </w:hyperlink>
      <w:hyperlink r:id="rId10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为什么现在的自动化与以往不同</w:t>
        </w:r>
      </w:hyperlink>
      <w:hyperlink r:id="rId105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？</w:t>
        </w:r>
      </w:hyperlink>
    </w:p>
    <w:p w14:paraId="5432FDE2" w14:textId="20A204CC" w:rsidR="00BA695D" w:rsidRPr="000641AC" w:rsidRDefault="00BA695D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台湾自来水公司第一区管理处。</w:t>
      </w:r>
      <w:hyperlink r:id="rId106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抄表及计费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。www1.water.gov.tw。2008年9月9日</w:t>
      </w:r>
      <w:r w:rsidR="007F33C7">
        <w:rPr>
          <w:rStyle w:val="HTMLCite"/>
          <w:rFonts w:eastAsiaTheme="majorEastAsia" w:hint="eastAsia"/>
          <w:color w:val="000000" w:themeColor="text1"/>
          <w:sz w:val="20"/>
          <w:szCs w:val="20"/>
        </w:rPr>
        <w:t xml:space="preserve">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2017年4月27日] </w:t>
      </w:r>
      <w:r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</w:t>
      </w:r>
      <w:hyperlink r:id="rId107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原文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存档于2017年4月27日）。</w:t>
      </w:r>
    </w:p>
    <w:p w14:paraId="4342AB81" w14:textId="29A860D5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08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台湾</w:t>
        </w:r>
      </w:hyperlink>
      <w:hyperlink r:id="rId10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电力公司</w:t>
        </w:r>
      </w:hyperlink>
      <w:hyperlink r:id="rId11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11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电力价格表</w:t>
        </w:r>
      </w:hyperlink>
      <w:hyperlink r:id="rId11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11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（ </w:t>
        </w:r>
      </w:hyperlink>
      <w:hyperlink r:id="rId11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PDF </w:t>
        </w:r>
      </w:hyperlink>
      <w:hyperlink r:id="rId115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） </w:t>
        </w:r>
      </w:hyperlink>
      <w:hyperlink r:id="rId116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“ 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（</w:t>
      </w:r>
      <w:hyperlink r:id="rId117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页面已存档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于</w:t>
      </w:r>
      <w:hyperlink r:id="rId118" w:tooltip="互联网档案馆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互联网档案馆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）。</w:t>
      </w:r>
    </w:p>
    <w:p w14:paraId="6FBA5CFC" w14:textId="029ED516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1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百度百科</w:t>
        </w:r>
      </w:hyperlink>
      <w:hyperlink r:id="rId12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，</w:t>
        </w:r>
      </w:hyperlink>
      <w:hyperlink r:id="rId12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阶梯式燃气价格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2017-04-27]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12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于2021-08-17）。</w:t>
      </w:r>
    </w:p>
    <w:p w14:paraId="5B8E29AE" w14:textId="10F9FA8C" w:rsidR="00BA695D" w:rsidRPr="000641AC" w:rsidRDefault="00BA695D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 xml:space="preserve">台北市政府（2009年6月24日）。 </w:t>
      </w:r>
      <w:hyperlink r:id="rId123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“</w:t>
        </w:r>
      </w:hyperlink>
      <w:hyperlink r:id="rId124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什么是</w:t>
        </w:r>
      </w:hyperlink>
      <w:hyperlink r:id="rId125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停车</w:t>
        </w:r>
      </w:hyperlink>
      <w:hyperlink r:id="rId126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累进收费</w:t>
        </w:r>
      </w:hyperlink>
      <w:hyperlink r:id="rId127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？”</w:t>
        </w:r>
      </w:hyperlink>
      <w:r w:rsidR="00DE7CCF" w:rsidRPr="000641AC">
        <w:rPr>
          <w:rFonts w:eastAsiaTheme="majorEastAsia"/>
          <w:color w:val="000000" w:themeColor="text1"/>
          <w:sz w:val="20"/>
          <w:szCs w:val="20"/>
        </w:rPr>
        <w:t xml:space="preserve"> </w:t>
      </w:r>
      <w:r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（</w:t>
      </w:r>
      <w:hyperlink r:id="rId128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页面存档备份</w:t>
        </w:r>
      </w:hyperlink>
      <w:r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，存储在</w:t>
      </w:r>
      <w:hyperlink r:id="rId129" w:tooltip="互联网档案馆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互联网档案馆中</w:t>
        </w:r>
      </w:hyperlink>
      <w:r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）。</w:t>
      </w:r>
    </w:p>
    <w:p w14:paraId="77E1D50B" w14:textId="5F0BB942" w:rsidR="00BA695D" w:rsidRPr="000641AC" w:rsidRDefault="00BA695D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proofErr w:type="gramStart"/>
      <w:r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优拜克</w:t>
      </w:r>
      <w:proofErr w:type="gramEnd"/>
      <w:r w:rsidR="009D5F57">
        <w:fldChar w:fldCharType="begin"/>
      </w:r>
      <w:r w:rsidR="009D5F57">
        <w:instrText xml:space="preserve"> HYPERLINK "https://taipei.youbike.com.tw/cht/f43.php" </w:instrText>
      </w:r>
      <w:r w:rsidR="009D5F57">
        <w:fldChar w:fldCharType="separate"/>
      </w:r>
      <w:r w:rsidRPr="000641AC">
        <w:rPr>
          <w:rFonts w:eastAsiaTheme="majorEastAsia"/>
          <w:color w:val="000000" w:themeColor="text1"/>
          <w:sz w:val="20"/>
          <w:szCs w:val="20"/>
        </w:rPr>
        <w:t>​</w:t>
      </w:r>
      <w:r w:rsidR="009D5F57">
        <w:rPr>
          <w:rFonts w:eastAsiaTheme="majorEastAsia"/>
          <w:color w:val="000000" w:themeColor="text1"/>
          <w:sz w:val="20"/>
          <w:szCs w:val="20"/>
        </w:rPr>
        <w:fldChar w:fldCharType="end"/>
      </w:r>
      <w:hyperlink r:id="rId130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​</w:t>
        </w:r>
      </w:hyperlink>
      <w:hyperlink r:id="rId131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132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台北市公共自行车</w:t>
        </w:r>
      </w:hyperlink>
      <w:hyperlink r:id="rId133" w:history="1">
        <w:proofErr w:type="gramStart"/>
        <w:r w:rsidRPr="000641AC">
          <w:rPr>
            <w:rFonts w:eastAsiaTheme="majorEastAsia"/>
            <w:color w:val="000000" w:themeColor="text1"/>
            <w:sz w:val="20"/>
            <w:szCs w:val="20"/>
          </w:rPr>
          <w:t>”</w:t>
        </w:r>
        <w:proofErr w:type="gramEnd"/>
        <w:r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r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（</w:t>
      </w:r>
      <w:hyperlink r:id="rId134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页面存档备份</w:t>
        </w:r>
      </w:hyperlink>
      <w:r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，存储在</w:t>
      </w:r>
      <w:hyperlink r:id="rId135" w:tooltip="互联网档案馆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互联网档案馆中</w:t>
        </w:r>
      </w:hyperlink>
      <w:r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）。</w:t>
      </w:r>
    </w:p>
    <w:p w14:paraId="2DB70939" w14:textId="0F53CF87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36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新版无限量化宽松</w:t>
        </w:r>
      </w:hyperlink>
      <w:hyperlink r:id="rId137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政策</w:t>
        </w:r>
      </w:hyperlink>
      <w:hyperlink r:id="rId138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即将到来？格罗斯：美国担心</w:t>
        </w:r>
      </w:hyperlink>
      <w:hyperlink r:id="rId13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一年</w:t>
        </w:r>
      </w:hyperlink>
      <w:hyperlink r:id="rId14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内就会出现“直升机撒钱” </w:t>
        </w:r>
      </w:hyperlink>
      <w:hyperlink r:id="rId14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——</w:t>
        </w:r>
      </w:hyperlink>
      <w:hyperlink r:id="rId142" w:history="1">
        <w:proofErr w:type="gramStart"/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聚恒网</w:t>
        </w:r>
        <w:proofErr w:type="gramEnd"/>
      </w:hyperlink>
      <w:hyperlink r:id="rId14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——</w:t>
        </w:r>
      </w:hyperlink>
      <w:hyperlink r:id="rId14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国际政治与经济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。2016年5月5日</w:t>
      </w:r>
      <w:r w:rsidR="007F33C7">
        <w:rPr>
          <w:rStyle w:val="HTMLCite"/>
          <w:rFonts w:eastAsiaTheme="majorEastAsia" w:hint="eastAsia"/>
          <w:color w:val="000000" w:themeColor="text1"/>
          <w:sz w:val="20"/>
          <w:szCs w:val="20"/>
        </w:rPr>
        <w:t xml:space="preserve">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2017年9月17日]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145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于2020年10月26日）</w:t>
      </w:r>
    </w:p>
    <w:p w14:paraId="61E99DDB" w14:textId="45BE94E3" w:rsidR="00BA695D" w:rsidRPr="000641AC" w:rsidRDefault="00BA695D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（luckyk908），Angelis。</w:t>
      </w:r>
      <w:hyperlink r:id="rId146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钱是从哪里来的？~ 电影中文字幕</w:t>
        </w:r>
      </w:hyperlink>
      <w:hyperlink r:id="rId147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版</w:t>
        </w:r>
      </w:hyperlink>
      <w:hyperlink r:id="rId148" w:history="1">
        <w:r w:rsidR="00DE7CCF"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149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“金钱即债务” 1</w:t>
        </w:r>
      </w:hyperlink>
      <w:hyperlink r:id="rId150" w:history="1">
        <w:r w:rsidR="00DE7CCF"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151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“人类历史上最大的骗局”@ Multiple Quadrants: PIXNET：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 </w:t>
      </w:r>
      <w:r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2017-09-17 </w:t>
      </w:r>
      <w:r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]。 </w:t>
      </w: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（原始内容已于 2020-06-02</w:t>
      </w:r>
      <w:hyperlink r:id="rId152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存档）。</w:t>
        </w:r>
      </w:hyperlink>
    </w:p>
    <w:p w14:paraId="5A59C5B4" w14:textId="6B95DDC5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5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存档副本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2017-04-27]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。（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原件</w:t>
      </w:r>
      <w:r w:rsidR="00BA695D" w:rsidRPr="000641AC">
        <w:rPr>
          <w:rFonts w:eastAsiaTheme="majorEastAsia"/>
          <w:color w:val="000000" w:themeColor="text1"/>
          <w:sz w:val="20"/>
          <w:szCs w:val="20"/>
        </w:rPr>
        <w:t>存档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 2017-05-12）。</w:t>
      </w:r>
    </w:p>
    <w:p w14:paraId="410280DA" w14:textId="58DAF610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54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瑞士的一小步，却是人类的一大步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。www.cmmedia.com.tw.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2017年9月17日]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155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于2020年12月23日）</w:t>
      </w:r>
    </w:p>
    <w:p w14:paraId="18160BB5" w14:textId="34A739EA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56" w:anchor="cite_ref-auto_34-0" w:history="1">
        <w:r w:rsidR="00BA695D" w:rsidRPr="000641AC">
          <w:rPr>
            <w:rStyle w:val="cite-accessibility-label"/>
            <w:rFonts w:eastAsiaTheme="majorEastAsia"/>
            <w:color w:val="000000" w:themeColor="text1"/>
            <w:sz w:val="20"/>
            <w:szCs w:val="20"/>
          </w:rPr>
          <w:t>跳转至：</w:t>
        </w:r>
      </w:hyperlink>
      <w:hyperlink r:id="rId157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支持全民基本收入的十大理由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2017-07-05]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。（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hyperlink r:id="rId158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存档于2021-03-05）。</w:t>
        </w:r>
      </w:hyperlink>
    </w:p>
    <w:p w14:paraId="20CBD06F" w14:textId="3E4EAED4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59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 xml:space="preserve">为什么我对全民基本收入的反对程度有所降低？ 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www.facebook.com。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2017年2月1日]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。（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r w:rsidR="00BA695D" w:rsidRPr="007F33C7">
        <w:rPr>
          <w:rFonts w:eastAsiaTheme="majorEastAsia"/>
          <w:color w:val="000000" w:themeColor="text1"/>
          <w:sz w:val="20"/>
          <w:szCs w:val="20"/>
        </w:rPr>
        <w:t>存档于2020年11月5日）。</w:t>
      </w:r>
    </w:p>
    <w:p w14:paraId="4607F636" w14:textId="390390E8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6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“</w:t>
        </w:r>
      </w:hyperlink>
      <w:hyperlink r:id="rId16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没钱，就没戏！全民基本收入的资金从何而来？/记者</w:t>
        </w:r>
      </w:hyperlink>
      <w:hyperlink r:id="rId16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” 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（</w:t>
      </w:r>
      <w:hyperlink r:id="rId16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该页面已存档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并备份于</w:t>
      </w:r>
      <w:hyperlink r:id="rId164" w:tooltip="互联网档案馆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互联网档案馆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）。2016年7月26日。</w:t>
      </w:r>
    </w:p>
    <w:p w14:paraId="3A7D3ED3" w14:textId="11224E6F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65" w:anchor="cite_ref-#1_37-0" w:history="1">
        <w:r w:rsidR="00BA695D" w:rsidRPr="000641AC">
          <w:rPr>
            <w:rStyle w:val="cite-accessibility-label"/>
            <w:rFonts w:eastAsiaTheme="majorEastAsia"/>
            <w:color w:val="000000" w:themeColor="text1"/>
            <w:sz w:val="20"/>
            <w:szCs w:val="20"/>
          </w:rPr>
          <w:t>跳转至：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凌伟.</w:t>
      </w:r>
      <w:hyperlink r:id="rId166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最低工资和无条件基</w:t>
        </w:r>
        <w:proofErr w:type="gramStart"/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本收入</w:t>
        </w:r>
        <w:proofErr w:type="gramEnd"/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. 2017-01-05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2017-09-17]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167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于2020-12-23）</w:t>
      </w:r>
    </w:p>
    <w:p w14:paraId="71DFE9E2" w14:textId="187252E0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68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“</w:t>
        </w:r>
      </w:hyperlink>
      <w:hyperlink r:id="rId16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有了人工智能，我们还会需要全职工作吗？ </w:t>
        </w:r>
      </w:hyperlink>
      <w:hyperlink r:id="rId17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” 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（互联网</w:t>
      </w:r>
      <w:hyperlink r:id="rId171" w:tooltip="互联网档案馆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档案馆</w:t>
        </w:r>
      </w:hyperlink>
      <w:hyperlink r:id="rId17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存档的存储库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）。</w:t>
      </w:r>
    </w:p>
    <w:p w14:paraId="361C7D03" w14:textId="6A531A3C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7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“评论” 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（</w:t>
      </w:r>
      <w:hyperlink r:id="rId17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页面存档副本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，存储在</w:t>
      </w:r>
      <w:hyperlink r:id="rId175" w:tooltip="互联网档案馆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互联网档案馆中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）。</w:t>
      </w:r>
    </w:p>
    <w:p w14:paraId="7DF4A3F1" w14:textId="7F49C407" w:rsidR="00BA695D" w:rsidRPr="000641AC" w:rsidRDefault="00BA695D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法利，马丁。 </w:t>
      </w:r>
      <w:hyperlink r:id="rId176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 xml:space="preserve">《为什么土地价值税和全民基本收入需要彼此》 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。2016年4月20日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2017年9月17日] </w:t>
      </w:r>
      <w:r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。（</w:t>
      </w: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hyperlink r:id="rId177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存档于2020年11月28日）。</w:t>
        </w:r>
      </w:hyperlink>
    </w:p>
    <w:p w14:paraId="2D425C2C" w14:textId="3B62A3F4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从基本收入到社会红利：共享公共资源的价值——共享世界资源（STWR） 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。www.sharing.org。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2017年9月17日]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。（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hyperlink r:id="rId178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存档于2020年11月8日）</w:t>
        </w:r>
      </w:hyperlink>
    </w:p>
    <w:p w14:paraId="65D6D521" w14:textId="1DBAB47F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7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卡尔·维德奎斯特博士著，《基本收入作为促进乔治主义运动的策略》——Progress.or</w:t>
        </w:r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g。www.progress.org。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[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2017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>年9月17日]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。（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hyperlink r:id="rId18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存档于2021年8月17日）。</w:t>
        </w:r>
      </w:hyperlink>
    </w:p>
    <w:p w14:paraId="7DBB4853" w14:textId="0AE1F09D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8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年</w:t>
        </w:r>
      </w:hyperlink>
      <w:hyperlink r:id="rId18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， </w:t>
        </w:r>
      </w:hyperlink>
      <w:hyperlink r:id="rId18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1%</w:t>
        </w:r>
      </w:hyperlink>
      <w:hyperlink r:id="rId18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的富人拥有全球一半以上的财富</w:t>
        </w:r>
      </w:hyperlink>
      <w:hyperlink r:id="rId185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—— </w:t>
        </w:r>
      </w:hyperlink>
      <w:hyperlink r:id="rId186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《大纪元时报》 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。2015年1月19日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2017年7月5日]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187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于2020年6月2日）</w:t>
      </w:r>
    </w:p>
    <w:p w14:paraId="14D2833A" w14:textId="52389929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88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奥巴马利用大政府打压美国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。caochangqing.com。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2020年12月5日]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18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于2020年12月23日）</w:t>
      </w:r>
    </w:p>
    <w:p w14:paraId="6B011146" w14:textId="577EA8D1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9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政府债务、机器人税、碳税：无条件基</w:t>
        </w:r>
        <w:proofErr w:type="gramStart"/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本收入</w:t>
        </w:r>
        <w:proofErr w:type="gramEnd"/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可能的资金来源和方向</w:t>
        </w:r>
      </w:hyperlink>
      <w:hyperlink r:id="rId19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——</w:t>
        </w:r>
      </w:hyperlink>
      <w:hyperlink r:id="rId19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明日科学新媒体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>2022年10月6日]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19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于2021年3月7日） </w:t>
      </w:r>
      <w:r w:rsidR="00BA695D" w:rsidRPr="000641AC">
        <w:rPr>
          <w:rStyle w:val="HTMLCite"/>
          <w:rFonts w:eastAsiaTheme="majorEastAsia"/>
          <w:b/>
          <w:bCs/>
          <w:color w:val="000000" w:themeColor="text1"/>
          <w:sz w:val="20"/>
          <w:szCs w:val="20"/>
        </w:rPr>
        <w:t>（中文（台湾））</w:t>
      </w:r>
    </w:p>
    <w:p w14:paraId="23009607" w14:textId="3C309B62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9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“</w:t>
        </w:r>
      </w:hyperlink>
      <w:hyperlink r:id="rId195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为了降低失业率，我们需要削减失业救济金！ </w:t>
        </w:r>
      </w:hyperlink>
      <w:hyperlink r:id="rId196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” </w:t>
        </w:r>
      </w:hyperlink>
      <w:hyperlink r:id="rId197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——</w:t>
        </w:r>
        <w:proofErr w:type="gramStart"/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袁</w:t>
        </w:r>
        <w:proofErr w:type="gramEnd"/>
      </w:hyperlink>
      <w:hyperlink r:id="rId198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宇说道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。2014年2月11日。</w:t>
      </w:r>
    </w:p>
    <w:p w14:paraId="68885E16" w14:textId="098A656D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9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什么</w:t>
        </w:r>
      </w:hyperlink>
      <w:hyperlink r:id="rId20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是全民基本收入？为什么我们需要它？ </w:t>
        </w:r>
      </w:hyperlink>
      <w:hyperlink r:id="rId20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（</w:t>
        </w:r>
      </w:hyperlink>
      <w:hyperlink r:id="rId20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YouTube视频）</w:t>
        </w:r>
      </w:hyperlink>
    </w:p>
    <w:p w14:paraId="528E6023" w14:textId="157EF2F7" w:rsidR="00BA695D" w:rsidRPr="000641AC" w:rsidRDefault="00BA695D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丹特，安娜。《</w:t>
      </w:r>
      <w:hyperlink r:id="rId203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免费的钱不会让人变得懒惰——但它可能会</w:t>
        </w:r>
      </w:hyperlink>
      <w:hyperlink r:id="rId204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彻底改变</w:t>
        </w:r>
      </w:hyperlink>
      <w:hyperlink r:id="rId205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 xml:space="preserve">工作》 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hyperlink r:id="rId206" w:tooltip="纽约时报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 xml:space="preserve">《纽约时报》 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。2019年2月12日</w:t>
      </w:r>
      <w:r w:rsidR="007F33C7">
        <w:rPr>
          <w:rStyle w:val="HTMLCite"/>
          <w:rFonts w:eastAsiaTheme="majorEastAsia" w:hint="eastAsia"/>
          <w:color w:val="000000" w:themeColor="text1"/>
          <w:sz w:val="20"/>
          <w:szCs w:val="20"/>
        </w:rPr>
        <w:t xml:space="preserve">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2022年10月6日] </w:t>
      </w:r>
      <w:r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。（</w:t>
      </w: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hyperlink r:id="rId207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存档于2022年10月8日）</w:t>
        </w:r>
      </w:hyperlink>
    </w:p>
    <w:p w14:paraId="3B0AF901" w14:textId="041A4623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08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行政院会计署</w:t>
        </w:r>
      </w:hyperlink>
      <w:hyperlink r:id="rId20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——</w:t>
        </w:r>
      </w:hyperlink>
      <w:hyperlink r:id="rId21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无薪家庭工人应视为“受雇”或“非劳动力”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>2017年9月17日]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21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于2020年10月31日）</w:t>
      </w:r>
    </w:p>
    <w:p w14:paraId="188B05B6" w14:textId="1D61B521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1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全民基本收入：让我们学会重视无偿劳动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>2017年7月8日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]。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（原文存档</w:t>
      </w:r>
      <w:hyperlink r:id="rId21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于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2021年1月22日）。</w:t>
      </w:r>
      <w:hyperlink r:id="rId21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一个没有匮乏的社会</w:t>
        </w:r>
      </w:hyperlink>
      <w:r w:rsidR="0095719D"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2866E798" w14:textId="04A6AEBE" w:rsidR="00BA695D" w:rsidRPr="000641AC" w:rsidRDefault="00BA695D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，</w:t>
      </w:r>
      <w:hyperlink r:id="rId215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英国人每年无偿家务劳动价值超过1</w:t>
        </w:r>
        <w:proofErr w:type="gramStart"/>
        <w:r w:rsidRPr="000641AC">
          <w:rPr>
            <w:rFonts w:eastAsiaTheme="majorEastAsia"/>
            <w:color w:val="000000" w:themeColor="text1"/>
            <w:sz w:val="20"/>
            <w:szCs w:val="20"/>
          </w:rPr>
          <w:t>万亿</w:t>
        </w:r>
        <w:proofErr w:type="gramEnd"/>
        <w:r w:rsidRPr="000641AC">
          <w:rPr>
            <w:rFonts w:eastAsiaTheme="majorEastAsia"/>
            <w:color w:val="000000" w:themeColor="text1"/>
            <w:sz w:val="20"/>
            <w:szCs w:val="20"/>
          </w:rPr>
          <w:t xml:space="preserve">英镑。 </w:t>
        </w:r>
      </w:hyperlink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2021年6月10日] </w:t>
      </w:r>
      <w:r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。（</w:t>
      </w: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hyperlink r:id="rId216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存档于2021年6月10日）</w:t>
        </w:r>
      </w:hyperlink>
    </w:p>
    <w:p w14:paraId="0ECF68D8" w14:textId="7F0165BB" w:rsidR="00BA695D" w:rsidRPr="000641AC" w:rsidRDefault="00BA695D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西蒙·伯恩鲍姆。 </w:t>
      </w:r>
      <w:hyperlink r:id="rId217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《公正</w:t>
        </w:r>
      </w:hyperlink>
      <w:hyperlink r:id="rId218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分配：</w:t>
        </w:r>
      </w:hyperlink>
      <w:hyperlink r:id="rId219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 xml:space="preserve">罗尔斯式自由主义与基本收入政治》 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。DiVA</w:t>
      </w:r>
      <w:hyperlink r:id="rId220" w:tooltip="DiVA (open archive)（页面不存在）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 xml:space="preserve">（开放存档） 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。西班牙国家统计局 institutionen . 2008-03-14 </w:t>
      </w:r>
      <w:r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2014-02-16 </w:t>
      </w:r>
      <w:r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]. （</w:t>
      </w: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原件</w:t>
      </w:r>
      <w:hyperlink r:id="rId221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存档于 2022-10-09）。</w:t>
        </w:r>
      </w:hyperlink>
    </w:p>
    <w:p w14:paraId="45F5E9E7" w14:textId="6CCC93A2" w:rsidR="00BA695D" w:rsidRPr="000641AC" w:rsidRDefault="00BA695D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Nguyen, Le Dong Hai.</w:t>
      </w:r>
      <w:hyperlink r:id="rId222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论全民基本收入作为应对技术性失业的措施的实施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（PDF）。国际管理研究与经济学杂志（南非开普敦）。2019-06-25, </w:t>
      </w:r>
      <w:r w:rsidRPr="000641AC">
        <w:rPr>
          <w:rStyle w:val="HTMLCite"/>
          <w:rFonts w:eastAsiaTheme="majorEastAsia"/>
          <w:b/>
          <w:bCs/>
          <w:color w:val="000000" w:themeColor="text1"/>
          <w:sz w:val="20"/>
          <w:szCs w:val="20"/>
        </w:rPr>
        <w:t xml:space="preserve">1 </w:t>
      </w: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(3): 1–6 </w:t>
      </w:r>
      <w:r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2022-10-06 </w:t>
      </w:r>
      <w:r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]。</w:t>
      </w: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 </w:t>
      </w:r>
      <w:hyperlink r:id="rId223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SSRN 3714155</w:t>
        </w:r>
      </w:hyperlink>
      <w:r w:rsidRPr="000641AC">
        <w:rPr>
          <w:rStyle w:val="plainlinks"/>
          <w:rFonts w:eastAsiaTheme="majorEastAsia"/>
          <w:color w:val="000000" w:themeColor="text1"/>
          <w:sz w:val="20"/>
          <w:szCs w:val="20"/>
        </w:rPr>
        <w:t> </w:t>
      </w:r>
      <w:r w:rsidRPr="000641AC">
        <w:rPr>
          <w:rStyle w:val="plainlinks"/>
          <w:rFonts w:eastAsiaTheme="majorEastAsia"/>
          <w:color w:val="000000" w:themeColor="text1"/>
          <w:sz w:val="20"/>
          <w:szCs w:val="20"/>
        </w:rPr>
        <w:t>请检查</w:t>
      </w:r>
      <w:r w:rsidRPr="000641AC">
        <w:rPr>
          <w:rStyle w:val="HTMLCode"/>
          <w:rFonts w:ascii="Times New Roman" w:eastAsiaTheme="majorEastAsia" w:hAnsi="Times New Roman" w:cs="Times New Roman"/>
          <w:color w:val="000000" w:themeColor="text1"/>
          <w:shd w:val="clear" w:color="auto" w:fill="F8F9FA"/>
        </w:rPr>
        <w:t xml:space="preserve">| ssrn = </w:t>
      </w:r>
      <w:r w:rsidRPr="000641AC">
        <w:rPr>
          <w:rStyle w:val="error"/>
          <w:rFonts w:eastAsiaTheme="majorEastAsia"/>
          <w:color w:val="000000" w:themeColor="text1"/>
          <w:sz w:val="20"/>
          <w:szCs w:val="20"/>
        </w:rPr>
        <w:t>(</w:t>
      </w:r>
      <w:hyperlink r:id="rId224" w:anchor="bad_ssrn" w:tooltip="Help:引文格式1错误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help</w:t>
        </w:r>
      </w:hyperlink>
      <w:r w:rsidRPr="000641AC">
        <w:rPr>
          <w:rStyle w:val="error"/>
          <w:rFonts w:eastAsiaTheme="majorEastAsia"/>
          <w:color w:val="000000" w:themeColor="text1"/>
          <w:sz w:val="20"/>
          <w:szCs w:val="20"/>
        </w:rPr>
        <w:t>)的值。</w:t>
      </w: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 </w:t>
      </w:r>
      <w:hyperlink r:id="rId225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 xml:space="preserve">doi:10.51483/IJMRE.1.3.2021.1-6 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。（已从原始版本（PDF）</w:t>
      </w:r>
      <w:hyperlink r:id="rId226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 xml:space="preserve">存档于 2022 年 1 月 22 日） </w:t>
        </w:r>
      </w:hyperlink>
      <w:r w:rsidRPr="000641AC">
        <w:rPr>
          <w:rStyle w:val="HTMLCite"/>
          <w:rFonts w:eastAsiaTheme="majorEastAsia"/>
          <w:b/>
          <w:bCs/>
          <w:color w:val="000000" w:themeColor="text1"/>
          <w:sz w:val="20"/>
          <w:szCs w:val="20"/>
        </w:rPr>
        <w:t>（英文）。</w:t>
      </w:r>
    </w:p>
    <w:p w14:paraId="061B2F0B" w14:textId="30FBA3B6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27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全民</w:t>
        </w:r>
      </w:hyperlink>
      <w:hyperlink r:id="rId228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基本收入与正义</w:t>
        </w:r>
      </w:hyperlink>
      <w:hyperlink r:id="rId22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23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谢世民</w:t>
        </w:r>
      </w:hyperlink>
      <w:hyperlink r:id="rId23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23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《思想》</w:t>
        </w:r>
      </w:hyperlink>
      <w:hyperlink r:id="rId23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第</w:t>
        </w:r>
      </w:hyperlink>
      <w:hyperlink r:id="rId23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34期</w:t>
        </w:r>
      </w:hyperlink>
      <w:hyperlink r:id="rId235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第 149 页</w:t>
        </w:r>
        <w:proofErr w:type="gramStart"/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”</w:t>
        </w:r>
        <w:proofErr w:type="gramEnd"/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（</w:t>
      </w:r>
      <w:hyperlink r:id="rId236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页面存档备份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，存储在</w:t>
      </w:r>
      <w:hyperlink r:id="rId237" w:tooltip="互联网档案馆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互联网档案馆中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）。</w:t>
      </w:r>
    </w:p>
    <w:p w14:paraId="5BE87097" w14:textId="1EAB3F29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38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如何评估无条件基</w:t>
        </w:r>
        <w:proofErr w:type="gramStart"/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本收入</w:t>
        </w:r>
        <w:proofErr w:type="gramEnd"/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2019年9月2日]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23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于2020年12月23日）。</w:t>
      </w:r>
    </w:p>
    <w:p w14:paraId="7F344883" w14:textId="2AA2C543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4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追求充分就业是完全错误的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2019年11月17日]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24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于2020年6月2日）</w:t>
      </w:r>
    </w:p>
    <w:p w14:paraId="13CECCDE" w14:textId="771E6707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4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关于</w:t>
        </w:r>
      </w:hyperlink>
      <w:hyperlink r:id="rId24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- </w:t>
        </w:r>
      </w:hyperlink>
      <w:hyperlink r:id="rId24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Paradism。tw.paradism.org 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2017-07-05]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</w:t>
      </w:r>
      <w:hyperlink r:id="rId245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原件存档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 2017-04-23）。</w:t>
      </w:r>
    </w:p>
    <w:p w14:paraId="7F961D1D" w14:textId="64637738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46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每个人每个月都能拿到钱</w:t>
        </w:r>
      </w:hyperlink>
      <w:hyperlink r:id="rId247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248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芬兰计划实施全民基本收入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。国际黄金时代团队。2015年6月12日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2017年12月12日]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24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于2017年12月13日）</w:t>
      </w:r>
    </w:p>
    <w:p w14:paraId="3CE7D1C7" w14:textId="56E18CF6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5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阿拉斯加</w:t>
        </w:r>
        <w:proofErr w:type="gramStart"/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永久基金</w:t>
        </w:r>
        <w:proofErr w:type="gramEnd"/>
      </w:hyperlink>
      <w:hyperlink r:id="rId25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25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作者：彼得</w:t>
        </w:r>
      </w:hyperlink>
      <w:hyperlink r:id="rId25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·巴恩斯</w:t>
        </w:r>
      </w:hyperlink>
      <w:hyperlink r:id="rId25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出版社：南海出版社-新古典文化</w:t>
        </w:r>
      </w:hyperlink>
      <w:hyperlink r:id="rId255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256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和</w:t>
        </w:r>
        <w:proofErr w:type="gramStart"/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迅阅读</w:t>
        </w:r>
        <w:proofErr w:type="gramEnd"/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2018-10-25]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</w:t>
      </w:r>
      <w:hyperlink r:id="rId257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原文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存档于2018-10-25）。</w:t>
      </w:r>
    </w:p>
    <w:p w14:paraId="24679D08" w14:textId="7F48AEE0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58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“全民基本收入”没有上限：穷人享受国防，富人享受紧缩政策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。记者。2016年6月23日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2016年7月16日]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25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于2021年1月23日）</w:t>
      </w:r>
    </w:p>
    <w:p w14:paraId="35FFF84D" w14:textId="4DE3D87B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6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如果你有钱，你敢去追逐梦想吗？荷兰政府正在进行一项实验，供</w:t>
        </w:r>
      </w:hyperlink>
      <w:hyperlink r:id="rId26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你一窥究竟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。《金融新闻》。2015年7月8日</w:t>
      </w:r>
      <w:r w:rsidR="007F33C7">
        <w:rPr>
          <w:rStyle w:val="HTMLCite"/>
          <w:rFonts w:eastAsiaTheme="majorEastAsia" w:hint="eastAsia"/>
          <w:color w:val="000000" w:themeColor="text1"/>
          <w:sz w:val="20"/>
          <w:szCs w:val="20"/>
        </w:rPr>
        <w:t xml:space="preserve">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2016年7月15日]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26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于2020年11月28日）</w:t>
      </w:r>
    </w:p>
    <w:p w14:paraId="765C13CE" w14:textId="1DEF067F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6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加拿大一座城市曾消除贫困，但几乎所有人都忘记了这件事。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 </w:t>
      </w:r>
      <w:hyperlink r:id="rId264" w:tooltip="赫芬顿邮报" w:history="1">
        <w:proofErr w:type="gramStart"/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赫芬顿</w:t>
        </w:r>
        <w:proofErr w:type="gramEnd"/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邮报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。2014年12月23日</w:t>
      </w:r>
      <w:r w:rsidR="007F33C7">
        <w:rPr>
          <w:rStyle w:val="HTMLCite"/>
          <w:rFonts w:eastAsiaTheme="majorEastAsia" w:hint="eastAsia"/>
          <w:color w:val="000000" w:themeColor="text1"/>
          <w:sz w:val="20"/>
          <w:szCs w:val="20"/>
        </w:rPr>
        <w:t xml:space="preserve">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>2016年7月15日]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。（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hyperlink r:id="rId265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存档于2021年4月14日）。</w:t>
        </w:r>
      </w:hyperlink>
    </w:p>
    <w:p w14:paraId="4570C0A5" w14:textId="77777777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66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没有贫困的小镇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（PDF）。</w:t>
      </w:r>
      <w:hyperlink r:id="rId267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原文件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（PDF）已于2017年1月26日存档。</w:t>
      </w:r>
    </w:p>
    <w:p w14:paraId="0D408479" w14:textId="3ACD258D" w:rsidR="00BA695D" w:rsidRPr="000641AC" w:rsidRDefault="00BA695D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 xml:space="preserve">杨丽泉（2016 年 2 月 19 日） 。 </w:t>
      </w:r>
      <w:hyperlink r:id="rId268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“</w:t>
        </w:r>
      </w:hyperlink>
      <w:hyperlink r:id="rId269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伊德林全景</w:t>
        </w:r>
      </w:hyperlink>
      <w:hyperlink r:id="rId270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271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een</w:t>
        </w:r>
      </w:hyperlink>
      <w:hyperlink r:id="rId272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273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 xml:space="preserve">basisinkomen </w:t>
        </w:r>
      </w:hyperlink>
      <w:hyperlink r:id="rId274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 xml:space="preserve">" </w:t>
        </w:r>
      </w:hyperlink>
      <w:r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（互联网</w:t>
      </w:r>
      <w:hyperlink r:id="rId275" w:tooltip="互联网档案馆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档案馆</w:t>
        </w:r>
      </w:hyperlink>
      <w:hyperlink r:id="rId276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存档的页面存档</w:t>
        </w:r>
      </w:hyperlink>
      <w:r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）——通过 YouTube。</w:t>
      </w:r>
    </w:p>
    <w:p w14:paraId="7F26C515" w14:textId="6B2670DB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77" w:history="1">
        <w:proofErr w:type="gramStart"/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塾</w:t>
        </w:r>
        <w:proofErr w:type="gramEnd"/>
      </w:hyperlink>
      <w:hyperlink r:id="rId278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​</w:t>
        </w:r>
      </w:hyperlink>
      <w:hyperlink r:id="rId27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28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神光</w:t>
        </w:r>
      </w:hyperlink>
      <w:hyperlink r:id="rId28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- 人人享有基本收入</w:t>
        </w:r>
      </w:hyperlink>
      <w:hyperlink r:id="rId28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中文字幕全文</w:t>
        </w:r>
      </w:hyperlink>
      <w:hyperlink r:id="rId28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： </w:t>
        </w:r>
      </w:hyperlink>
      <w:hyperlink r:id="rId284" w:history="1">
        <w:r w:rsidR="00DE7CCF" w:rsidRPr="000641AC">
          <w:rPr>
            <w:rFonts w:eastAsiaTheme="majorEastAsia"/>
            <w:color w:val="000000" w:themeColor="text1"/>
            <w:sz w:val="20"/>
            <w:szCs w:val="20"/>
          </w:rPr>
          <w:t xml:space="preserve">“ </w:t>
        </w:r>
      </w:hyperlink>
      <w:hyperlink r:id="rId285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Facebook” 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（</w:t>
      </w:r>
      <w:hyperlink r:id="rId286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页面存档备份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，存储在</w:t>
      </w:r>
      <w:hyperlink r:id="rId287" w:tooltip="互联网档案馆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互联网档案馆中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）。</w:t>
      </w:r>
    </w:p>
    <w:p w14:paraId="0D63C080" w14:textId="3F452EC3" w:rsidR="00BA695D" w:rsidRPr="000641AC" w:rsidRDefault="00BA695D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Ock , Hyun- ju .</w:t>
      </w:r>
      <w:hyperlink r:id="rId288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京畿</w:t>
        </w:r>
        <w:proofErr w:type="gramStart"/>
        <w:r w:rsidRPr="000641AC">
          <w:rPr>
            <w:rFonts w:eastAsiaTheme="majorEastAsia"/>
            <w:color w:val="000000" w:themeColor="text1"/>
            <w:sz w:val="20"/>
            <w:szCs w:val="20"/>
          </w:rPr>
          <w:t>道树立</w:t>
        </w:r>
        <w:proofErr w:type="gramEnd"/>
        <w:r w:rsidRPr="000641AC">
          <w:rPr>
            <w:rFonts w:eastAsiaTheme="majorEastAsia"/>
            <w:color w:val="000000" w:themeColor="text1"/>
            <w:sz w:val="20"/>
            <w:szCs w:val="20"/>
          </w:rPr>
          <w:t>全民基本收入典范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。《韩国先驱报》。2020年8月11日 - 18:50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[ 2021年</w:t>
      </w:r>
      <w:r w:rsidRPr="000641AC">
        <w:rPr>
          <w:rStyle w:val="nowrap"/>
          <w:rFonts w:eastAsiaTheme="majorEastAsia"/>
          <w:color w:val="000000" w:themeColor="text1"/>
          <w:sz w:val="20"/>
          <w:szCs w:val="20"/>
        </w:rPr>
        <w:t>9月17日</w:t>
      </w:r>
      <w:r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]。（</w:t>
      </w: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hyperlink r:id="rId289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存档于2021年3月4日）</w:t>
        </w:r>
      </w:hyperlink>
    </w:p>
    <w:p w14:paraId="46DCAA5E" w14:textId="7A782BCD" w:rsidR="00BA695D" w:rsidRPr="000641AC" w:rsidRDefault="00BA695D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李帆。 </w:t>
      </w:r>
      <w:hyperlink r:id="rId290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《全民基本收入是亚洲幸福的关键吗</w:t>
        </w:r>
      </w:hyperlink>
      <w:hyperlink r:id="rId291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？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》斯坦福社会创新评论。2021年7月12日</w:t>
      </w:r>
      <w:r w:rsidR="00A40509">
        <w:rPr>
          <w:rStyle w:val="HTMLCite"/>
          <w:rFonts w:eastAsiaTheme="majorEastAsia" w:hint="eastAsia"/>
          <w:color w:val="000000" w:themeColor="text1"/>
          <w:sz w:val="20"/>
          <w:szCs w:val="20"/>
        </w:rPr>
        <w:t xml:space="preserve">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[2021年</w:t>
      </w:r>
      <w:r w:rsidRPr="000641AC">
        <w:rPr>
          <w:rStyle w:val="nowrap"/>
          <w:rFonts w:eastAsiaTheme="majorEastAsia"/>
          <w:color w:val="000000" w:themeColor="text1"/>
          <w:sz w:val="20"/>
          <w:szCs w:val="20"/>
        </w:rPr>
        <w:t>9月17日</w:t>
      </w:r>
      <w:r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]。（</w:t>
      </w: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hyperlink r:id="rId292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存档于2021年10月20日）。</w:t>
        </w:r>
      </w:hyperlink>
    </w:p>
    <w:p w14:paraId="1A80B703" w14:textId="5651AE96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9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YouTube </w:t>
        </w:r>
      </w:hyperlink>
      <w:hyperlink r:id="rId29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：文化助力</w:t>
        </w:r>
      </w:hyperlink>
      <w:hyperlink r:id="rId295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296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Grundeinkommen </w:t>
        </w:r>
      </w:hyperlink>
      <w:hyperlink r:id="rId297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: </w:t>
        </w:r>
      </w:hyperlink>
      <w:hyperlink r:id="rId298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ein</w:t>
        </w:r>
      </w:hyperlink>
      <w:hyperlink r:id="rId29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30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文化冲动</w:t>
        </w:r>
      </w:hyperlink>
      <w:r w:rsidR="00812957"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56F99FEB" w14:textId="1D13B1D8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301" w:anchor="cite_ref-74" w:tooltip="跳转" w:history="1">
        <w:r w:rsidR="00BA695D" w:rsidRPr="000641AC">
          <w:rPr>
            <w:rFonts w:eastAsiaTheme="majorEastAsia"/>
            <w:b/>
            <w:bCs/>
            <w:color w:val="000000" w:themeColor="text1"/>
            <w:sz w:val="20"/>
            <w:szCs w:val="20"/>
          </w:rPr>
          <w:t>^</w:t>
        </w:r>
      </w:hyperlink>
      <w:r w:rsidR="00BA695D" w:rsidRPr="000641AC">
        <w:rPr>
          <w:rFonts w:eastAsiaTheme="majorEastAsia"/>
          <w:color w:val="000000" w:themeColor="text1"/>
          <w:sz w:val="20"/>
          <w:szCs w:val="20"/>
        </w:rPr>
        <w:t> </w:t>
      </w:r>
      <w:hyperlink r:id="rId30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如果政府每月给你发钱，你还会认真工作吗？荷兰政府进行了一项实验！ 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《商业周刊》。2015年7月28日</w:t>
      </w:r>
      <w:r w:rsidR="007F33C7">
        <w:rPr>
          <w:rStyle w:val="HTMLCite"/>
          <w:rFonts w:eastAsiaTheme="majorEastAsia" w:hint="eastAsia"/>
          <w:color w:val="000000" w:themeColor="text1"/>
          <w:sz w:val="20"/>
          <w:szCs w:val="20"/>
        </w:rPr>
        <w:t xml:space="preserve">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2016年7月31日]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。（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hyperlink r:id="rId30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存档于2016年10月9日）</w:t>
        </w:r>
      </w:hyperlink>
    </w:p>
    <w:p w14:paraId="4178CC31" w14:textId="78462A43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30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为什么？瑞士拒绝了政府提出的</w:t>
        </w:r>
      </w:hyperlink>
      <w:hyperlink r:id="rId305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每月</w:t>
        </w:r>
      </w:hyperlink>
      <w:hyperlink r:id="rId306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8万元人民币的无条件补贴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。《人民日报》，2016年6月6日</w:t>
      </w:r>
      <w:r w:rsidR="007F33C7">
        <w:rPr>
          <w:rStyle w:val="HTMLCite"/>
          <w:rFonts w:eastAsiaTheme="majorEastAsia" w:hint="eastAsia"/>
          <w:color w:val="000000" w:themeColor="text1"/>
          <w:sz w:val="20"/>
          <w:szCs w:val="20"/>
        </w:rPr>
        <w:t xml:space="preserve">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>2016年7月15日]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307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于2020年10月22日）</w:t>
      </w:r>
    </w:p>
    <w:p w14:paraId="523E5B20" w14:textId="7009C2C2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308" w:anchor="cite_ref-mingpao_76-0" w:history="1">
        <w:r w:rsidR="00BA695D" w:rsidRPr="000641AC">
          <w:rPr>
            <w:rStyle w:val="cite-accessibility-label"/>
            <w:rFonts w:eastAsiaTheme="majorEastAsia"/>
            <w:color w:val="000000" w:themeColor="text1"/>
            <w:sz w:val="20"/>
            <w:szCs w:val="20"/>
          </w:rPr>
          <w:t>跳转至：</w:t>
        </w:r>
      </w:hyperlink>
      <w:hyperlink r:id="rId30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林郑月娥批评所得税过时</w:t>
        </w:r>
      </w:hyperlink>
      <w:hyperlink r:id="rId31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31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曾俊华驳斥了</w:t>
        </w:r>
      </w:hyperlink>
      <w:hyperlink r:id="rId312" w:history="1">
        <w:r w:rsidR="00812957"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31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“多</w:t>
        </w:r>
      </w:hyperlink>
      <w:hyperlink r:id="rId31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门政策”阻挠计划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hyperlink r:id="rId315" w:tooltip="明报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《明报》 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2017年3月15日</w:t>
      </w:r>
      <w:r w:rsidR="007F33C7">
        <w:rPr>
          <w:rStyle w:val="HTMLCite"/>
          <w:rFonts w:eastAsiaTheme="majorEastAsia" w:hint="eastAsia"/>
          <w:color w:val="000000" w:themeColor="text1"/>
          <w:sz w:val="20"/>
          <w:szCs w:val="20"/>
        </w:rPr>
        <w:t xml:space="preserve">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2019年4月21日]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316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于2020年10月29日） </w:t>
      </w:r>
      <w:r w:rsidR="00BA695D" w:rsidRPr="000641AC">
        <w:rPr>
          <w:rStyle w:val="HTMLCite"/>
          <w:rFonts w:eastAsiaTheme="majorEastAsia"/>
          <w:b/>
          <w:bCs/>
          <w:color w:val="000000" w:themeColor="text1"/>
          <w:sz w:val="20"/>
          <w:szCs w:val="20"/>
        </w:rPr>
        <w:t>（繁体中文）</w:t>
      </w:r>
    </w:p>
    <w:p w14:paraId="3D3AC6F9" w14:textId="1FB17B8C" w:rsidR="00BA695D" w:rsidRPr="000641AC" w:rsidRDefault="009D5F57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317" w:anchor="cite_ref-am730_77-0" w:history="1">
        <w:r w:rsidR="00BA695D" w:rsidRPr="000641AC">
          <w:rPr>
            <w:rStyle w:val="cite-accessibility-label"/>
            <w:rFonts w:eastAsiaTheme="majorEastAsia"/>
            <w:color w:val="000000" w:themeColor="text1"/>
            <w:sz w:val="20"/>
            <w:szCs w:val="20"/>
          </w:rPr>
          <w:t xml:space="preserve">跳转至： </w:t>
        </w:r>
      </w:hyperlink>
      <w:hyperlink r:id="rId318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Muddy Waters。Eric </w:t>
        </w:r>
      </w:hyperlink>
      <w:r w:rsidR="00BA695D" w:rsidRPr="000641AC">
        <w:rPr>
          <w:rFonts w:eastAsiaTheme="majorEastAsia"/>
          <w:color w:val="000000" w:themeColor="text1"/>
          <w:sz w:val="20"/>
          <w:szCs w:val="20"/>
        </w:rPr>
        <w:t>Tsang 的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《Lesser </w:t>
      </w:r>
      <w:hyperlink r:id="rId31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Evil》 。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 </w:t>
      </w:r>
      <w:hyperlink r:id="rId320" w:tooltip="Am73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am730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. 2017-02-14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2019-04-21]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.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（原始内容</w:t>
      </w:r>
      <w:hyperlink r:id="rId32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于 2021-08-17） </w:t>
      </w:r>
      <w:r w:rsidR="00BA695D" w:rsidRPr="000641AC">
        <w:rPr>
          <w:rStyle w:val="HTMLCite"/>
          <w:rFonts w:eastAsiaTheme="majorEastAsia"/>
          <w:b/>
          <w:bCs/>
          <w:color w:val="000000" w:themeColor="text1"/>
          <w:sz w:val="20"/>
          <w:szCs w:val="20"/>
        </w:rPr>
        <w:t>（繁体中文））。</w:t>
      </w:r>
    </w:p>
    <w:p w14:paraId="12F00AF6" w14:textId="053FF4E2" w:rsidR="00BA695D" w:rsidRPr="00A03429" w:rsidRDefault="009D5F57" w:rsidP="00A03429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32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《星际迷航》</w:t>
        </w:r>
      </w:hyperlink>
      <w:hyperlink r:id="rId32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经济学：人类社会主义乌托邦的可能</w:t>
        </w:r>
      </w:hyperlink>
      <w:hyperlink r:id="rId32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？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金</w:t>
      </w:r>
      <w:r w:rsidR="00BA695D" w:rsidRPr="00A03429">
        <w:rPr>
          <w:rStyle w:val="HTMLCite"/>
          <w:rFonts w:eastAsiaTheme="majorEastAsia"/>
          <w:color w:val="000000" w:themeColor="text1"/>
          <w:sz w:val="20"/>
          <w:szCs w:val="20"/>
        </w:rPr>
        <w:t>融新闻。2015年8月9日</w:t>
      </w:r>
      <w:r w:rsidR="007F33C7" w:rsidRPr="00A03429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 </w:t>
      </w:r>
      <w:r w:rsidR="00DE7CCF" w:rsidRPr="00A03429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A03429">
        <w:rPr>
          <w:rStyle w:val="nowrap"/>
          <w:rFonts w:eastAsiaTheme="majorEastAsia"/>
          <w:color w:val="000000" w:themeColor="text1"/>
          <w:sz w:val="20"/>
          <w:szCs w:val="20"/>
        </w:rPr>
        <w:t>2016年7月31日]</w:t>
      </w:r>
      <w:r w:rsidR="00BA695D" w:rsidRPr="00A03429">
        <w:rPr>
          <w:rStyle w:val="reference-accessdate"/>
          <w:rFonts w:eastAsiaTheme="majorEastAsia"/>
          <w:color w:val="000000" w:themeColor="text1"/>
          <w:sz w:val="20"/>
          <w:szCs w:val="20"/>
        </w:rPr>
        <w:t>。</w:t>
      </w:r>
      <w:r w:rsidR="00BA695D" w:rsidRPr="00A03429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325" w:history="1">
        <w:r w:rsidR="00BA695D" w:rsidRPr="00A03429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A03429">
        <w:rPr>
          <w:rStyle w:val="HTMLCite"/>
          <w:rFonts w:eastAsiaTheme="majorEastAsia"/>
          <w:color w:val="000000" w:themeColor="text1"/>
          <w:sz w:val="20"/>
          <w:szCs w:val="20"/>
        </w:rPr>
        <w:t>于2020年10月21日）</w:t>
      </w:r>
    </w:p>
    <w:p w14:paraId="1DE1444E" w14:textId="61689846" w:rsidR="00BA695D" w:rsidRPr="00A03429" w:rsidRDefault="009D5F57" w:rsidP="00A03429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326" w:history="1">
        <w:r w:rsidR="00BA695D" w:rsidRPr="00A03429">
          <w:rPr>
            <w:rFonts w:eastAsiaTheme="majorEastAsia"/>
            <w:color w:val="000000" w:themeColor="text1"/>
            <w:sz w:val="20"/>
            <w:szCs w:val="20"/>
          </w:rPr>
          <w:t>为什么不应该实行负所得税</w:t>
        </w:r>
      </w:hyperlink>
      <w:hyperlink r:id="rId327" w:history="1">
        <w:r w:rsidR="00BA695D" w:rsidRPr="00A03429">
          <w:rPr>
            <w:rFonts w:eastAsiaTheme="majorEastAsia"/>
            <w:color w:val="000000" w:themeColor="text1"/>
            <w:sz w:val="20"/>
            <w:szCs w:val="20"/>
          </w:rPr>
          <w:t xml:space="preserve">？ </w:t>
        </w:r>
      </w:hyperlink>
      <w:r w:rsidR="00BA695D" w:rsidRPr="00A03429">
        <w:rPr>
          <w:rStyle w:val="HTMLCite"/>
          <w:rFonts w:eastAsiaTheme="majorEastAsia"/>
          <w:color w:val="000000" w:themeColor="text1"/>
          <w:sz w:val="20"/>
          <w:szCs w:val="20"/>
        </w:rPr>
        <w:t>2015年12月23日</w:t>
      </w:r>
      <w:r w:rsidR="00B62D71" w:rsidRPr="00A03429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 </w:t>
      </w:r>
      <w:r w:rsidR="00DE7CCF" w:rsidRPr="00A03429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A03429">
        <w:rPr>
          <w:rStyle w:val="nowrap"/>
          <w:rFonts w:eastAsiaTheme="majorEastAsia"/>
          <w:color w:val="000000" w:themeColor="text1"/>
          <w:sz w:val="20"/>
          <w:szCs w:val="20"/>
        </w:rPr>
        <w:t>2016年11月21日]</w:t>
      </w:r>
      <w:r w:rsidR="00BA695D" w:rsidRPr="00A03429">
        <w:rPr>
          <w:rStyle w:val="reference-accessdate"/>
          <w:rFonts w:eastAsiaTheme="majorEastAsia"/>
          <w:color w:val="000000" w:themeColor="text1"/>
          <w:sz w:val="20"/>
          <w:szCs w:val="20"/>
        </w:rPr>
        <w:t>。</w:t>
      </w:r>
      <w:r w:rsidR="00BA695D" w:rsidRPr="00A03429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r w:rsidR="00BA695D" w:rsidRPr="00A03429">
        <w:rPr>
          <w:rFonts w:eastAsiaTheme="majorEastAsia"/>
          <w:color w:val="000000" w:themeColor="text1"/>
          <w:sz w:val="20"/>
          <w:szCs w:val="20"/>
        </w:rPr>
        <w:t>链接：https://web.archive.org/web/20210225235829/https:/www.city-journal.org/html/why-not-negative-income-tax-13352.html/，存档</w:t>
      </w:r>
      <w:r w:rsidR="00BA695D" w:rsidRPr="00A03429">
        <w:rPr>
          <w:rStyle w:val="HTMLCite"/>
          <w:rFonts w:eastAsiaTheme="majorEastAsia"/>
          <w:color w:val="000000" w:themeColor="text1"/>
          <w:sz w:val="20"/>
          <w:szCs w:val="20"/>
        </w:rPr>
        <w:t>于2021年2月25日）。</w:t>
      </w:r>
    </w:p>
    <w:p w14:paraId="66061C01" w14:textId="77777777" w:rsidR="00BA695D" w:rsidRPr="00A03429" w:rsidRDefault="009D5F57" w:rsidP="00A03429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328" w:history="1">
        <w:r w:rsidR="00BA695D"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>UBI台湾</w:t>
        </w:r>
      </w:hyperlink>
      <w:hyperlink r:id="rId329" w:history="1">
        <w:r w:rsidR="00BA695D"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>官方网站</w:t>
        </w:r>
      </w:hyperlink>
    </w:p>
    <w:p w14:paraId="136D50FF" w14:textId="34B264AE" w:rsidR="00BA695D" w:rsidRPr="00A03429" w:rsidRDefault="009D5F57" w:rsidP="00A03429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330" w:history="1">
        <w:r w:rsidR="00BA695D"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>UBI 台湾</w:t>
        </w:r>
      </w:hyperlink>
      <w:hyperlink r:id="rId331" w:history="1">
        <w:r w:rsidR="00BA695D"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>YouTube</w:t>
        </w:r>
      </w:hyperlink>
      <w:hyperlink r:id="rId332" w:history="1">
        <w:r w:rsidR="00BA695D"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333" w:history="1">
        <w:r w:rsidR="00BA695D"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>频道</w:t>
        </w:r>
      </w:hyperlink>
      <w:r w:rsidR="00BA695D" w:rsidRPr="00A03429">
        <w:rPr>
          <w:rFonts w:eastAsiaTheme="majorEastAsia"/>
          <w:color w:val="000000" w:themeColor="text1"/>
          <w:sz w:val="20"/>
          <w:szCs w:val="20"/>
        </w:rPr>
        <w:t>（</w:t>
      </w:r>
      <w:hyperlink r:id="rId334" w:history="1">
        <w:r w:rsidR="00BA695D"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>页面存档备份</w:t>
        </w:r>
      </w:hyperlink>
      <w:r w:rsidR="00BA695D" w:rsidRPr="00A03429">
        <w:rPr>
          <w:rFonts w:eastAsiaTheme="majorEastAsia"/>
          <w:color w:val="000000" w:themeColor="text1"/>
          <w:sz w:val="20"/>
          <w:szCs w:val="20"/>
        </w:rPr>
        <w:t>，存储在</w:t>
      </w:r>
      <w:hyperlink r:id="rId335" w:tooltip="互联网档案馆" w:history="1">
        <w:r w:rsidR="00BA695D"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>互联网档案馆中</w:t>
        </w:r>
      </w:hyperlink>
      <w:r w:rsidR="00BA695D" w:rsidRPr="00A03429">
        <w:rPr>
          <w:rFonts w:eastAsiaTheme="majorEastAsia"/>
          <w:color w:val="000000" w:themeColor="text1"/>
          <w:sz w:val="20"/>
          <w:szCs w:val="20"/>
        </w:rPr>
        <w:t>）</w:t>
      </w:r>
    </w:p>
    <w:p w14:paraId="63C8F910" w14:textId="3447C274" w:rsidR="00BA695D" w:rsidRPr="00A03429" w:rsidRDefault="009D5F57" w:rsidP="00A03429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336" w:history="1">
        <w:r w:rsidR="00BA695D"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>UBI Taiwan</w:t>
        </w:r>
      </w:hyperlink>
      <w:hyperlink r:id="rId337" w:history="1">
        <w:r w:rsidR="00BA695D"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>台湾无条件基</w:t>
        </w:r>
        <w:proofErr w:type="gramStart"/>
        <w:r w:rsidR="00BA695D"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>本收入</w:t>
        </w:r>
        <w:proofErr w:type="gramEnd"/>
        <w:r w:rsidR="00BA695D"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 xml:space="preserve"> Facebook 粉丝专页</w:t>
        </w:r>
      </w:hyperlink>
      <w:r w:rsidR="00BA695D" w:rsidRPr="00A03429">
        <w:rPr>
          <w:rFonts w:eastAsiaTheme="majorEastAsia"/>
          <w:color w:val="000000" w:themeColor="text1"/>
          <w:sz w:val="20"/>
          <w:szCs w:val="20"/>
        </w:rPr>
        <w:t>（</w:t>
      </w:r>
      <w:hyperlink r:id="rId338" w:history="1">
        <w:r w:rsidR="00BA695D"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>页面存档备份</w:t>
        </w:r>
      </w:hyperlink>
      <w:r w:rsidR="00BA695D" w:rsidRPr="00A03429">
        <w:rPr>
          <w:rFonts w:eastAsiaTheme="majorEastAsia"/>
          <w:color w:val="000000" w:themeColor="text1"/>
          <w:sz w:val="20"/>
          <w:szCs w:val="20"/>
        </w:rPr>
        <w:t>，存储在</w:t>
      </w:r>
      <w:hyperlink r:id="rId339" w:tooltip="互联网档案馆" w:history="1">
        <w:r w:rsidR="00BA695D"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>互联网档案馆</w:t>
        </w:r>
      </w:hyperlink>
      <w:r w:rsidR="00BA695D" w:rsidRPr="00A03429">
        <w:rPr>
          <w:rFonts w:eastAsiaTheme="majorEastAsia"/>
          <w:color w:val="000000" w:themeColor="text1"/>
          <w:sz w:val="20"/>
          <w:szCs w:val="20"/>
        </w:rPr>
        <w:t>）</w:t>
      </w:r>
    </w:p>
    <w:p w14:paraId="3007BE05" w14:textId="7B6A3A8B" w:rsidR="00BA695D" w:rsidRPr="00A03429" w:rsidRDefault="00BA695D" w:rsidP="00A03429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bCs/>
          <w:color w:val="000000" w:themeColor="text1"/>
          <w:sz w:val="20"/>
          <w:szCs w:val="20"/>
        </w:rPr>
      </w:pPr>
      <w:r w:rsidRPr="009F64CC">
        <w:rPr>
          <w:rFonts w:eastAsiaTheme="majorEastAsia"/>
          <w:sz w:val="20"/>
          <w:szCs w:val="20"/>
        </w:rPr>
        <w:t>基本收入地球网络</w:t>
      </w:r>
      <w:r w:rsidR="009F64CC">
        <w:rPr>
          <w:rFonts w:hint="eastAsia"/>
          <w:sz w:val="20"/>
          <w:szCs w:val="20"/>
        </w:rPr>
        <w:t>(</w:t>
      </w:r>
      <w:hyperlink r:id="rId340" w:history="1">
        <w:r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>全球基本收入联盟官方网站</w:t>
        </w:r>
        <w:r w:rsidR="009F64CC">
          <w:rPr>
            <w:rStyle w:val="Hyperlink"/>
            <w:rFonts w:eastAsiaTheme="majorEastAsia" w:hint="eastAsia"/>
            <w:color w:val="000000" w:themeColor="text1"/>
            <w:sz w:val="20"/>
            <w:szCs w:val="20"/>
          </w:rPr>
          <w:t>)</w:t>
        </w:r>
      </w:hyperlink>
      <w:r w:rsidRPr="00A03429">
        <w:rPr>
          <w:rFonts w:eastAsiaTheme="majorEastAsia"/>
          <w:color w:val="000000" w:themeColor="text1"/>
          <w:sz w:val="20"/>
          <w:szCs w:val="20"/>
        </w:rPr>
        <w:t>（</w:t>
      </w:r>
      <w:hyperlink r:id="rId341" w:history="1">
        <w:r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>页面存档备份</w:t>
        </w:r>
      </w:hyperlink>
      <w:r w:rsidRPr="00A03429">
        <w:rPr>
          <w:rFonts w:eastAsiaTheme="majorEastAsia"/>
          <w:color w:val="000000" w:themeColor="text1"/>
          <w:sz w:val="20"/>
          <w:szCs w:val="20"/>
        </w:rPr>
        <w:t>，存储在</w:t>
      </w:r>
      <w:hyperlink r:id="rId342" w:tooltip="互联网档案馆" w:history="1">
        <w:r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>互联网档案馆</w:t>
        </w:r>
      </w:hyperlink>
      <w:r w:rsidRPr="00A03429">
        <w:rPr>
          <w:rFonts w:eastAsiaTheme="majorEastAsia"/>
          <w:color w:val="000000" w:themeColor="text1"/>
          <w:sz w:val="20"/>
          <w:szCs w:val="20"/>
        </w:rPr>
        <w:t>）</w:t>
      </w:r>
    </w:p>
    <w:p w14:paraId="1B9C867C" w14:textId="77777777" w:rsidR="00CA1411" w:rsidRPr="00A03429" w:rsidRDefault="00BA695D" w:rsidP="00A03429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A03429">
        <w:rPr>
          <w:rFonts w:eastAsiaTheme="majorEastAsia"/>
          <w:bCs/>
          <w:color w:val="000000" w:themeColor="text1"/>
          <w:sz w:val="20"/>
          <w:szCs w:val="20"/>
        </w:rPr>
        <w:t>https://zh.wikipedia.org/zh-hans/%E7%84%A1%E6%A2%9D%E4%BB%B6%E5%9F%BA%E6%9C%AC%E6%94%B6%E5%85%A5。</w:t>
      </w:r>
    </w:p>
    <w:p w14:paraId="5D915565" w14:textId="31FDBD58" w:rsidR="00183D54" w:rsidRPr="00A03429" w:rsidRDefault="00112E76" w:rsidP="00A03429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  <w:lang w:val="en-US"/>
        </w:rPr>
      </w:pPr>
      <w:r w:rsidRPr="00A03429">
        <w:rPr>
          <w:rFonts w:eastAsiaTheme="majorEastAsia"/>
          <w:color w:val="000000" w:themeColor="text1"/>
          <w:sz w:val="20"/>
          <w:szCs w:val="20"/>
        </w:rPr>
        <w:t xml:space="preserve">约翰·E·布丁。《社会不朽》。 </w:t>
      </w:r>
      <w:r w:rsidR="00183D54" w:rsidRPr="00A03429">
        <w:rPr>
          <w:rFonts w:eastAsiaTheme="majorEastAsia"/>
          <w:i/>
          <w:iCs/>
          <w:color w:val="000000" w:themeColor="text1"/>
          <w:sz w:val="20"/>
          <w:szCs w:val="20"/>
        </w:rPr>
        <w:t xml:space="preserve">《圣经世界》 </w:t>
      </w:r>
      <w:r w:rsidRPr="00A03429">
        <w:rPr>
          <w:rFonts w:eastAsiaTheme="majorEastAsia"/>
          <w:color w:val="000000" w:themeColor="text1"/>
          <w:sz w:val="20"/>
          <w:szCs w:val="20"/>
        </w:rPr>
        <w:t>，第46卷，第2期（1915年8月），第67-76页。</w:t>
      </w:r>
      <w:r w:rsidRPr="00A03429">
        <w:rPr>
          <w:rFonts w:eastAsiaTheme="majorEastAsia"/>
          <w:color w:val="000000" w:themeColor="text1"/>
          <w:sz w:val="20"/>
          <w:szCs w:val="20"/>
          <w:lang w:val="en-US"/>
        </w:rPr>
        <w:t xml:space="preserve">https </w:t>
      </w:r>
      <w:r w:rsidR="00E36AF9" w:rsidRPr="00A03429">
        <w:rPr>
          <w:rFonts w:eastAsiaTheme="majorEastAsia"/>
          <w:color w:val="000000" w:themeColor="text1"/>
          <w:sz w:val="20"/>
          <w:szCs w:val="20"/>
          <w:lang w:val="en-US"/>
        </w:rPr>
        <w:t xml:space="preserve">: </w:t>
      </w:r>
      <w:hyperlink r:id="rId343" w:history="1">
        <w:r w:rsidR="00E36AF9" w:rsidRPr="00A03429">
          <w:rPr>
            <w:rStyle w:val="Hyperlink"/>
            <w:rFonts w:eastAsiaTheme="majorEastAsia"/>
            <w:color w:val="000000" w:themeColor="text1"/>
            <w:sz w:val="20"/>
            <w:szCs w:val="20"/>
            <w:lang w:val="en-US"/>
          </w:rPr>
          <w:t>//www.jstor.org/stable/2376583? seq=1</w:t>
        </w:r>
      </w:hyperlink>
    </w:p>
    <w:p w14:paraId="660C5516" w14:textId="7654F089" w:rsidR="00A03429" w:rsidRPr="00A03429" w:rsidRDefault="00183D54" w:rsidP="00DE790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inorEastAsia"/>
          <w:color w:val="6E7277"/>
          <w:sz w:val="20"/>
          <w:szCs w:val="20"/>
        </w:rPr>
      </w:pPr>
      <w:r w:rsidRPr="00A03429">
        <w:rPr>
          <w:rFonts w:eastAsiaTheme="majorEastAsia"/>
          <w:color w:val="000000" w:themeColor="text1"/>
          <w:sz w:val="20"/>
          <w:szCs w:val="20"/>
        </w:rPr>
        <w:t>社会永生</w:t>
      </w:r>
      <w:r w:rsidR="009F64CC">
        <w:rPr>
          <w:rFonts w:eastAsiaTheme="majorEastAsia" w:hint="eastAsia"/>
          <w:color w:val="000000" w:themeColor="text1"/>
          <w:sz w:val="20"/>
          <w:szCs w:val="20"/>
        </w:rPr>
        <w:t>.</w:t>
      </w:r>
      <w:r w:rsidRPr="00A03429">
        <w:rPr>
          <w:rFonts w:eastAsiaTheme="majorEastAsia"/>
          <w:color w:val="000000" w:themeColor="text1"/>
          <w:sz w:val="20"/>
          <w:szCs w:val="20"/>
        </w:rPr>
        <w:t>乔·赫茨勒。来源：《草原帆船》，1928年春季刊，第2卷，第2期，第115-121页</w:t>
      </w:r>
      <w:r w:rsidR="009F64CC">
        <w:rPr>
          <w:rFonts w:eastAsiaTheme="majorEastAsia" w:hint="eastAsia"/>
          <w:color w:val="000000" w:themeColor="text1"/>
          <w:sz w:val="20"/>
          <w:szCs w:val="20"/>
        </w:rPr>
        <w:t xml:space="preserve">. </w:t>
      </w:r>
      <w:r w:rsidRPr="00A03429">
        <w:rPr>
          <w:rFonts w:eastAsiaTheme="majorEastAsia"/>
          <w:color w:val="000000" w:themeColor="text1"/>
          <w:sz w:val="20"/>
          <w:szCs w:val="20"/>
        </w:rPr>
        <w:t>出版商：内布拉斯加大学出版社。稳定链接： https</w:t>
      </w:r>
      <w:hyperlink r:id="rId344" w:history="1">
        <w:r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>://www.jstor.org/stable/40621941。</w:t>
        </w:r>
        <w:r w:rsidRPr="00A03429">
          <w:rPr>
            <w:rStyle w:val="Hyperlink"/>
            <w:rFonts w:eastAsiaTheme="majorEastAsia"/>
            <w:color w:val="000000" w:themeColor="text1"/>
            <w:sz w:val="20"/>
            <w:szCs w:val="20"/>
            <w:lang w:val="en-US"/>
          </w:rPr>
          <w:t>https</w:t>
        </w:r>
      </w:hyperlink>
      <w:hyperlink r:id="rId345" w:history="1">
        <w:r w:rsidRPr="00A03429">
          <w:rPr>
            <w:rStyle w:val="Hyperlink"/>
            <w:rFonts w:eastAsiaTheme="majorEastAsia"/>
            <w:color w:val="000000" w:themeColor="text1"/>
            <w:sz w:val="20"/>
            <w:szCs w:val="20"/>
            <w:lang w:val="en-US"/>
          </w:rPr>
          <w:t xml:space="preserve">://www.jstor.org/stable/pdf/40621941.pdf?refreqid=fastly-default%3Ae3e1a052c89f15887c5c751f7fc0e1e4&amp;ab_segments=&amp;initiator=recommender&amp;acceptTC= </w:t>
        </w:r>
      </w:hyperlink>
      <w:r w:rsidRPr="00A03429">
        <w:rPr>
          <w:rFonts w:eastAsiaTheme="majorEastAsia"/>
          <w:color w:val="000000" w:themeColor="text1"/>
          <w:sz w:val="20"/>
          <w:szCs w:val="20"/>
          <w:lang w:val="en-US"/>
        </w:rPr>
        <w:t>1</w:t>
      </w:r>
      <w:r w:rsidRPr="00A03429">
        <w:rPr>
          <w:rFonts w:eastAsiaTheme="majorEastAsia"/>
          <w:color w:val="000000" w:themeColor="text1"/>
          <w:sz w:val="20"/>
          <w:szCs w:val="20"/>
        </w:rPr>
        <w:t>。</w:t>
      </w:r>
    </w:p>
    <w:p w14:paraId="7FF5E030" w14:textId="3FFEAACC" w:rsidR="00A03429" w:rsidRPr="00A03429" w:rsidRDefault="009D5F57" w:rsidP="00363DCD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inorEastAsia"/>
          <w:color w:val="6E7277"/>
          <w:sz w:val="20"/>
          <w:szCs w:val="20"/>
          <w:lang w:val="en-US"/>
        </w:rPr>
      </w:pPr>
      <w:hyperlink r:id="rId346" w:tgtFrame="_self" w:history="1">
        <w:r w:rsidR="00D02B42" w:rsidRPr="009F64CC">
          <w:rPr>
            <w:rStyle w:val="Hyperlink"/>
            <w:rFonts w:eastAsiaTheme="majorEastAsia"/>
            <w:color w:val="2D62B7"/>
            <w:sz w:val="20"/>
            <w:szCs w:val="20"/>
            <w:lang w:val="en-US"/>
          </w:rPr>
          <w:t>Hongbao Ma</w:t>
        </w:r>
      </w:hyperlink>
      <w:r w:rsidR="009F64CC" w:rsidRPr="009F64CC">
        <w:rPr>
          <w:rFonts w:hint="eastAsia"/>
          <w:color w:val="6E7277"/>
          <w:sz w:val="20"/>
          <w:szCs w:val="20"/>
          <w:lang w:val="en-US"/>
        </w:rPr>
        <w:t>.</w:t>
      </w:r>
      <w:r w:rsidR="00D02B42" w:rsidRPr="00A03429">
        <w:rPr>
          <w:color w:val="6E7277"/>
          <w:sz w:val="20"/>
          <w:szCs w:val="20"/>
          <w:lang w:val="en-US"/>
        </w:rPr>
        <w:t>Achieving Social Immortality and Development through Universal Basic Income (UBI) in New York State of America.</w:t>
      </w:r>
      <w:r w:rsidR="00D02B42" w:rsidRPr="00A03429">
        <w:rPr>
          <w:rFonts w:eastAsiaTheme="minorEastAsia"/>
          <w:color w:val="6E7277"/>
          <w:sz w:val="20"/>
          <w:szCs w:val="20"/>
          <w:lang w:val="en-US"/>
        </w:rPr>
        <w:t xml:space="preserve"> </w:t>
      </w:r>
      <w:bookmarkStart w:id="7" w:name="OLE_LINK1"/>
      <w:r w:rsidR="00D02B42" w:rsidRPr="00A03429">
        <w:rPr>
          <w:color w:val="6E7277"/>
          <w:sz w:val="20"/>
          <w:szCs w:val="20"/>
        </w:rPr>
        <w:fldChar w:fldCharType="begin"/>
      </w:r>
      <w:r w:rsidR="00D02B42" w:rsidRPr="00A03429">
        <w:rPr>
          <w:color w:val="6E7277"/>
          <w:sz w:val="20"/>
          <w:szCs w:val="20"/>
          <w:lang w:val="en-US"/>
        </w:rPr>
        <w:instrText xml:space="preserve"> HYPERLINK "https://openurl.ebsco.com/results?sid=ebsco:ocu:record&amp;bquery=IS+1556-889X+AND+VI+21+AND+IP+4+AND+DT+2025&amp;link_origin=www.google.com&amp;searchDescription=China%20Media%20Research%2C%202025%2C%20Vol%2021%2C%20Issue%204" \t "_self" </w:instrText>
      </w:r>
      <w:r w:rsidR="00D02B42" w:rsidRPr="00A03429">
        <w:rPr>
          <w:color w:val="6E7277"/>
          <w:sz w:val="20"/>
          <w:szCs w:val="20"/>
        </w:rPr>
        <w:fldChar w:fldCharType="separate"/>
      </w:r>
      <w:r w:rsidR="00D02B42" w:rsidRPr="00A03429">
        <w:rPr>
          <w:rStyle w:val="Hyperlink"/>
          <w:rFonts w:eastAsiaTheme="majorEastAsia"/>
          <w:color w:val="2D62B7"/>
          <w:sz w:val="20"/>
          <w:szCs w:val="20"/>
          <w:lang w:val="en-US"/>
        </w:rPr>
        <w:t>China Media Research, 2025, Vol 21, Issue 4, p53</w:t>
      </w:r>
      <w:r w:rsidR="00D02B42" w:rsidRPr="00A03429">
        <w:rPr>
          <w:color w:val="6E7277"/>
          <w:sz w:val="20"/>
          <w:szCs w:val="20"/>
        </w:rPr>
        <w:fldChar w:fldCharType="end"/>
      </w:r>
      <w:r w:rsidR="00A03429" w:rsidRPr="009F64CC">
        <w:rPr>
          <w:rFonts w:eastAsiaTheme="minorEastAsia"/>
          <w:color w:val="6E7277"/>
          <w:sz w:val="20"/>
          <w:szCs w:val="20"/>
          <w:lang w:val="en-US"/>
        </w:rPr>
        <w:t>-111</w:t>
      </w:r>
      <w:r w:rsidR="007043AA" w:rsidRPr="009F64CC">
        <w:rPr>
          <w:rFonts w:eastAsiaTheme="minorEastAsia"/>
          <w:color w:val="6E7277"/>
          <w:sz w:val="20"/>
          <w:szCs w:val="20"/>
          <w:lang w:val="en-US"/>
        </w:rPr>
        <w:t xml:space="preserve">. </w:t>
      </w:r>
      <w:bookmarkEnd w:id="7"/>
    </w:p>
    <w:p w14:paraId="71286046" w14:textId="391F520C" w:rsidR="002828B0" w:rsidRPr="00A03429" w:rsidRDefault="009D5F57" w:rsidP="00363DCD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inorEastAsia"/>
          <w:color w:val="6E7277"/>
          <w:sz w:val="20"/>
          <w:szCs w:val="20"/>
          <w:lang w:val="en-US"/>
        </w:rPr>
      </w:pPr>
      <w:hyperlink r:id="rId347" w:tgtFrame="_self" w:history="1">
        <w:r w:rsidR="002828B0" w:rsidRPr="00A03429">
          <w:rPr>
            <w:rStyle w:val="Hyperlink"/>
            <w:rFonts w:eastAsiaTheme="majorEastAsia"/>
            <w:color w:val="2D62B7"/>
            <w:sz w:val="20"/>
            <w:szCs w:val="20"/>
            <w:lang w:val="en-US"/>
          </w:rPr>
          <w:t>Hongbao Ma</w:t>
        </w:r>
      </w:hyperlink>
      <w:r w:rsidR="009F64CC" w:rsidRPr="009F64CC">
        <w:rPr>
          <w:rFonts w:hint="eastAsia"/>
          <w:color w:val="6E7277"/>
          <w:sz w:val="20"/>
          <w:szCs w:val="20"/>
          <w:lang w:val="en-US"/>
        </w:rPr>
        <w:t>.</w:t>
      </w:r>
      <w:r w:rsidR="002828B0" w:rsidRPr="00A03429">
        <w:rPr>
          <w:color w:val="6E7277"/>
          <w:sz w:val="20"/>
          <w:szCs w:val="20"/>
          <w:lang w:val="en-US"/>
        </w:rPr>
        <w:t>Achieving Social Immortality and Development through Universal Basic Income (UBI)</w:t>
      </w:r>
      <w:r w:rsidR="002828B0" w:rsidRPr="00A03429">
        <w:rPr>
          <w:rFonts w:eastAsiaTheme="minorEastAsia"/>
          <w:color w:val="6E7277"/>
          <w:sz w:val="20"/>
          <w:szCs w:val="20"/>
          <w:lang w:val="en-US"/>
        </w:rPr>
        <w:t xml:space="preserve">: A Political Economy Frameworkb for </w:t>
      </w:r>
      <w:r w:rsidR="002828B0" w:rsidRPr="00A03429">
        <w:rPr>
          <w:color w:val="6E7277"/>
          <w:sz w:val="20"/>
          <w:szCs w:val="20"/>
          <w:lang w:val="en-US"/>
        </w:rPr>
        <w:t>New York State.</w:t>
      </w:r>
      <w:r w:rsidR="002828B0" w:rsidRPr="00A03429">
        <w:rPr>
          <w:rFonts w:eastAsiaTheme="minorEastAsia"/>
          <w:color w:val="6E7277"/>
          <w:sz w:val="20"/>
          <w:szCs w:val="20"/>
          <w:lang w:val="en-US"/>
        </w:rPr>
        <w:t xml:space="preserve"> </w:t>
      </w:r>
      <w:hyperlink r:id="rId348" w:tgtFrame="_self" w:history="1">
        <w:r w:rsidR="002828B0" w:rsidRPr="00A03429">
          <w:rPr>
            <w:rStyle w:val="Hyperlink"/>
            <w:rFonts w:eastAsiaTheme="majorEastAsia"/>
            <w:color w:val="2D62B7"/>
            <w:sz w:val="20"/>
            <w:szCs w:val="20"/>
            <w:lang w:val="en-US"/>
          </w:rPr>
          <w:t>China Media Research, 2026, Vol 22, Issue 1, p1-2</w:t>
        </w:r>
        <w:r w:rsidR="00E67AF1">
          <w:rPr>
            <w:rStyle w:val="Hyperlink"/>
            <w:rFonts w:eastAsiaTheme="majorEastAsia" w:hint="eastAsia"/>
            <w:color w:val="2D62B7"/>
            <w:sz w:val="20"/>
            <w:szCs w:val="20"/>
            <w:lang w:val="en-US"/>
          </w:rPr>
          <w:t>2</w:t>
        </w:r>
      </w:hyperlink>
      <w:r w:rsidR="002828B0" w:rsidRPr="00A03429">
        <w:rPr>
          <w:rFonts w:eastAsiaTheme="minorEastAsia"/>
          <w:color w:val="6E7277"/>
          <w:sz w:val="20"/>
          <w:szCs w:val="20"/>
          <w:lang w:val="en-US"/>
        </w:rPr>
        <w:t xml:space="preserve">. </w:t>
      </w:r>
    </w:p>
    <w:p w14:paraId="3EC9F0CB" w14:textId="22048159" w:rsidR="00D02B42" w:rsidRPr="00A03429" w:rsidRDefault="00D02B42" w:rsidP="00A034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360"/>
        </w:tabs>
        <w:adjustRightInd w:val="0"/>
        <w:snapToGrid w:val="0"/>
        <w:rPr>
          <w:rFonts w:eastAsiaTheme="majorEastAsia"/>
          <w:color w:val="000000" w:themeColor="text1"/>
          <w:sz w:val="20"/>
          <w:szCs w:val="20"/>
          <w:lang w:val="en-US"/>
        </w:rPr>
        <w:sectPr w:rsidR="00D02B42" w:rsidRPr="00A03429" w:rsidSect="001212E1">
          <w:headerReference w:type="default" r:id="rId349"/>
          <w:footerReference w:type="even" r:id="rId350"/>
          <w:footerReference w:type="default" r:id="rId351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03B6355" w14:textId="77777777" w:rsidR="00BA695D" w:rsidRPr="00A03429" w:rsidRDefault="00BA695D" w:rsidP="00A03429">
      <w:pPr>
        <w:shd w:val="clear" w:color="auto" w:fill="FFFFFF"/>
        <w:adjustRightInd w:val="0"/>
        <w:snapToGrid w:val="0"/>
        <w:rPr>
          <w:rFonts w:eastAsiaTheme="majorEastAsia"/>
          <w:color w:val="000000" w:themeColor="text1"/>
          <w:sz w:val="20"/>
          <w:szCs w:val="20"/>
          <w:lang w:val="en-US"/>
        </w:rPr>
      </w:pPr>
    </w:p>
    <w:p w14:paraId="1C478F3E" w14:textId="427CAE1C" w:rsidR="00982F0C" w:rsidRPr="000641AC" w:rsidRDefault="005F3E71" w:rsidP="00004C9C">
      <w:pPr>
        <w:adjustRightInd w:val="0"/>
        <w:snapToGrid w:val="0"/>
        <w:ind w:left="720" w:hanging="72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2026年</w:t>
      </w:r>
      <w:r w:rsidR="00A03429">
        <w:rPr>
          <w:rFonts w:eastAsiaTheme="majorEastAsia" w:hint="eastAsia"/>
          <w:color w:val="000000" w:themeColor="text1"/>
          <w:sz w:val="20"/>
          <w:szCs w:val="20"/>
        </w:rPr>
        <w:t>3</w:t>
      </w:r>
      <w:r w:rsidRPr="000641AC">
        <w:rPr>
          <w:rFonts w:eastAsiaTheme="majorEastAsia"/>
          <w:color w:val="000000" w:themeColor="text1"/>
          <w:sz w:val="20"/>
          <w:szCs w:val="20"/>
        </w:rPr>
        <w:t>月1</w:t>
      </w:r>
      <w:r w:rsidR="00A03429">
        <w:rPr>
          <w:rFonts w:eastAsiaTheme="majorEastAsia" w:hint="eastAsia"/>
          <w:color w:val="000000" w:themeColor="text1"/>
          <w:sz w:val="20"/>
          <w:szCs w:val="20"/>
        </w:rPr>
        <w:t>0</w:t>
      </w:r>
      <w:r w:rsidRPr="000641AC">
        <w:rPr>
          <w:rFonts w:eastAsiaTheme="majorEastAsia"/>
          <w:color w:val="000000" w:themeColor="text1"/>
          <w:sz w:val="20"/>
          <w:szCs w:val="20"/>
        </w:rPr>
        <w:t>日</w:t>
      </w:r>
    </w:p>
    <w:sectPr w:rsidR="00982F0C" w:rsidRPr="000641AC" w:rsidSect="00343F4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74E46" w14:textId="77777777" w:rsidR="009D5F57" w:rsidRDefault="009D5F57">
      <w:r>
        <w:separator/>
      </w:r>
    </w:p>
  </w:endnote>
  <w:endnote w:type="continuationSeparator" w:id="0">
    <w:p w14:paraId="37F3E6D7" w14:textId="77777777" w:rsidR="009D5F57" w:rsidRDefault="009D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911E" w14:textId="77777777" w:rsidR="00CC7260" w:rsidRDefault="00CC7260">
    <w:pPr>
      <w:pStyle w:val="Footer"/>
      <w:framePr w:wrap="around" w:vAnchor="text" w:hAnchor="margin" w:xAlign="center" w:y="1"/>
      <w:divId w:val="95952998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0FECDD" w14:textId="77777777" w:rsidR="00CC7260" w:rsidRDefault="00CC72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4391" w14:textId="77777777" w:rsidR="00CC7260" w:rsidRPr="00343982" w:rsidRDefault="00CC7260" w:rsidP="004115B0">
    <w:pPr>
      <w:pStyle w:val="Footer"/>
      <w:framePr w:w="353" w:wrap="around" w:vAnchor="text" w:hAnchor="page" w:x="6025" w:y="18"/>
      <w:jc w:val="center"/>
      <w:divId w:val="718281970"/>
      <w:rPr>
        <w:rStyle w:val="PageNumber"/>
        <w:sz w:val="20"/>
        <w:szCs w:val="20"/>
      </w:rPr>
    </w:pPr>
    <w:r w:rsidRPr="00343982">
      <w:rPr>
        <w:rStyle w:val="PageNumber"/>
        <w:sz w:val="20"/>
        <w:szCs w:val="20"/>
      </w:rPr>
      <w:fldChar w:fldCharType="begin"/>
    </w:r>
    <w:r w:rsidRPr="00343982">
      <w:rPr>
        <w:rStyle w:val="PageNumber"/>
        <w:sz w:val="20"/>
        <w:szCs w:val="20"/>
      </w:rPr>
      <w:instrText xml:space="preserve">PAGE  </w:instrText>
    </w:r>
    <w:r w:rsidRPr="00343982">
      <w:rPr>
        <w:rStyle w:val="PageNumber"/>
        <w:sz w:val="20"/>
        <w:szCs w:val="20"/>
      </w:rPr>
      <w:fldChar w:fldCharType="separate"/>
    </w:r>
    <w:r w:rsidR="00114F50">
      <w:rPr>
        <w:rStyle w:val="PageNumber"/>
        <w:noProof/>
        <w:sz w:val="20"/>
        <w:szCs w:val="20"/>
      </w:rPr>
      <w:t>1</w:t>
    </w:r>
    <w:r w:rsidRPr="00343982">
      <w:rPr>
        <w:rStyle w:val="PageNumber"/>
        <w:sz w:val="20"/>
        <w:szCs w:val="20"/>
      </w:rPr>
      <w:fldChar w:fldCharType="end"/>
    </w:r>
  </w:p>
  <w:p w14:paraId="0EC7FCFA" w14:textId="77777777" w:rsidR="00CC7260" w:rsidRDefault="00CC7260" w:rsidP="000D6C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0B42" w14:textId="77777777" w:rsidR="00BD1854" w:rsidRDefault="00BD1854">
    <w:pPr>
      <w:pStyle w:val="Footer"/>
      <w:framePr w:wrap="around" w:vAnchor="text" w:hAnchor="margin" w:xAlign="center" w:y="1"/>
      <w:divId w:val="95952998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9CCF8D" w14:textId="77777777" w:rsidR="00BD1854" w:rsidRDefault="00BD185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D82A3" w14:textId="77777777" w:rsidR="00BD1854" w:rsidRPr="00343982" w:rsidRDefault="00BD1854" w:rsidP="004115B0">
    <w:pPr>
      <w:pStyle w:val="Footer"/>
      <w:framePr w:w="353" w:wrap="around" w:vAnchor="text" w:hAnchor="page" w:x="6025" w:y="18"/>
      <w:jc w:val="center"/>
      <w:divId w:val="718281970"/>
      <w:rPr>
        <w:rStyle w:val="PageNumber"/>
        <w:sz w:val="20"/>
        <w:szCs w:val="20"/>
      </w:rPr>
    </w:pPr>
    <w:r w:rsidRPr="00343982">
      <w:rPr>
        <w:rStyle w:val="PageNumber"/>
        <w:sz w:val="20"/>
        <w:szCs w:val="20"/>
      </w:rPr>
      <w:fldChar w:fldCharType="begin"/>
    </w:r>
    <w:r w:rsidRPr="00343982">
      <w:rPr>
        <w:rStyle w:val="PageNumber"/>
        <w:sz w:val="20"/>
        <w:szCs w:val="20"/>
      </w:rPr>
      <w:instrText xml:space="preserve">PAGE  </w:instrText>
    </w:r>
    <w:r w:rsidRPr="00343982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343982">
      <w:rPr>
        <w:rStyle w:val="PageNumber"/>
        <w:sz w:val="20"/>
        <w:szCs w:val="20"/>
      </w:rPr>
      <w:fldChar w:fldCharType="end"/>
    </w:r>
  </w:p>
  <w:p w14:paraId="6189865F" w14:textId="77777777" w:rsidR="00BD1854" w:rsidRDefault="00BD1854" w:rsidP="000D6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CEC7E" w14:textId="77777777" w:rsidR="009D5F57" w:rsidRDefault="009D5F57">
      <w:r>
        <w:separator/>
      </w:r>
    </w:p>
  </w:footnote>
  <w:footnote w:type="continuationSeparator" w:id="0">
    <w:p w14:paraId="369D07DE" w14:textId="77777777" w:rsidR="009D5F57" w:rsidRDefault="009D5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sz w:val="20"/>
        <w:szCs w:val="20"/>
        <w:lang w:val="en-US"/>
      </w:rPr>
      <w:alias w:val="Title"/>
      <w:id w:val="77738743"/>
      <w:placeholder>
        <w:docPart w:val="ED8E95568A9A4334AF37ED96AD2293A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D201A6A" w14:textId="42289148" w:rsidR="00CC7260" w:rsidRPr="008C7BA7" w:rsidRDefault="008C7BA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en-US"/>
          </w:rPr>
        </w:pPr>
        <w:r w:rsidRPr="008C7BA7">
          <w:rPr>
            <w:b/>
            <w:bCs/>
            <w:sz w:val="20"/>
            <w:szCs w:val="20"/>
            <w:lang w:val="en-US"/>
          </w:rPr>
          <w:t>Elect for New York State Governor 2026                            Dr. MA, Hongbao</w:t>
        </w:r>
      </w:p>
    </w:sdtContent>
  </w:sdt>
  <w:p w14:paraId="53A25A8E" w14:textId="77777777" w:rsidR="00CC7260" w:rsidRPr="008C7BA7" w:rsidRDefault="00CC7260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color w:val="000000" w:themeColor="text1"/>
        <w:sz w:val="20"/>
        <w:szCs w:val="20"/>
        <w:lang w:val="en-US"/>
      </w:rPr>
      <w:alias w:val="Title"/>
      <w:id w:val="-393731613"/>
      <w:placeholder>
        <w:docPart w:val="ED8E95568A9A4334AF37ED96AD2293A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1C12CE4" w14:textId="47E07600" w:rsidR="00BD1854" w:rsidRPr="008C7BA7" w:rsidRDefault="006308F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en-US"/>
          </w:rPr>
        </w:pPr>
        <w:r>
          <w:rPr>
            <w:b/>
            <w:color w:val="000000" w:themeColor="text1"/>
            <w:sz w:val="20"/>
            <w:szCs w:val="20"/>
            <w:lang w:val="en-US"/>
          </w:rPr>
          <w:t>Elect for New York State Governor 2026                            Dr. MA, Hongbao</w:t>
        </w:r>
      </w:p>
    </w:sdtContent>
  </w:sdt>
  <w:p w14:paraId="0AE3E060" w14:textId="77777777" w:rsidR="00BD1854" w:rsidRPr="008C7BA7" w:rsidRDefault="00BD1854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A25"/>
    <w:multiLevelType w:val="multilevel"/>
    <w:tmpl w:val="029A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C7313"/>
    <w:multiLevelType w:val="multilevel"/>
    <w:tmpl w:val="EF66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707634"/>
    <w:multiLevelType w:val="multilevel"/>
    <w:tmpl w:val="0F385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986D14"/>
    <w:multiLevelType w:val="multilevel"/>
    <w:tmpl w:val="C5A6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D057CB"/>
    <w:multiLevelType w:val="multilevel"/>
    <w:tmpl w:val="7E62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E21E7A"/>
    <w:multiLevelType w:val="multilevel"/>
    <w:tmpl w:val="BEC8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0F9021A"/>
    <w:multiLevelType w:val="multilevel"/>
    <w:tmpl w:val="8CA2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0FF70E0"/>
    <w:multiLevelType w:val="multilevel"/>
    <w:tmpl w:val="324E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025280"/>
    <w:multiLevelType w:val="multilevel"/>
    <w:tmpl w:val="644E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0E353F"/>
    <w:multiLevelType w:val="multilevel"/>
    <w:tmpl w:val="697C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205489"/>
    <w:multiLevelType w:val="multilevel"/>
    <w:tmpl w:val="8956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43143E"/>
    <w:multiLevelType w:val="multilevel"/>
    <w:tmpl w:val="71DE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14575B4"/>
    <w:multiLevelType w:val="multilevel"/>
    <w:tmpl w:val="A170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16362A7"/>
    <w:multiLevelType w:val="multilevel"/>
    <w:tmpl w:val="B8AA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1AA746E"/>
    <w:multiLevelType w:val="multilevel"/>
    <w:tmpl w:val="E3CC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1B6586D"/>
    <w:multiLevelType w:val="multilevel"/>
    <w:tmpl w:val="52C25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1EC587F"/>
    <w:multiLevelType w:val="multilevel"/>
    <w:tmpl w:val="A4FE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1F96483"/>
    <w:multiLevelType w:val="multilevel"/>
    <w:tmpl w:val="6140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2066188"/>
    <w:multiLevelType w:val="multilevel"/>
    <w:tmpl w:val="DE46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20661A4"/>
    <w:multiLevelType w:val="multilevel"/>
    <w:tmpl w:val="4A54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2720790"/>
    <w:multiLevelType w:val="multilevel"/>
    <w:tmpl w:val="9E5E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2897335"/>
    <w:multiLevelType w:val="multilevel"/>
    <w:tmpl w:val="0440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2A51DED"/>
    <w:multiLevelType w:val="hybridMultilevel"/>
    <w:tmpl w:val="A04400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02E83C3E"/>
    <w:multiLevelType w:val="multilevel"/>
    <w:tmpl w:val="B04A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3417505"/>
    <w:multiLevelType w:val="multilevel"/>
    <w:tmpl w:val="0098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37F5D3B"/>
    <w:multiLevelType w:val="multilevel"/>
    <w:tmpl w:val="F79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38B23E6"/>
    <w:multiLevelType w:val="multilevel"/>
    <w:tmpl w:val="BA00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39D536A"/>
    <w:multiLevelType w:val="multilevel"/>
    <w:tmpl w:val="BF0A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3B43E95"/>
    <w:multiLevelType w:val="multilevel"/>
    <w:tmpl w:val="26F6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3C6730C"/>
    <w:multiLevelType w:val="hybridMultilevel"/>
    <w:tmpl w:val="DE9CB1CA"/>
    <w:lvl w:ilvl="0" w:tplc="29F60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60D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9C39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6C99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042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0698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469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061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9227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3DD7185"/>
    <w:multiLevelType w:val="multilevel"/>
    <w:tmpl w:val="863C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3EE7B10"/>
    <w:multiLevelType w:val="multilevel"/>
    <w:tmpl w:val="E660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40A34AB"/>
    <w:multiLevelType w:val="multilevel"/>
    <w:tmpl w:val="A7D0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4166143"/>
    <w:multiLevelType w:val="multilevel"/>
    <w:tmpl w:val="2B8A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41B39DC"/>
    <w:multiLevelType w:val="multilevel"/>
    <w:tmpl w:val="C050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4584BDC"/>
    <w:multiLevelType w:val="multilevel"/>
    <w:tmpl w:val="F4FC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46F4B11"/>
    <w:multiLevelType w:val="multilevel"/>
    <w:tmpl w:val="31F0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48E7B8A"/>
    <w:multiLevelType w:val="multilevel"/>
    <w:tmpl w:val="6BAC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4A015E4"/>
    <w:multiLevelType w:val="multilevel"/>
    <w:tmpl w:val="16DC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4E87780"/>
    <w:multiLevelType w:val="multilevel"/>
    <w:tmpl w:val="7C5E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53B4650"/>
    <w:multiLevelType w:val="multilevel"/>
    <w:tmpl w:val="411C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5485086"/>
    <w:multiLevelType w:val="multilevel"/>
    <w:tmpl w:val="E52A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55E1F3D"/>
    <w:multiLevelType w:val="multilevel"/>
    <w:tmpl w:val="5DF2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5AC53AB"/>
    <w:multiLevelType w:val="multilevel"/>
    <w:tmpl w:val="17B02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5DC70E8"/>
    <w:multiLevelType w:val="multilevel"/>
    <w:tmpl w:val="878C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5F246C9"/>
    <w:multiLevelType w:val="multilevel"/>
    <w:tmpl w:val="8912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6220772"/>
    <w:multiLevelType w:val="multilevel"/>
    <w:tmpl w:val="8BAC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6256CCF"/>
    <w:multiLevelType w:val="multilevel"/>
    <w:tmpl w:val="2538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64063CE"/>
    <w:multiLevelType w:val="multilevel"/>
    <w:tmpl w:val="5D20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6465EA2"/>
    <w:multiLevelType w:val="multilevel"/>
    <w:tmpl w:val="75B4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6AB77FE"/>
    <w:multiLevelType w:val="multilevel"/>
    <w:tmpl w:val="5E46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6D1378F"/>
    <w:multiLevelType w:val="multilevel"/>
    <w:tmpl w:val="6BE6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6E06363"/>
    <w:multiLevelType w:val="multilevel"/>
    <w:tmpl w:val="1380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7270389"/>
    <w:multiLevelType w:val="multilevel"/>
    <w:tmpl w:val="9030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7306D0A"/>
    <w:multiLevelType w:val="multilevel"/>
    <w:tmpl w:val="DAEE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75A2EA1"/>
    <w:multiLevelType w:val="multilevel"/>
    <w:tmpl w:val="454E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7880C19"/>
    <w:multiLevelType w:val="multilevel"/>
    <w:tmpl w:val="95B8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7AB495A"/>
    <w:multiLevelType w:val="multilevel"/>
    <w:tmpl w:val="719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7B56779"/>
    <w:multiLevelType w:val="multilevel"/>
    <w:tmpl w:val="D7FC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7C36FE4"/>
    <w:multiLevelType w:val="multilevel"/>
    <w:tmpl w:val="BB6E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7D533D9"/>
    <w:multiLevelType w:val="multilevel"/>
    <w:tmpl w:val="8CCC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84563E5"/>
    <w:multiLevelType w:val="multilevel"/>
    <w:tmpl w:val="0EE8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8724128"/>
    <w:multiLevelType w:val="multilevel"/>
    <w:tmpl w:val="A216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87D4114"/>
    <w:multiLevelType w:val="multilevel"/>
    <w:tmpl w:val="9B1E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8857D48"/>
    <w:multiLevelType w:val="multilevel"/>
    <w:tmpl w:val="2844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89F5A91"/>
    <w:multiLevelType w:val="multilevel"/>
    <w:tmpl w:val="8EAE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8B839A8"/>
    <w:multiLevelType w:val="multilevel"/>
    <w:tmpl w:val="30327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08BE0C0F"/>
    <w:multiLevelType w:val="multilevel"/>
    <w:tmpl w:val="74DA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8C5151C"/>
    <w:multiLevelType w:val="multilevel"/>
    <w:tmpl w:val="FBE4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91645B1"/>
    <w:multiLevelType w:val="multilevel"/>
    <w:tmpl w:val="B286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94E21B3"/>
    <w:multiLevelType w:val="multilevel"/>
    <w:tmpl w:val="FABA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0953692F"/>
    <w:multiLevelType w:val="multilevel"/>
    <w:tmpl w:val="0C9A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98B3E94"/>
    <w:multiLevelType w:val="multilevel"/>
    <w:tmpl w:val="E2D0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99C47B0"/>
    <w:multiLevelType w:val="multilevel"/>
    <w:tmpl w:val="C4BE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9BB6CD1"/>
    <w:multiLevelType w:val="multilevel"/>
    <w:tmpl w:val="CC88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A0644C6"/>
    <w:multiLevelType w:val="multilevel"/>
    <w:tmpl w:val="39CA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A1F76C1"/>
    <w:multiLevelType w:val="multilevel"/>
    <w:tmpl w:val="313E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A4F1895"/>
    <w:multiLevelType w:val="multilevel"/>
    <w:tmpl w:val="6DEE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0A60284C"/>
    <w:multiLevelType w:val="multilevel"/>
    <w:tmpl w:val="3D66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0A742D04"/>
    <w:multiLevelType w:val="multilevel"/>
    <w:tmpl w:val="5580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0A7B4EA3"/>
    <w:multiLevelType w:val="multilevel"/>
    <w:tmpl w:val="F5FA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A7F69E6"/>
    <w:multiLevelType w:val="multilevel"/>
    <w:tmpl w:val="697C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0AA62950"/>
    <w:multiLevelType w:val="multilevel"/>
    <w:tmpl w:val="320C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0AC3136D"/>
    <w:multiLevelType w:val="multilevel"/>
    <w:tmpl w:val="EDFE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0ADE0652"/>
    <w:multiLevelType w:val="multilevel"/>
    <w:tmpl w:val="40AE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0B0F6755"/>
    <w:multiLevelType w:val="multilevel"/>
    <w:tmpl w:val="F6EA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0B1A0783"/>
    <w:multiLevelType w:val="multilevel"/>
    <w:tmpl w:val="B008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0B735DF9"/>
    <w:multiLevelType w:val="multilevel"/>
    <w:tmpl w:val="E7A4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0B754C37"/>
    <w:multiLevelType w:val="multilevel"/>
    <w:tmpl w:val="5976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0BAE556A"/>
    <w:multiLevelType w:val="multilevel"/>
    <w:tmpl w:val="1F3E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0BB1329D"/>
    <w:multiLevelType w:val="multilevel"/>
    <w:tmpl w:val="D4D8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0BB72C06"/>
    <w:multiLevelType w:val="multilevel"/>
    <w:tmpl w:val="455C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0BC12EF2"/>
    <w:multiLevelType w:val="multilevel"/>
    <w:tmpl w:val="697C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0BC70F4F"/>
    <w:multiLevelType w:val="multilevel"/>
    <w:tmpl w:val="E53E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0BDE0415"/>
    <w:multiLevelType w:val="multilevel"/>
    <w:tmpl w:val="8888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0CA42769"/>
    <w:multiLevelType w:val="multilevel"/>
    <w:tmpl w:val="37EE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0CCB7A8B"/>
    <w:multiLevelType w:val="multilevel"/>
    <w:tmpl w:val="1806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0CD60EF0"/>
    <w:multiLevelType w:val="multilevel"/>
    <w:tmpl w:val="724C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0D286501"/>
    <w:multiLevelType w:val="multilevel"/>
    <w:tmpl w:val="5D90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0D2F66D7"/>
    <w:multiLevelType w:val="multilevel"/>
    <w:tmpl w:val="247E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0D3F6755"/>
    <w:multiLevelType w:val="multilevel"/>
    <w:tmpl w:val="C9F4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0D4838C9"/>
    <w:multiLevelType w:val="multilevel"/>
    <w:tmpl w:val="7CE8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0D5B0698"/>
    <w:multiLevelType w:val="multilevel"/>
    <w:tmpl w:val="551A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0D953851"/>
    <w:multiLevelType w:val="multilevel"/>
    <w:tmpl w:val="6E78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0DBC073F"/>
    <w:multiLevelType w:val="multilevel"/>
    <w:tmpl w:val="3DD2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0DE77B16"/>
    <w:multiLevelType w:val="multilevel"/>
    <w:tmpl w:val="A8C4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0DF06F7A"/>
    <w:multiLevelType w:val="multilevel"/>
    <w:tmpl w:val="BD16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0E4F1CAA"/>
    <w:multiLevelType w:val="multilevel"/>
    <w:tmpl w:val="B58A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0E586FFF"/>
    <w:multiLevelType w:val="multilevel"/>
    <w:tmpl w:val="AC28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0E8F2E05"/>
    <w:multiLevelType w:val="multilevel"/>
    <w:tmpl w:val="4C96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0EC30DB3"/>
    <w:multiLevelType w:val="multilevel"/>
    <w:tmpl w:val="9862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0EF3328C"/>
    <w:multiLevelType w:val="multilevel"/>
    <w:tmpl w:val="AF501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0F1601E7"/>
    <w:multiLevelType w:val="multilevel"/>
    <w:tmpl w:val="5088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0F333F39"/>
    <w:multiLevelType w:val="multilevel"/>
    <w:tmpl w:val="40EC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0F5E33D8"/>
    <w:multiLevelType w:val="multilevel"/>
    <w:tmpl w:val="50DA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0F9751BA"/>
    <w:multiLevelType w:val="multilevel"/>
    <w:tmpl w:val="1C2E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0FA97378"/>
    <w:multiLevelType w:val="multilevel"/>
    <w:tmpl w:val="0706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0FBE0FB7"/>
    <w:multiLevelType w:val="multilevel"/>
    <w:tmpl w:val="2CCA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0FE04621"/>
    <w:multiLevelType w:val="multilevel"/>
    <w:tmpl w:val="42BA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04E2181"/>
    <w:multiLevelType w:val="multilevel"/>
    <w:tmpl w:val="0026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07C09E6"/>
    <w:multiLevelType w:val="multilevel"/>
    <w:tmpl w:val="C8F2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0930632"/>
    <w:multiLevelType w:val="multilevel"/>
    <w:tmpl w:val="A84E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0AB1793"/>
    <w:multiLevelType w:val="multilevel"/>
    <w:tmpl w:val="0DE4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0FE0EFA"/>
    <w:multiLevelType w:val="multilevel"/>
    <w:tmpl w:val="5E56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12F6155"/>
    <w:multiLevelType w:val="multilevel"/>
    <w:tmpl w:val="7F42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16F0D43"/>
    <w:multiLevelType w:val="multilevel"/>
    <w:tmpl w:val="007613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11A469CA"/>
    <w:multiLevelType w:val="multilevel"/>
    <w:tmpl w:val="9642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1AC3377"/>
    <w:multiLevelType w:val="multilevel"/>
    <w:tmpl w:val="528E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1D4355E"/>
    <w:multiLevelType w:val="multilevel"/>
    <w:tmpl w:val="2EBA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1FF1555"/>
    <w:multiLevelType w:val="multilevel"/>
    <w:tmpl w:val="40D2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2365015"/>
    <w:multiLevelType w:val="multilevel"/>
    <w:tmpl w:val="F2B6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124C2BB9"/>
    <w:multiLevelType w:val="hybridMultilevel"/>
    <w:tmpl w:val="2DB286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2" w15:restartNumberingAfterBreak="0">
    <w:nsid w:val="126E3303"/>
    <w:multiLevelType w:val="multilevel"/>
    <w:tmpl w:val="846C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2806D84"/>
    <w:multiLevelType w:val="multilevel"/>
    <w:tmpl w:val="6DE2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29B6F22"/>
    <w:multiLevelType w:val="multilevel"/>
    <w:tmpl w:val="516A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2B5674F"/>
    <w:multiLevelType w:val="multilevel"/>
    <w:tmpl w:val="0018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2C07513"/>
    <w:multiLevelType w:val="multilevel"/>
    <w:tmpl w:val="75C2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2CC4A82"/>
    <w:multiLevelType w:val="multilevel"/>
    <w:tmpl w:val="3FFC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301315C"/>
    <w:multiLevelType w:val="multilevel"/>
    <w:tmpl w:val="84BC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13055DD1"/>
    <w:multiLevelType w:val="multilevel"/>
    <w:tmpl w:val="E992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130C59C0"/>
    <w:multiLevelType w:val="multilevel"/>
    <w:tmpl w:val="BCBAB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13171EAC"/>
    <w:multiLevelType w:val="multilevel"/>
    <w:tmpl w:val="AA70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134749C6"/>
    <w:multiLevelType w:val="multilevel"/>
    <w:tmpl w:val="05561F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13612404"/>
    <w:multiLevelType w:val="multilevel"/>
    <w:tmpl w:val="697C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136B17E8"/>
    <w:multiLevelType w:val="multilevel"/>
    <w:tmpl w:val="B692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137535BC"/>
    <w:multiLevelType w:val="hybridMultilevel"/>
    <w:tmpl w:val="49EC394E"/>
    <w:lvl w:ilvl="0" w:tplc="DFA44CA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6" w15:restartNumberingAfterBreak="0">
    <w:nsid w:val="13A37FB2"/>
    <w:multiLevelType w:val="multilevel"/>
    <w:tmpl w:val="5246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13AE3BA8"/>
    <w:multiLevelType w:val="multilevel"/>
    <w:tmpl w:val="D3F2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13B11D4B"/>
    <w:multiLevelType w:val="multilevel"/>
    <w:tmpl w:val="F682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13B54754"/>
    <w:multiLevelType w:val="multilevel"/>
    <w:tmpl w:val="6A6A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141475DC"/>
    <w:multiLevelType w:val="multilevel"/>
    <w:tmpl w:val="8E36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143B4E85"/>
    <w:multiLevelType w:val="multilevel"/>
    <w:tmpl w:val="2DD8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14522FE4"/>
    <w:multiLevelType w:val="multilevel"/>
    <w:tmpl w:val="CE7E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146F0CA7"/>
    <w:multiLevelType w:val="multilevel"/>
    <w:tmpl w:val="1AE8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1474564F"/>
    <w:multiLevelType w:val="multilevel"/>
    <w:tmpl w:val="BA32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147B6E1F"/>
    <w:multiLevelType w:val="multilevel"/>
    <w:tmpl w:val="D0386F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14955DF0"/>
    <w:multiLevelType w:val="multilevel"/>
    <w:tmpl w:val="21C2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14C86F27"/>
    <w:multiLevelType w:val="multilevel"/>
    <w:tmpl w:val="DD8C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14E84F1A"/>
    <w:multiLevelType w:val="multilevel"/>
    <w:tmpl w:val="A010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14EA0154"/>
    <w:multiLevelType w:val="multilevel"/>
    <w:tmpl w:val="605A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150A4FF2"/>
    <w:multiLevelType w:val="multilevel"/>
    <w:tmpl w:val="6D549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15242C68"/>
    <w:multiLevelType w:val="multilevel"/>
    <w:tmpl w:val="BE24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15602E26"/>
    <w:multiLevelType w:val="multilevel"/>
    <w:tmpl w:val="6D36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157F4C6A"/>
    <w:multiLevelType w:val="multilevel"/>
    <w:tmpl w:val="6B36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15BD2A5B"/>
    <w:multiLevelType w:val="multilevel"/>
    <w:tmpl w:val="5A50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15CB352A"/>
    <w:multiLevelType w:val="multilevel"/>
    <w:tmpl w:val="ACB6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15D82525"/>
    <w:multiLevelType w:val="multilevel"/>
    <w:tmpl w:val="60D4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16044AEB"/>
    <w:multiLevelType w:val="multilevel"/>
    <w:tmpl w:val="BE3A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16156475"/>
    <w:multiLevelType w:val="multilevel"/>
    <w:tmpl w:val="66D6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1626720C"/>
    <w:multiLevelType w:val="multilevel"/>
    <w:tmpl w:val="2A6C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16A61B3A"/>
    <w:multiLevelType w:val="multilevel"/>
    <w:tmpl w:val="7050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16E50F31"/>
    <w:multiLevelType w:val="multilevel"/>
    <w:tmpl w:val="1C02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16FA32E6"/>
    <w:multiLevelType w:val="multilevel"/>
    <w:tmpl w:val="DF9C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173758F8"/>
    <w:multiLevelType w:val="hybridMultilevel"/>
    <w:tmpl w:val="E8EC2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178632FA"/>
    <w:multiLevelType w:val="multilevel"/>
    <w:tmpl w:val="BF88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17AE292D"/>
    <w:multiLevelType w:val="multilevel"/>
    <w:tmpl w:val="CE14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182F69F1"/>
    <w:multiLevelType w:val="multilevel"/>
    <w:tmpl w:val="40B8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18453A6E"/>
    <w:multiLevelType w:val="multilevel"/>
    <w:tmpl w:val="AA5A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185123FA"/>
    <w:multiLevelType w:val="multilevel"/>
    <w:tmpl w:val="C892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185412FD"/>
    <w:multiLevelType w:val="multilevel"/>
    <w:tmpl w:val="72FE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186051BF"/>
    <w:multiLevelType w:val="multilevel"/>
    <w:tmpl w:val="9D60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18923C72"/>
    <w:multiLevelType w:val="multilevel"/>
    <w:tmpl w:val="60CC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18B213A9"/>
    <w:multiLevelType w:val="multilevel"/>
    <w:tmpl w:val="F91A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18CD1B3D"/>
    <w:multiLevelType w:val="multilevel"/>
    <w:tmpl w:val="69E2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18D26952"/>
    <w:multiLevelType w:val="multilevel"/>
    <w:tmpl w:val="9380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18E125EE"/>
    <w:multiLevelType w:val="multilevel"/>
    <w:tmpl w:val="B61A7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191979CE"/>
    <w:multiLevelType w:val="multilevel"/>
    <w:tmpl w:val="4F64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191B5D66"/>
    <w:multiLevelType w:val="multilevel"/>
    <w:tmpl w:val="D6AE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19423CA3"/>
    <w:multiLevelType w:val="multilevel"/>
    <w:tmpl w:val="DC96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19434C8D"/>
    <w:multiLevelType w:val="multilevel"/>
    <w:tmpl w:val="28A8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196F78A0"/>
    <w:multiLevelType w:val="multilevel"/>
    <w:tmpl w:val="BFB6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197250F8"/>
    <w:multiLevelType w:val="multilevel"/>
    <w:tmpl w:val="EC7E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19DE038C"/>
    <w:multiLevelType w:val="multilevel"/>
    <w:tmpl w:val="813E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1A3805A3"/>
    <w:multiLevelType w:val="multilevel"/>
    <w:tmpl w:val="C9D8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1A3F2A02"/>
    <w:multiLevelType w:val="multilevel"/>
    <w:tmpl w:val="B0FA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1A7828DA"/>
    <w:multiLevelType w:val="multilevel"/>
    <w:tmpl w:val="FCFA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1A8B0833"/>
    <w:multiLevelType w:val="multilevel"/>
    <w:tmpl w:val="9588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1AA42B9E"/>
    <w:multiLevelType w:val="multilevel"/>
    <w:tmpl w:val="2FD6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1AA42E8B"/>
    <w:multiLevelType w:val="multilevel"/>
    <w:tmpl w:val="AB3A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1AF72223"/>
    <w:multiLevelType w:val="multilevel"/>
    <w:tmpl w:val="C588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1B147F2F"/>
    <w:multiLevelType w:val="multilevel"/>
    <w:tmpl w:val="E8B8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1B28744F"/>
    <w:multiLevelType w:val="multilevel"/>
    <w:tmpl w:val="73A8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1B36119F"/>
    <w:multiLevelType w:val="multilevel"/>
    <w:tmpl w:val="43BE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1B41451C"/>
    <w:multiLevelType w:val="multilevel"/>
    <w:tmpl w:val="1BD2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1B4F564D"/>
    <w:multiLevelType w:val="multilevel"/>
    <w:tmpl w:val="3890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1B582B61"/>
    <w:multiLevelType w:val="multilevel"/>
    <w:tmpl w:val="B084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1B6B0434"/>
    <w:multiLevelType w:val="hybridMultilevel"/>
    <w:tmpl w:val="B6F8C08E"/>
    <w:lvl w:ilvl="0" w:tplc="DFA44CA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7" w15:restartNumberingAfterBreak="0">
    <w:nsid w:val="1B6D48A8"/>
    <w:multiLevelType w:val="multilevel"/>
    <w:tmpl w:val="205E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1B6F2C69"/>
    <w:multiLevelType w:val="multilevel"/>
    <w:tmpl w:val="0BA0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1B7A5CBB"/>
    <w:multiLevelType w:val="multilevel"/>
    <w:tmpl w:val="9D5EA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1B997172"/>
    <w:multiLevelType w:val="multilevel"/>
    <w:tmpl w:val="C57A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1BFD60DD"/>
    <w:multiLevelType w:val="multilevel"/>
    <w:tmpl w:val="7424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1C0A6182"/>
    <w:multiLevelType w:val="multilevel"/>
    <w:tmpl w:val="F93CFC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1C1A42B2"/>
    <w:multiLevelType w:val="multilevel"/>
    <w:tmpl w:val="D23E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1C2327AE"/>
    <w:multiLevelType w:val="multilevel"/>
    <w:tmpl w:val="DE44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1C48215F"/>
    <w:multiLevelType w:val="hybridMultilevel"/>
    <w:tmpl w:val="E976066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6" w15:restartNumberingAfterBreak="0">
    <w:nsid w:val="1C5D5348"/>
    <w:multiLevelType w:val="multilevel"/>
    <w:tmpl w:val="631E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1C6509AD"/>
    <w:multiLevelType w:val="multilevel"/>
    <w:tmpl w:val="D3D0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1CA104ED"/>
    <w:multiLevelType w:val="multilevel"/>
    <w:tmpl w:val="70B8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1CF814F4"/>
    <w:multiLevelType w:val="multilevel"/>
    <w:tmpl w:val="1C322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1D005308"/>
    <w:multiLevelType w:val="multilevel"/>
    <w:tmpl w:val="5068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1D3F3D55"/>
    <w:multiLevelType w:val="multilevel"/>
    <w:tmpl w:val="60D0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1D8E0266"/>
    <w:multiLevelType w:val="multilevel"/>
    <w:tmpl w:val="6636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1D9504A3"/>
    <w:multiLevelType w:val="multilevel"/>
    <w:tmpl w:val="3186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1DAD3E96"/>
    <w:multiLevelType w:val="multilevel"/>
    <w:tmpl w:val="A814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1DD64CC4"/>
    <w:multiLevelType w:val="multilevel"/>
    <w:tmpl w:val="73AA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1DF44511"/>
    <w:multiLevelType w:val="multilevel"/>
    <w:tmpl w:val="E668D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1E0A123D"/>
    <w:multiLevelType w:val="multilevel"/>
    <w:tmpl w:val="E882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1E2E7C22"/>
    <w:multiLevelType w:val="multilevel"/>
    <w:tmpl w:val="0424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1E333C5D"/>
    <w:multiLevelType w:val="multilevel"/>
    <w:tmpl w:val="0E2A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1E3B057D"/>
    <w:multiLevelType w:val="multilevel"/>
    <w:tmpl w:val="626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1E7530C4"/>
    <w:multiLevelType w:val="multilevel"/>
    <w:tmpl w:val="35DCB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1E7B0B08"/>
    <w:multiLevelType w:val="multilevel"/>
    <w:tmpl w:val="B966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1E94406D"/>
    <w:multiLevelType w:val="multilevel"/>
    <w:tmpl w:val="C334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1EA845B6"/>
    <w:multiLevelType w:val="multilevel"/>
    <w:tmpl w:val="221E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1EB66EC7"/>
    <w:multiLevelType w:val="multilevel"/>
    <w:tmpl w:val="1402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1EBE1557"/>
    <w:multiLevelType w:val="multilevel"/>
    <w:tmpl w:val="CA2A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1EC515E3"/>
    <w:multiLevelType w:val="hybridMultilevel"/>
    <w:tmpl w:val="D6A04F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8" w15:restartNumberingAfterBreak="0">
    <w:nsid w:val="1EC823B4"/>
    <w:multiLevelType w:val="multilevel"/>
    <w:tmpl w:val="DD5A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1F357542"/>
    <w:multiLevelType w:val="multilevel"/>
    <w:tmpl w:val="8044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1F413D05"/>
    <w:multiLevelType w:val="multilevel"/>
    <w:tmpl w:val="3BBA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1F5C33AD"/>
    <w:multiLevelType w:val="multilevel"/>
    <w:tmpl w:val="3E8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1F622DE5"/>
    <w:multiLevelType w:val="multilevel"/>
    <w:tmpl w:val="C08A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1F75130A"/>
    <w:multiLevelType w:val="multilevel"/>
    <w:tmpl w:val="3234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1F900BF7"/>
    <w:multiLevelType w:val="multilevel"/>
    <w:tmpl w:val="43D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1F971EBB"/>
    <w:multiLevelType w:val="multilevel"/>
    <w:tmpl w:val="5B18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1FA41039"/>
    <w:multiLevelType w:val="multilevel"/>
    <w:tmpl w:val="FB6C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1FE41F74"/>
    <w:multiLevelType w:val="multilevel"/>
    <w:tmpl w:val="ABBE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1FED79AA"/>
    <w:multiLevelType w:val="multilevel"/>
    <w:tmpl w:val="6F18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200C234A"/>
    <w:multiLevelType w:val="multilevel"/>
    <w:tmpl w:val="0CD6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20173CBB"/>
    <w:multiLevelType w:val="hybridMultilevel"/>
    <w:tmpl w:val="4D5AC34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1F90520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1" w15:restartNumberingAfterBreak="0">
    <w:nsid w:val="201C0F5C"/>
    <w:multiLevelType w:val="multilevel"/>
    <w:tmpl w:val="DDFC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2022027C"/>
    <w:multiLevelType w:val="multilevel"/>
    <w:tmpl w:val="14B4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20C3150C"/>
    <w:multiLevelType w:val="multilevel"/>
    <w:tmpl w:val="2D84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20D07B78"/>
    <w:multiLevelType w:val="multilevel"/>
    <w:tmpl w:val="EC8C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20D2565B"/>
    <w:multiLevelType w:val="multilevel"/>
    <w:tmpl w:val="7272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20D953B9"/>
    <w:multiLevelType w:val="multilevel"/>
    <w:tmpl w:val="65D2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20E47532"/>
    <w:multiLevelType w:val="multilevel"/>
    <w:tmpl w:val="A99E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20F91ED8"/>
    <w:multiLevelType w:val="multilevel"/>
    <w:tmpl w:val="D4B2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2135150A"/>
    <w:multiLevelType w:val="multilevel"/>
    <w:tmpl w:val="ABC6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21560DC7"/>
    <w:multiLevelType w:val="multilevel"/>
    <w:tmpl w:val="6DF0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21F45421"/>
    <w:multiLevelType w:val="multilevel"/>
    <w:tmpl w:val="96F4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221B2AE6"/>
    <w:multiLevelType w:val="multilevel"/>
    <w:tmpl w:val="FC8E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22640ECB"/>
    <w:multiLevelType w:val="multilevel"/>
    <w:tmpl w:val="5074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22A41353"/>
    <w:multiLevelType w:val="multilevel"/>
    <w:tmpl w:val="15CE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22C05A08"/>
    <w:multiLevelType w:val="multilevel"/>
    <w:tmpl w:val="7100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22DB7110"/>
    <w:multiLevelType w:val="multilevel"/>
    <w:tmpl w:val="88B4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22F84C4F"/>
    <w:multiLevelType w:val="multilevel"/>
    <w:tmpl w:val="6616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2300769E"/>
    <w:multiLevelType w:val="multilevel"/>
    <w:tmpl w:val="9C84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23181B1B"/>
    <w:multiLevelType w:val="multilevel"/>
    <w:tmpl w:val="2A30E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23693232"/>
    <w:multiLevelType w:val="multilevel"/>
    <w:tmpl w:val="B42A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236F0D7D"/>
    <w:multiLevelType w:val="multilevel"/>
    <w:tmpl w:val="475C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23B47492"/>
    <w:multiLevelType w:val="multilevel"/>
    <w:tmpl w:val="697C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23B75678"/>
    <w:multiLevelType w:val="hybridMultilevel"/>
    <w:tmpl w:val="DFCC3D50"/>
    <w:lvl w:ilvl="0" w:tplc="DFA44CA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FA44CA0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4" w15:restartNumberingAfterBreak="0">
    <w:nsid w:val="23F0665F"/>
    <w:multiLevelType w:val="multilevel"/>
    <w:tmpl w:val="2E58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23F240B1"/>
    <w:multiLevelType w:val="multilevel"/>
    <w:tmpl w:val="072C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24186D4D"/>
    <w:multiLevelType w:val="multilevel"/>
    <w:tmpl w:val="C88A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242E2DB8"/>
    <w:multiLevelType w:val="multilevel"/>
    <w:tmpl w:val="2958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24627352"/>
    <w:multiLevelType w:val="multilevel"/>
    <w:tmpl w:val="CBC6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24FC094F"/>
    <w:multiLevelType w:val="multilevel"/>
    <w:tmpl w:val="AFA8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25235826"/>
    <w:multiLevelType w:val="multilevel"/>
    <w:tmpl w:val="EC66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2555752E"/>
    <w:multiLevelType w:val="multilevel"/>
    <w:tmpl w:val="73AA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257A6C60"/>
    <w:multiLevelType w:val="multilevel"/>
    <w:tmpl w:val="EBD8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25806376"/>
    <w:multiLevelType w:val="multilevel"/>
    <w:tmpl w:val="D6CE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25961B36"/>
    <w:multiLevelType w:val="multilevel"/>
    <w:tmpl w:val="3C445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25980345"/>
    <w:multiLevelType w:val="multilevel"/>
    <w:tmpl w:val="1B62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25A72A17"/>
    <w:multiLevelType w:val="multilevel"/>
    <w:tmpl w:val="E680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25A97B76"/>
    <w:multiLevelType w:val="multilevel"/>
    <w:tmpl w:val="592C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25B9706B"/>
    <w:multiLevelType w:val="multilevel"/>
    <w:tmpl w:val="1A72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25C6632B"/>
    <w:multiLevelType w:val="multilevel"/>
    <w:tmpl w:val="5E24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25DF1A48"/>
    <w:multiLevelType w:val="multilevel"/>
    <w:tmpl w:val="D1AE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25EA471C"/>
    <w:multiLevelType w:val="multilevel"/>
    <w:tmpl w:val="6930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25EE5A55"/>
    <w:multiLevelType w:val="multilevel"/>
    <w:tmpl w:val="5DE8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260F4B5F"/>
    <w:multiLevelType w:val="multilevel"/>
    <w:tmpl w:val="6910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261A722B"/>
    <w:multiLevelType w:val="multilevel"/>
    <w:tmpl w:val="4532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263A2A41"/>
    <w:multiLevelType w:val="multilevel"/>
    <w:tmpl w:val="71D8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26530134"/>
    <w:multiLevelType w:val="multilevel"/>
    <w:tmpl w:val="A01C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266657EB"/>
    <w:multiLevelType w:val="multilevel"/>
    <w:tmpl w:val="0F94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266C35F8"/>
    <w:multiLevelType w:val="multilevel"/>
    <w:tmpl w:val="3868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2696768C"/>
    <w:multiLevelType w:val="multilevel"/>
    <w:tmpl w:val="6798A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26AE29C5"/>
    <w:multiLevelType w:val="multilevel"/>
    <w:tmpl w:val="3A06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26B654D6"/>
    <w:multiLevelType w:val="multilevel"/>
    <w:tmpl w:val="B566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26F83CDB"/>
    <w:multiLevelType w:val="multilevel"/>
    <w:tmpl w:val="D17C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27077527"/>
    <w:multiLevelType w:val="multilevel"/>
    <w:tmpl w:val="2F62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271A3A50"/>
    <w:multiLevelType w:val="multilevel"/>
    <w:tmpl w:val="A52A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27273B1A"/>
    <w:multiLevelType w:val="multilevel"/>
    <w:tmpl w:val="3012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27285A94"/>
    <w:multiLevelType w:val="multilevel"/>
    <w:tmpl w:val="39DA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279E7FB4"/>
    <w:multiLevelType w:val="multilevel"/>
    <w:tmpl w:val="BC72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27FE6B81"/>
    <w:multiLevelType w:val="multilevel"/>
    <w:tmpl w:val="F5EE4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281275FA"/>
    <w:multiLevelType w:val="multilevel"/>
    <w:tmpl w:val="B360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281578EA"/>
    <w:multiLevelType w:val="multilevel"/>
    <w:tmpl w:val="F15AB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28557917"/>
    <w:multiLevelType w:val="multilevel"/>
    <w:tmpl w:val="66C2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28644EEE"/>
    <w:multiLevelType w:val="multilevel"/>
    <w:tmpl w:val="AE5E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28724941"/>
    <w:multiLevelType w:val="multilevel"/>
    <w:tmpl w:val="1D8A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28A334DD"/>
    <w:multiLevelType w:val="multilevel"/>
    <w:tmpl w:val="9268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28C845DF"/>
    <w:multiLevelType w:val="multilevel"/>
    <w:tmpl w:val="611C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28CE1104"/>
    <w:multiLevelType w:val="multilevel"/>
    <w:tmpl w:val="F3BE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28F45C0D"/>
    <w:multiLevelType w:val="multilevel"/>
    <w:tmpl w:val="6C44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293215FF"/>
    <w:multiLevelType w:val="multilevel"/>
    <w:tmpl w:val="1D0A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29391DEA"/>
    <w:multiLevelType w:val="multilevel"/>
    <w:tmpl w:val="900E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2948574A"/>
    <w:multiLevelType w:val="multilevel"/>
    <w:tmpl w:val="009C9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2955575C"/>
    <w:multiLevelType w:val="multilevel"/>
    <w:tmpl w:val="3B8CB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29777A50"/>
    <w:multiLevelType w:val="multilevel"/>
    <w:tmpl w:val="5156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297935D9"/>
    <w:multiLevelType w:val="multilevel"/>
    <w:tmpl w:val="0D6E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29A962D6"/>
    <w:multiLevelType w:val="multilevel"/>
    <w:tmpl w:val="1494C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29CA6969"/>
    <w:multiLevelType w:val="multilevel"/>
    <w:tmpl w:val="7574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29D33CF2"/>
    <w:multiLevelType w:val="multilevel"/>
    <w:tmpl w:val="7F0A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29DD37F0"/>
    <w:multiLevelType w:val="multilevel"/>
    <w:tmpl w:val="6DBE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29DD39E7"/>
    <w:multiLevelType w:val="hybridMultilevel"/>
    <w:tmpl w:val="375424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9" w15:restartNumberingAfterBreak="0">
    <w:nsid w:val="29DE6518"/>
    <w:multiLevelType w:val="multilevel"/>
    <w:tmpl w:val="4EA22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29EC75B4"/>
    <w:multiLevelType w:val="multilevel"/>
    <w:tmpl w:val="AB4C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2A2A4C1E"/>
    <w:multiLevelType w:val="multilevel"/>
    <w:tmpl w:val="BD64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2A443E76"/>
    <w:multiLevelType w:val="multilevel"/>
    <w:tmpl w:val="E05E0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2A622D96"/>
    <w:multiLevelType w:val="multilevel"/>
    <w:tmpl w:val="FF54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2A652368"/>
    <w:multiLevelType w:val="multilevel"/>
    <w:tmpl w:val="F7DC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2AB93BAF"/>
    <w:multiLevelType w:val="multilevel"/>
    <w:tmpl w:val="E018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2ACF144F"/>
    <w:multiLevelType w:val="multilevel"/>
    <w:tmpl w:val="AE48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2B0B7E55"/>
    <w:multiLevelType w:val="multilevel"/>
    <w:tmpl w:val="8E4C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2B257303"/>
    <w:multiLevelType w:val="multilevel"/>
    <w:tmpl w:val="0464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2B5220A5"/>
    <w:multiLevelType w:val="multilevel"/>
    <w:tmpl w:val="0468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2B5D442A"/>
    <w:multiLevelType w:val="multilevel"/>
    <w:tmpl w:val="605E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2B797BE4"/>
    <w:multiLevelType w:val="multilevel"/>
    <w:tmpl w:val="48EA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2B7A1123"/>
    <w:multiLevelType w:val="multilevel"/>
    <w:tmpl w:val="27F2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2B854870"/>
    <w:multiLevelType w:val="multilevel"/>
    <w:tmpl w:val="4B24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2B8836B9"/>
    <w:multiLevelType w:val="multilevel"/>
    <w:tmpl w:val="136E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2BA05541"/>
    <w:multiLevelType w:val="multilevel"/>
    <w:tmpl w:val="B5BE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2BB330D1"/>
    <w:multiLevelType w:val="hybridMultilevel"/>
    <w:tmpl w:val="0D32B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2C0C141C"/>
    <w:multiLevelType w:val="multilevel"/>
    <w:tmpl w:val="4078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2C5B6685"/>
    <w:multiLevelType w:val="multilevel"/>
    <w:tmpl w:val="74B002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2C5E49D6"/>
    <w:multiLevelType w:val="multilevel"/>
    <w:tmpl w:val="9310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2C60253B"/>
    <w:multiLevelType w:val="multilevel"/>
    <w:tmpl w:val="E6E6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2C6A2B94"/>
    <w:multiLevelType w:val="multilevel"/>
    <w:tmpl w:val="2DC66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2CB00CAB"/>
    <w:multiLevelType w:val="multilevel"/>
    <w:tmpl w:val="713A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2CCC4435"/>
    <w:multiLevelType w:val="multilevel"/>
    <w:tmpl w:val="AD6C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2CE160FF"/>
    <w:multiLevelType w:val="multilevel"/>
    <w:tmpl w:val="A692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2CF43CBF"/>
    <w:multiLevelType w:val="multilevel"/>
    <w:tmpl w:val="3A4C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2D277BB5"/>
    <w:multiLevelType w:val="multilevel"/>
    <w:tmpl w:val="2384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2D2A5241"/>
    <w:multiLevelType w:val="multilevel"/>
    <w:tmpl w:val="A882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2D5724F9"/>
    <w:multiLevelType w:val="multilevel"/>
    <w:tmpl w:val="5288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2D6D5F23"/>
    <w:multiLevelType w:val="multilevel"/>
    <w:tmpl w:val="0628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2D7C3A27"/>
    <w:multiLevelType w:val="multilevel"/>
    <w:tmpl w:val="745A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2D7E7B4B"/>
    <w:multiLevelType w:val="multilevel"/>
    <w:tmpl w:val="9B6A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2DC04E7E"/>
    <w:multiLevelType w:val="multilevel"/>
    <w:tmpl w:val="0702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2DC9423F"/>
    <w:multiLevelType w:val="multilevel"/>
    <w:tmpl w:val="5162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2DCF1AEB"/>
    <w:multiLevelType w:val="multilevel"/>
    <w:tmpl w:val="D074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2E047EF8"/>
    <w:multiLevelType w:val="multilevel"/>
    <w:tmpl w:val="8254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2E203EEB"/>
    <w:multiLevelType w:val="multilevel"/>
    <w:tmpl w:val="003A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2E582632"/>
    <w:multiLevelType w:val="multilevel"/>
    <w:tmpl w:val="02D2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2E594562"/>
    <w:multiLevelType w:val="multilevel"/>
    <w:tmpl w:val="E5A0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2E7E4726"/>
    <w:multiLevelType w:val="multilevel"/>
    <w:tmpl w:val="73C0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2E9F435B"/>
    <w:multiLevelType w:val="multilevel"/>
    <w:tmpl w:val="6A0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2EBB7E16"/>
    <w:multiLevelType w:val="multilevel"/>
    <w:tmpl w:val="ED26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2ED72AD5"/>
    <w:multiLevelType w:val="multilevel"/>
    <w:tmpl w:val="B872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2ED73717"/>
    <w:multiLevelType w:val="multilevel"/>
    <w:tmpl w:val="6A80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2F033987"/>
    <w:multiLevelType w:val="multilevel"/>
    <w:tmpl w:val="4C2A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2F324EF2"/>
    <w:multiLevelType w:val="multilevel"/>
    <w:tmpl w:val="AABE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2F39676B"/>
    <w:multiLevelType w:val="multilevel"/>
    <w:tmpl w:val="8896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2F440D76"/>
    <w:multiLevelType w:val="multilevel"/>
    <w:tmpl w:val="498C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2F631EFE"/>
    <w:multiLevelType w:val="multilevel"/>
    <w:tmpl w:val="44E2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2F807F82"/>
    <w:multiLevelType w:val="multilevel"/>
    <w:tmpl w:val="01B2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2FB856C0"/>
    <w:multiLevelType w:val="multilevel"/>
    <w:tmpl w:val="7616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2FE653E5"/>
    <w:multiLevelType w:val="hybridMultilevel"/>
    <w:tmpl w:val="5E2AC9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2FF03A0C"/>
    <w:multiLevelType w:val="multilevel"/>
    <w:tmpl w:val="308A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30253143"/>
    <w:multiLevelType w:val="multilevel"/>
    <w:tmpl w:val="347C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30462F17"/>
    <w:multiLevelType w:val="multilevel"/>
    <w:tmpl w:val="62EA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306140CA"/>
    <w:multiLevelType w:val="multilevel"/>
    <w:tmpl w:val="9166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30696879"/>
    <w:multiLevelType w:val="multilevel"/>
    <w:tmpl w:val="5F6C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306C4FB8"/>
    <w:multiLevelType w:val="multilevel"/>
    <w:tmpl w:val="2138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30A61CEB"/>
    <w:multiLevelType w:val="multilevel"/>
    <w:tmpl w:val="2300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30BD7A1A"/>
    <w:multiLevelType w:val="multilevel"/>
    <w:tmpl w:val="1DAE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30C479EA"/>
    <w:multiLevelType w:val="multilevel"/>
    <w:tmpl w:val="D27A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30D6355B"/>
    <w:multiLevelType w:val="multilevel"/>
    <w:tmpl w:val="476A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3125069E"/>
    <w:multiLevelType w:val="multilevel"/>
    <w:tmpl w:val="0772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312D4C39"/>
    <w:multiLevelType w:val="multilevel"/>
    <w:tmpl w:val="DA2E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313D1DA3"/>
    <w:multiLevelType w:val="multilevel"/>
    <w:tmpl w:val="653C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31751A59"/>
    <w:multiLevelType w:val="multilevel"/>
    <w:tmpl w:val="F374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3179241B"/>
    <w:multiLevelType w:val="multilevel"/>
    <w:tmpl w:val="BBFEA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31973B3F"/>
    <w:multiLevelType w:val="multilevel"/>
    <w:tmpl w:val="4B2C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31B05C76"/>
    <w:multiLevelType w:val="multilevel"/>
    <w:tmpl w:val="BA18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31C16F0B"/>
    <w:multiLevelType w:val="multilevel"/>
    <w:tmpl w:val="A9A8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31E71FD7"/>
    <w:multiLevelType w:val="multilevel"/>
    <w:tmpl w:val="7C72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320E76EB"/>
    <w:multiLevelType w:val="multilevel"/>
    <w:tmpl w:val="B186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32855320"/>
    <w:multiLevelType w:val="multilevel"/>
    <w:tmpl w:val="7A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329C44CA"/>
    <w:multiLevelType w:val="multilevel"/>
    <w:tmpl w:val="71BC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32B50762"/>
    <w:multiLevelType w:val="multilevel"/>
    <w:tmpl w:val="CBBC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32C440C4"/>
    <w:multiLevelType w:val="multilevel"/>
    <w:tmpl w:val="C1E2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32EA67BF"/>
    <w:multiLevelType w:val="multilevel"/>
    <w:tmpl w:val="9712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32EC40FB"/>
    <w:multiLevelType w:val="multilevel"/>
    <w:tmpl w:val="2074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331D1EF5"/>
    <w:multiLevelType w:val="multilevel"/>
    <w:tmpl w:val="BB4E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334467FB"/>
    <w:multiLevelType w:val="multilevel"/>
    <w:tmpl w:val="997E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336C646D"/>
    <w:multiLevelType w:val="multilevel"/>
    <w:tmpl w:val="CFD2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33A45130"/>
    <w:multiLevelType w:val="multilevel"/>
    <w:tmpl w:val="DA8A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33B025C1"/>
    <w:multiLevelType w:val="multilevel"/>
    <w:tmpl w:val="4F84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33BA2EA9"/>
    <w:multiLevelType w:val="multilevel"/>
    <w:tmpl w:val="79AC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33BF7051"/>
    <w:multiLevelType w:val="multilevel"/>
    <w:tmpl w:val="5960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34096A6D"/>
    <w:multiLevelType w:val="multilevel"/>
    <w:tmpl w:val="41F8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340B3674"/>
    <w:multiLevelType w:val="multilevel"/>
    <w:tmpl w:val="841C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345A3082"/>
    <w:multiLevelType w:val="multilevel"/>
    <w:tmpl w:val="761C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34857F3A"/>
    <w:multiLevelType w:val="multilevel"/>
    <w:tmpl w:val="6276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34C70488"/>
    <w:multiLevelType w:val="multilevel"/>
    <w:tmpl w:val="E702B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34CD51F2"/>
    <w:multiLevelType w:val="multilevel"/>
    <w:tmpl w:val="F14C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34E43D4F"/>
    <w:multiLevelType w:val="multilevel"/>
    <w:tmpl w:val="9C50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358D2ECD"/>
    <w:multiLevelType w:val="multilevel"/>
    <w:tmpl w:val="6E4E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35B0574D"/>
    <w:multiLevelType w:val="multilevel"/>
    <w:tmpl w:val="F5D2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35BC2B70"/>
    <w:multiLevelType w:val="multilevel"/>
    <w:tmpl w:val="2F36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35CE5B2E"/>
    <w:multiLevelType w:val="hybridMultilevel"/>
    <w:tmpl w:val="A0348A14"/>
    <w:lvl w:ilvl="0" w:tplc="DFA44CA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4ACC266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6" w15:restartNumberingAfterBreak="0">
    <w:nsid w:val="36162FE2"/>
    <w:multiLevelType w:val="multilevel"/>
    <w:tmpl w:val="70D6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361C1549"/>
    <w:multiLevelType w:val="multilevel"/>
    <w:tmpl w:val="91DC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363E2FEC"/>
    <w:multiLevelType w:val="multilevel"/>
    <w:tmpl w:val="46E2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363F4450"/>
    <w:multiLevelType w:val="multilevel"/>
    <w:tmpl w:val="FD6E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36436D5D"/>
    <w:multiLevelType w:val="multilevel"/>
    <w:tmpl w:val="C624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36447C74"/>
    <w:multiLevelType w:val="multilevel"/>
    <w:tmpl w:val="97A2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367848E7"/>
    <w:multiLevelType w:val="multilevel"/>
    <w:tmpl w:val="0B6C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368A0137"/>
    <w:multiLevelType w:val="multilevel"/>
    <w:tmpl w:val="A140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36C01EC3"/>
    <w:multiLevelType w:val="multilevel"/>
    <w:tmpl w:val="89922B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36C73A94"/>
    <w:multiLevelType w:val="multilevel"/>
    <w:tmpl w:val="FCE8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36E95144"/>
    <w:multiLevelType w:val="multilevel"/>
    <w:tmpl w:val="B912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36F05A84"/>
    <w:multiLevelType w:val="multilevel"/>
    <w:tmpl w:val="78F6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370450D7"/>
    <w:multiLevelType w:val="multilevel"/>
    <w:tmpl w:val="3A42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370F0033"/>
    <w:multiLevelType w:val="multilevel"/>
    <w:tmpl w:val="8240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371E35F1"/>
    <w:multiLevelType w:val="multilevel"/>
    <w:tmpl w:val="1AEE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374F180A"/>
    <w:multiLevelType w:val="multilevel"/>
    <w:tmpl w:val="C91496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37894663"/>
    <w:multiLevelType w:val="multilevel"/>
    <w:tmpl w:val="0EC2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378D58A8"/>
    <w:multiLevelType w:val="multilevel"/>
    <w:tmpl w:val="F1A8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37C24DE4"/>
    <w:multiLevelType w:val="hybridMultilevel"/>
    <w:tmpl w:val="CD96B3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5" w15:restartNumberingAfterBreak="0">
    <w:nsid w:val="37DD69DC"/>
    <w:multiLevelType w:val="multilevel"/>
    <w:tmpl w:val="D6CE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37E57E7D"/>
    <w:multiLevelType w:val="multilevel"/>
    <w:tmpl w:val="C47C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37EC0E34"/>
    <w:multiLevelType w:val="multilevel"/>
    <w:tmpl w:val="4A88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38136688"/>
    <w:multiLevelType w:val="multilevel"/>
    <w:tmpl w:val="7E342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 w15:restartNumberingAfterBreak="0">
    <w:nsid w:val="384E36AA"/>
    <w:multiLevelType w:val="multilevel"/>
    <w:tmpl w:val="B742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38666CE0"/>
    <w:multiLevelType w:val="multilevel"/>
    <w:tmpl w:val="1A104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38752B9F"/>
    <w:multiLevelType w:val="multilevel"/>
    <w:tmpl w:val="6258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38B708B6"/>
    <w:multiLevelType w:val="multilevel"/>
    <w:tmpl w:val="DE2E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38BC377C"/>
    <w:multiLevelType w:val="multilevel"/>
    <w:tmpl w:val="8BC0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38C800D6"/>
    <w:multiLevelType w:val="multilevel"/>
    <w:tmpl w:val="8C0C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38C9389D"/>
    <w:multiLevelType w:val="multilevel"/>
    <w:tmpl w:val="52AA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39244C44"/>
    <w:multiLevelType w:val="multilevel"/>
    <w:tmpl w:val="06AE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396E6BA2"/>
    <w:multiLevelType w:val="multilevel"/>
    <w:tmpl w:val="75002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 w15:restartNumberingAfterBreak="0">
    <w:nsid w:val="397A3473"/>
    <w:multiLevelType w:val="multilevel"/>
    <w:tmpl w:val="A18A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39C048CC"/>
    <w:multiLevelType w:val="multilevel"/>
    <w:tmpl w:val="1F2A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39C31AE8"/>
    <w:multiLevelType w:val="multilevel"/>
    <w:tmpl w:val="E77AF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 w15:restartNumberingAfterBreak="0">
    <w:nsid w:val="39D56C48"/>
    <w:multiLevelType w:val="multilevel"/>
    <w:tmpl w:val="CC66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39FF2F18"/>
    <w:multiLevelType w:val="multilevel"/>
    <w:tmpl w:val="C920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3A2E3647"/>
    <w:multiLevelType w:val="multilevel"/>
    <w:tmpl w:val="E5C0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3A5C183C"/>
    <w:multiLevelType w:val="multilevel"/>
    <w:tmpl w:val="E99C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3A754CAA"/>
    <w:multiLevelType w:val="multilevel"/>
    <w:tmpl w:val="A590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3A760C5D"/>
    <w:multiLevelType w:val="multilevel"/>
    <w:tmpl w:val="1F20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3A976765"/>
    <w:multiLevelType w:val="multilevel"/>
    <w:tmpl w:val="9A22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3AD12D4E"/>
    <w:multiLevelType w:val="multilevel"/>
    <w:tmpl w:val="6672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3AED4E2A"/>
    <w:multiLevelType w:val="multilevel"/>
    <w:tmpl w:val="F3D6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3AF51157"/>
    <w:multiLevelType w:val="multilevel"/>
    <w:tmpl w:val="F384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3B031079"/>
    <w:multiLevelType w:val="multilevel"/>
    <w:tmpl w:val="4E9E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3B382054"/>
    <w:multiLevelType w:val="multilevel"/>
    <w:tmpl w:val="D952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3B5B4009"/>
    <w:multiLevelType w:val="multilevel"/>
    <w:tmpl w:val="B9EC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3B6D0CDF"/>
    <w:multiLevelType w:val="multilevel"/>
    <w:tmpl w:val="0084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3B770C56"/>
    <w:multiLevelType w:val="multilevel"/>
    <w:tmpl w:val="DF24E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 w15:restartNumberingAfterBreak="0">
    <w:nsid w:val="3B9C0160"/>
    <w:multiLevelType w:val="multilevel"/>
    <w:tmpl w:val="FBB0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3BCC467E"/>
    <w:multiLevelType w:val="multilevel"/>
    <w:tmpl w:val="0C96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3BEA5129"/>
    <w:multiLevelType w:val="multilevel"/>
    <w:tmpl w:val="90E65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 w15:restartNumberingAfterBreak="0">
    <w:nsid w:val="3BED2EFD"/>
    <w:multiLevelType w:val="multilevel"/>
    <w:tmpl w:val="AF9EC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 w15:restartNumberingAfterBreak="0">
    <w:nsid w:val="3BF201BC"/>
    <w:multiLevelType w:val="multilevel"/>
    <w:tmpl w:val="730C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3C1002AC"/>
    <w:multiLevelType w:val="multilevel"/>
    <w:tmpl w:val="680A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 w15:restartNumberingAfterBreak="0">
    <w:nsid w:val="3C122F03"/>
    <w:multiLevelType w:val="multilevel"/>
    <w:tmpl w:val="A670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3C154383"/>
    <w:multiLevelType w:val="multilevel"/>
    <w:tmpl w:val="694A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3C1779D0"/>
    <w:multiLevelType w:val="multilevel"/>
    <w:tmpl w:val="F73AF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 w15:restartNumberingAfterBreak="0">
    <w:nsid w:val="3C3F0C12"/>
    <w:multiLevelType w:val="multilevel"/>
    <w:tmpl w:val="987C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3C623DA6"/>
    <w:multiLevelType w:val="multilevel"/>
    <w:tmpl w:val="8D12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3C6A6F6F"/>
    <w:multiLevelType w:val="multilevel"/>
    <w:tmpl w:val="81C0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3C704AF4"/>
    <w:multiLevelType w:val="multilevel"/>
    <w:tmpl w:val="4CFC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3C7D5330"/>
    <w:multiLevelType w:val="hybridMultilevel"/>
    <w:tmpl w:val="BD40C06C"/>
    <w:lvl w:ilvl="0" w:tplc="F020AACA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0" w15:restartNumberingAfterBreak="0">
    <w:nsid w:val="3C8204F5"/>
    <w:multiLevelType w:val="multilevel"/>
    <w:tmpl w:val="BA28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3C887771"/>
    <w:multiLevelType w:val="multilevel"/>
    <w:tmpl w:val="DC5C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3CEC770B"/>
    <w:multiLevelType w:val="multilevel"/>
    <w:tmpl w:val="7C88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3D470229"/>
    <w:multiLevelType w:val="multilevel"/>
    <w:tmpl w:val="F6B0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3D687E6A"/>
    <w:multiLevelType w:val="multilevel"/>
    <w:tmpl w:val="F092D0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3D966953"/>
    <w:multiLevelType w:val="multilevel"/>
    <w:tmpl w:val="BB2E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3DA6475D"/>
    <w:multiLevelType w:val="multilevel"/>
    <w:tmpl w:val="E87C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3DC02A04"/>
    <w:multiLevelType w:val="multilevel"/>
    <w:tmpl w:val="29E0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3DD4266E"/>
    <w:multiLevelType w:val="multilevel"/>
    <w:tmpl w:val="F24C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3DD54C8C"/>
    <w:multiLevelType w:val="multilevel"/>
    <w:tmpl w:val="D6840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 w15:restartNumberingAfterBreak="0">
    <w:nsid w:val="3E161C4C"/>
    <w:multiLevelType w:val="multilevel"/>
    <w:tmpl w:val="9804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3E6E43F0"/>
    <w:multiLevelType w:val="multilevel"/>
    <w:tmpl w:val="2540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3E7C4FBC"/>
    <w:multiLevelType w:val="multilevel"/>
    <w:tmpl w:val="6D06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3E905AB8"/>
    <w:multiLevelType w:val="multilevel"/>
    <w:tmpl w:val="FC50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3EB14035"/>
    <w:multiLevelType w:val="multilevel"/>
    <w:tmpl w:val="E2E0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3EEA5484"/>
    <w:multiLevelType w:val="multilevel"/>
    <w:tmpl w:val="01B4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3EF1724F"/>
    <w:multiLevelType w:val="multilevel"/>
    <w:tmpl w:val="13D0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3F265FAD"/>
    <w:multiLevelType w:val="multilevel"/>
    <w:tmpl w:val="682A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3F2E0410"/>
    <w:multiLevelType w:val="hybridMultilevel"/>
    <w:tmpl w:val="1D8CDD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9" w15:restartNumberingAfterBreak="0">
    <w:nsid w:val="3F4C0E70"/>
    <w:multiLevelType w:val="multilevel"/>
    <w:tmpl w:val="278C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3F554F76"/>
    <w:multiLevelType w:val="multilevel"/>
    <w:tmpl w:val="50B8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3F5975B6"/>
    <w:multiLevelType w:val="multilevel"/>
    <w:tmpl w:val="2B9A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3F9D1DEB"/>
    <w:multiLevelType w:val="multilevel"/>
    <w:tmpl w:val="D54446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 w15:restartNumberingAfterBreak="0">
    <w:nsid w:val="3FBE1BAC"/>
    <w:multiLevelType w:val="multilevel"/>
    <w:tmpl w:val="B3EE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3FD17885"/>
    <w:multiLevelType w:val="hybridMultilevel"/>
    <w:tmpl w:val="AE22BB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5" w15:restartNumberingAfterBreak="0">
    <w:nsid w:val="405D6DA2"/>
    <w:multiLevelType w:val="multilevel"/>
    <w:tmpl w:val="719E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40617A89"/>
    <w:multiLevelType w:val="multilevel"/>
    <w:tmpl w:val="7E10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40745400"/>
    <w:multiLevelType w:val="multilevel"/>
    <w:tmpl w:val="9314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8" w15:restartNumberingAfterBreak="0">
    <w:nsid w:val="4096072A"/>
    <w:multiLevelType w:val="multilevel"/>
    <w:tmpl w:val="193C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40984414"/>
    <w:multiLevelType w:val="multilevel"/>
    <w:tmpl w:val="E5F6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40A12E03"/>
    <w:multiLevelType w:val="multilevel"/>
    <w:tmpl w:val="BBD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1" w15:restartNumberingAfterBreak="0">
    <w:nsid w:val="40AB15A9"/>
    <w:multiLevelType w:val="multilevel"/>
    <w:tmpl w:val="5DB6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40FB2526"/>
    <w:multiLevelType w:val="multilevel"/>
    <w:tmpl w:val="AB7C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41301073"/>
    <w:multiLevelType w:val="multilevel"/>
    <w:tmpl w:val="9806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41483546"/>
    <w:multiLevelType w:val="multilevel"/>
    <w:tmpl w:val="E1FC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41547BA8"/>
    <w:multiLevelType w:val="multilevel"/>
    <w:tmpl w:val="72A0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41842C8C"/>
    <w:multiLevelType w:val="multilevel"/>
    <w:tmpl w:val="8444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41994569"/>
    <w:multiLevelType w:val="multilevel"/>
    <w:tmpl w:val="FD84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41D54250"/>
    <w:multiLevelType w:val="multilevel"/>
    <w:tmpl w:val="51D0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41D6015D"/>
    <w:multiLevelType w:val="multilevel"/>
    <w:tmpl w:val="DDA8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42061B40"/>
    <w:multiLevelType w:val="multilevel"/>
    <w:tmpl w:val="30BC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422A7BB8"/>
    <w:multiLevelType w:val="multilevel"/>
    <w:tmpl w:val="113C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422E29DF"/>
    <w:multiLevelType w:val="multilevel"/>
    <w:tmpl w:val="F182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423824FF"/>
    <w:multiLevelType w:val="multilevel"/>
    <w:tmpl w:val="1FC6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42435243"/>
    <w:multiLevelType w:val="multilevel"/>
    <w:tmpl w:val="3B3E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42475192"/>
    <w:multiLevelType w:val="multilevel"/>
    <w:tmpl w:val="053C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42520352"/>
    <w:multiLevelType w:val="multilevel"/>
    <w:tmpl w:val="3472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42684BC4"/>
    <w:multiLevelType w:val="multilevel"/>
    <w:tmpl w:val="DE00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42795F8B"/>
    <w:multiLevelType w:val="multilevel"/>
    <w:tmpl w:val="3E662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9" w15:restartNumberingAfterBreak="0">
    <w:nsid w:val="427B2EE1"/>
    <w:multiLevelType w:val="multilevel"/>
    <w:tmpl w:val="792E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427B38ED"/>
    <w:multiLevelType w:val="multilevel"/>
    <w:tmpl w:val="3784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429627A2"/>
    <w:multiLevelType w:val="multilevel"/>
    <w:tmpl w:val="4CF0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42C6580C"/>
    <w:multiLevelType w:val="multilevel"/>
    <w:tmpl w:val="24A6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42C95B30"/>
    <w:multiLevelType w:val="multilevel"/>
    <w:tmpl w:val="135A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42D400F8"/>
    <w:multiLevelType w:val="multilevel"/>
    <w:tmpl w:val="D742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431959B4"/>
    <w:multiLevelType w:val="multilevel"/>
    <w:tmpl w:val="0970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435A0F49"/>
    <w:multiLevelType w:val="multilevel"/>
    <w:tmpl w:val="2902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4370704D"/>
    <w:multiLevelType w:val="multilevel"/>
    <w:tmpl w:val="FD30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437E7F2B"/>
    <w:multiLevelType w:val="multilevel"/>
    <w:tmpl w:val="EDBC0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9" w15:restartNumberingAfterBreak="0">
    <w:nsid w:val="43CD4E37"/>
    <w:multiLevelType w:val="multilevel"/>
    <w:tmpl w:val="9D58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43D927B6"/>
    <w:multiLevelType w:val="multilevel"/>
    <w:tmpl w:val="5A5C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43E84ED7"/>
    <w:multiLevelType w:val="multilevel"/>
    <w:tmpl w:val="83E4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43F66710"/>
    <w:multiLevelType w:val="multilevel"/>
    <w:tmpl w:val="22AE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441A4D5D"/>
    <w:multiLevelType w:val="multilevel"/>
    <w:tmpl w:val="825E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44287C37"/>
    <w:multiLevelType w:val="multilevel"/>
    <w:tmpl w:val="4CCC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4442635B"/>
    <w:multiLevelType w:val="multilevel"/>
    <w:tmpl w:val="F0E2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444963DA"/>
    <w:multiLevelType w:val="multilevel"/>
    <w:tmpl w:val="C80A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445122A2"/>
    <w:multiLevelType w:val="multilevel"/>
    <w:tmpl w:val="B68EE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8" w15:restartNumberingAfterBreak="0">
    <w:nsid w:val="44647FC9"/>
    <w:multiLevelType w:val="hybridMultilevel"/>
    <w:tmpl w:val="41B88B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9" w15:restartNumberingAfterBreak="0">
    <w:nsid w:val="44941C4F"/>
    <w:multiLevelType w:val="multilevel"/>
    <w:tmpl w:val="708296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60" w15:restartNumberingAfterBreak="0">
    <w:nsid w:val="44A239F0"/>
    <w:multiLevelType w:val="multilevel"/>
    <w:tmpl w:val="C540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44B349B8"/>
    <w:multiLevelType w:val="multilevel"/>
    <w:tmpl w:val="D2DC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2" w15:restartNumberingAfterBreak="0">
    <w:nsid w:val="44E30C7F"/>
    <w:multiLevelType w:val="multilevel"/>
    <w:tmpl w:val="4386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3" w15:restartNumberingAfterBreak="0">
    <w:nsid w:val="44F65734"/>
    <w:multiLevelType w:val="multilevel"/>
    <w:tmpl w:val="5CA6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4" w15:restartNumberingAfterBreak="0">
    <w:nsid w:val="44FD5C85"/>
    <w:multiLevelType w:val="multilevel"/>
    <w:tmpl w:val="699A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5" w15:restartNumberingAfterBreak="0">
    <w:nsid w:val="45883C9D"/>
    <w:multiLevelType w:val="multilevel"/>
    <w:tmpl w:val="24C0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45BD1A11"/>
    <w:multiLevelType w:val="multilevel"/>
    <w:tmpl w:val="5782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45E8264C"/>
    <w:multiLevelType w:val="multilevel"/>
    <w:tmpl w:val="CE3C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46782358"/>
    <w:multiLevelType w:val="multilevel"/>
    <w:tmpl w:val="4D4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46A85A24"/>
    <w:multiLevelType w:val="multilevel"/>
    <w:tmpl w:val="B5CA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0" w15:restartNumberingAfterBreak="0">
    <w:nsid w:val="46D762BA"/>
    <w:multiLevelType w:val="multilevel"/>
    <w:tmpl w:val="7D86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1" w15:restartNumberingAfterBreak="0">
    <w:nsid w:val="46D81D52"/>
    <w:multiLevelType w:val="multilevel"/>
    <w:tmpl w:val="2756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2" w15:restartNumberingAfterBreak="0">
    <w:nsid w:val="46E176E3"/>
    <w:multiLevelType w:val="multilevel"/>
    <w:tmpl w:val="7344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3" w15:restartNumberingAfterBreak="0">
    <w:nsid w:val="471E0FD1"/>
    <w:multiLevelType w:val="multilevel"/>
    <w:tmpl w:val="F710B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4" w15:restartNumberingAfterBreak="0">
    <w:nsid w:val="474B53A0"/>
    <w:multiLevelType w:val="multilevel"/>
    <w:tmpl w:val="E4E6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5" w15:restartNumberingAfterBreak="0">
    <w:nsid w:val="475E22FF"/>
    <w:multiLevelType w:val="multilevel"/>
    <w:tmpl w:val="8B78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6" w15:restartNumberingAfterBreak="0">
    <w:nsid w:val="47764394"/>
    <w:multiLevelType w:val="multilevel"/>
    <w:tmpl w:val="B32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7" w15:restartNumberingAfterBreak="0">
    <w:nsid w:val="47942B98"/>
    <w:multiLevelType w:val="multilevel"/>
    <w:tmpl w:val="481C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8" w15:restartNumberingAfterBreak="0">
    <w:nsid w:val="47AB22D2"/>
    <w:multiLevelType w:val="multilevel"/>
    <w:tmpl w:val="1120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9" w15:restartNumberingAfterBreak="0">
    <w:nsid w:val="47B93F5F"/>
    <w:multiLevelType w:val="multilevel"/>
    <w:tmpl w:val="C464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0" w15:restartNumberingAfterBreak="0">
    <w:nsid w:val="47CB70BD"/>
    <w:multiLevelType w:val="multilevel"/>
    <w:tmpl w:val="C2D0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1" w15:restartNumberingAfterBreak="0">
    <w:nsid w:val="47E85D18"/>
    <w:multiLevelType w:val="multilevel"/>
    <w:tmpl w:val="470E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2" w15:restartNumberingAfterBreak="0">
    <w:nsid w:val="481F01B3"/>
    <w:multiLevelType w:val="multilevel"/>
    <w:tmpl w:val="DFC2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3" w15:restartNumberingAfterBreak="0">
    <w:nsid w:val="4884304B"/>
    <w:multiLevelType w:val="multilevel"/>
    <w:tmpl w:val="B3C0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4" w15:restartNumberingAfterBreak="0">
    <w:nsid w:val="48C85830"/>
    <w:multiLevelType w:val="multilevel"/>
    <w:tmpl w:val="F9B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5" w15:restartNumberingAfterBreak="0">
    <w:nsid w:val="48E7107B"/>
    <w:multiLevelType w:val="multilevel"/>
    <w:tmpl w:val="CE5A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6" w15:restartNumberingAfterBreak="0">
    <w:nsid w:val="48F9372C"/>
    <w:multiLevelType w:val="multilevel"/>
    <w:tmpl w:val="C058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7" w15:restartNumberingAfterBreak="0">
    <w:nsid w:val="491E35DF"/>
    <w:multiLevelType w:val="multilevel"/>
    <w:tmpl w:val="B0B2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8" w15:restartNumberingAfterBreak="0">
    <w:nsid w:val="49242EE8"/>
    <w:multiLevelType w:val="multilevel"/>
    <w:tmpl w:val="4ECA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9" w15:restartNumberingAfterBreak="0">
    <w:nsid w:val="49894249"/>
    <w:multiLevelType w:val="multilevel"/>
    <w:tmpl w:val="600C4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0" w15:restartNumberingAfterBreak="0">
    <w:nsid w:val="499A5511"/>
    <w:multiLevelType w:val="multilevel"/>
    <w:tmpl w:val="8E96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1" w15:restartNumberingAfterBreak="0">
    <w:nsid w:val="4A4503E9"/>
    <w:multiLevelType w:val="multilevel"/>
    <w:tmpl w:val="6022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4A810DA6"/>
    <w:multiLevelType w:val="multilevel"/>
    <w:tmpl w:val="B7EA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3" w15:restartNumberingAfterBreak="0">
    <w:nsid w:val="4AB8443E"/>
    <w:multiLevelType w:val="multilevel"/>
    <w:tmpl w:val="7FC6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4" w15:restartNumberingAfterBreak="0">
    <w:nsid w:val="4AD352AA"/>
    <w:multiLevelType w:val="multilevel"/>
    <w:tmpl w:val="EF74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5" w15:restartNumberingAfterBreak="0">
    <w:nsid w:val="4AF4432B"/>
    <w:multiLevelType w:val="multilevel"/>
    <w:tmpl w:val="2C20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6" w15:restartNumberingAfterBreak="0">
    <w:nsid w:val="4B12311D"/>
    <w:multiLevelType w:val="multilevel"/>
    <w:tmpl w:val="AE2C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7" w15:restartNumberingAfterBreak="0">
    <w:nsid w:val="4B276C57"/>
    <w:multiLevelType w:val="multilevel"/>
    <w:tmpl w:val="2B70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8" w15:restartNumberingAfterBreak="0">
    <w:nsid w:val="4B3454AF"/>
    <w:multiLevelType w:val="multilevel"/>
    <w:tmpl w:val="24AE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9" w15:restartNumberingAfterBreak="0">
    <w:nsid w:val="4B791F1F"/>
    <w:multiLevelType w:val="multilevel"/>
    <w:tmpl w:val="2AB6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0" w15:restartNumberingAfterBreak="0">
    <w:nsid w:val="4B8206BB"/>
    <w:multiLevelType w:val="multilevel"/>
    <w:tmpl w:val="E504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1" w15:restartNumberingAfterBreak="0">
    <w:nsid w:val="4B886D70"/>
    <w:multiLevelType w:val="multilevel"/>
    <w:tmpl w:val="444E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2" w15:restartNumberingAfterBreak="0">
    <w:nsid w:val="4BAE11DB"/>
    <w:multiLevelType w:val="multilevel"/>
    <w:tmpl w:val="7854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3" w15:restartNumberingAfterBreak="0">
    <w:nsid w:val="4BC0416C"/>
    <w:multiLevelType w:val="multilevel"/>
    <w:tmpl w:val="346A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4" w15:restartNumberingAfterBreak="0">
    <w:nsid w:val="4C3262CE"/>
    <w:multiLevelType w:val="multilevel"/>
    <w:tmpl w:val="890C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5" w15:restartNumberingAfterBreak="0">
    <w:nsid w:val="4C395BA2"/>
    <w:multiLevelType w:val="multilevel"/>
    <w:tmpl w:val="4504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6" w15:restartNumberingAfterBreak="0">
    <w:nsid w:val="4C440D43"/>
    <w:multiLevelType w:val="multilevel"/>
    <w:tmpl w:val="FCBA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7" w15:restartNumberingAfterBreak="0">
    <w:nsid w:val="4C483A6A"/>
    <w:multiLevelType w:val="multilevel"/>
    <w:tmpl w:val="823A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8" w15:restartNumberingAfterBreak="0">
    <w:nsid w:val="4C5511B9"/>
    <w:multiLevelType w:val="multilevel"/>
    <w:tmpl w:val="1284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9" w15:restartNumberingAfterBreak="0">
    <w:nsid w:val="4C6033CD"/>
    <w:multiLevelType w:val="multilevel"/>
    <w:tmpl w:val="164E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0" w15:restartNumberingAfterBreak="0">
    <w:nsid w:val="4C89768C"/>
    <w:multiLevelType w:val="multilevel"/>
    <w:tmpl w:val="4058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1" w15:restartNumberingAfterBreak="0">
    <w:nsid w:val="4CA474CA"/>
    <w:multiLevelType w:val="multilevel"/>
    <w:tmpl w:val="5726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2" w15:restartNumberingAfterBreak="0">
    <w:nsid w:val="4CAD59BB"/>
    <w:multiLevelType w:val="multilevel"/>
    <w:tmpl w:val="5096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3" w15:restartNumberingAfterBreak="0">
    <w:nsid w:val="4CBE4D4D"/>
    <w:multiLevelType w:val="multilevel"/>
    <w:tmpl w:val="A1CA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4" w15:restartNumberingAfterBreak="0">
    <w:nsid w:val="4CE81868"/>
    <w:multiLevelType w:val="multilevel"/>
    <w:tmpl w:val="20B0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5" w15:restartNumberingAfterBreak="0">
    <w:nsid w:val="4CED71E1"/>
    <w:multiLevelType w:val="multilevel"/>
    <w:tmpl w:val="0D7C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6" w15:restartNumberingAfterBreak="0">
    <w:nsid w:val="4CF64D46"/>
    <w:multiLevelType w:val="multilevel"/>
    <w:tmpl w:val="8BB4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7" w15:restartNumberingAfterBreak="0">
    <w:nsid w:val="4D1C02AD"/>
    <w:multiLevelType w:val="multilevel"/>
    <w:tmpl w:val="CEA6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8" w15:restartNumberingAfterBreak="0">
    <w:nsid w:val="4D296DAC"/>
    <w:multiLevelType w:val="multilevel"/>
    <w:tmpl w:val="3CDE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9" w15:restartNumberingAfterBreak="0">
    <w:nsid w:val="4D3D5E50"/>
    <w:multiLevelType w:val="multilevel"/>
    <w:tmpl w:val="D70E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0" w15:restartNumberingAfterBreak="0">
    <w:nsid w:val="4DA60F3D"/>
    <w:multiLevelType w:val="multilevel"/>
    <w:tmpl w:val="AC24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1" w15:restartNumberingAfterBreak="0">
    <w:nsid w:val="4DB258E7"/>
    <w:multiLevelType w:val="multilevel"/>
    <w:tmpl w:val="A1CED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2" w15:restartNumberingAfterBreak="0">
    <w:nsid w:val="4DDD5234"/>
    <w:multiLevelType w:val="multilevel"/>
    <w:tmpl w:val="D6A6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3" w15:restartNumberingAfterBreak="0">
    <w:nsid w:val="4DEB6B81"/>
    <w:multiLevelType w:val="multilevel"/>
    <w:tmpl w:val="1AC6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4" w15:restartNumberingAfterBreak="0">
    <w:nsid w:val="4DF150C7"/>
    <w:multiLevelType w:val="multilevel"/>
    <w:tmpl w:val="3E26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5" w15:restartNumberingAfterBreak="0">
    <w:nsid w:val="4E0C60F6"/>
    <w:multiLevelType w:val="multilevel"/>
    <w:tmpl w:val="F3B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6" w15:restartNumberingAfterBreak="0">
    <w:nsid w:val="4E3D5051"/>
    <w:multiLevelType w:val="multilevel"/>
    <w:tmpl w:val="E38A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7" w15:restartNumberingAfterBreak="0">
    <w:nsid w:val="4E41638E"/>
    <w:multiLevelType w:val="multilevel"/>
    <w:tmpl w:val="3A0E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8" w15:restartNumberingAfterBreak="0">
    <w:nsid w:val="4E4A442C"/>
    <w:multiLevelType w:val="multilevel"/>
    <w:tmpl w:val="1B04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9" w15:restartNumberingAfterBreak="0">
    <w:nsid w:val="4E554DF1"/>
    <w:multiLevelType w:val="multilevel"/>
    <w:tmpl w:val="ADEE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0" w15:restartNumberingAfterBreak="0">
    <w:nsid w:val="4EE312E3"/>
    <w:multiLevelType w:val="multilevel"/>
    <w:tmpl w:val="A9A2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1" w15:restartNumberingAfterBreak="0">
    <w:nsid w:val="4EF019DD"/>
    <w:multiLevelType w:val="multilevel"/>
    <w:tmpl w:val="F0C2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2" w15:restartNumberingAfterBreak="0">
    <w:nsid w:val="4FD13EC9"/>
    <w:multiLevelType w:val="multilevel"/>
    <w:tmpl w:val="E404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3" w15:restartNumberingAfterBreak="0">
    <w:nsid w:val="50187EBC"/>
    <w:multiLevelType w:val="multilevel"/>
    <w:tmpl w:val="704E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4" w15:restartNumberingAfterBreak="0">
    <w:nsid w:val="504826B2"/>
    <w:multiLevelType w:val="multilevel"/>
    <w:tmpl w:val="72E0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5" w15:restartNumberingAfterBreak="0">
    <w:nsid w:val="505C1291"/>
    <w:multiLevelType w:val="multilevel"/>
    <w:tmpl w:val="12BC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6" w15:restartNumberingAfterBreak="0">
    <w:nsid w:val="505C1385"/>
    <w:multiLevelType w:val="multilevel"/>
    <w:tmpl w:val="2F26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7" w15:restartNumberingAfterBreak="0">
    <w:nsid w:val="50743A7A"/>
    <w:multiLevelType w:val="multilevel"/>
    <w:tmpl w:val="2E9A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8" w15:restartNumberingAfterBreak="0">
    <w:nsid w:val="50B7326F"/>
    <w:multiLevelType w:val="multilevel"/>
    <w:tmpl w:val="0D84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9" w15:restartNumberingAfterBreak="0">
    <w:nsid w:val="50D4174D"/>
    <w:multiLevelType w:val="multilevel"/>
    <w:tmpl w:val="3F3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0" w15:restartNumberingAfterBreak="0">
    <w:nsid w:val="50DB2E7E"/>
    <w:multiLevelType w:val="multilevel"/>
    <w:tmpl w:val="BAF0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1" w15:restartNumberingAfterBreak="0">
    <w:nsid w:val="50FE5EC9"/>
    <w:multiLevelType w:val="multilevel"/>
    <w:tmpl w:val="359A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2" w15:restartNumberingAfterBreak="0">
    <w:nsid w:val="51365D4E"/>
    <w:multiLevelType w:val="multilevel"/>
    <w:tmpl w:val="A3D2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3" w15:restartNumberingAfterBreak="0">
    <w:nsid w:val="51422A31"/>
    <w:multiLevelType w:val="multilevel"/>
    <w:tmpl w:val="BF7A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4" w15:restartNumberingAfterBreak="0">
    <w:nsid w:val="516D7A64"/>
    <w:multiLevelType w:val="multilevel"/>
    <w:tmpl w:val="34C2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5" w15:restartNumberingAfterBreak="0">
    <w:nsid w:val="518359E3"/>
    <w:multiLevelType w:val="multilevel"/>
    <w:tmpl w:val="4EA4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6" w15:restartNumberingAfterBreak="0">
    <w:nsid w:val="518944C6"/>
    <w:multiLevelType w:val="multilevel"/>
    <w:tmpl w:val="2F90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7" w15:restartNumberingAfterBreak="0">
    <w:nsid w:val="51A872F5"/>
    <w:multiLevelType w:val="multilevel"/>
    <w:tmpl w:val="BD96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8" w15:restartNumberingAfterBreak="0">
    <w:nsid w:val="522B0286"/>
    <w:multiLevelType w:val="multilevel"/>
    <w:tmpl w:val="F77A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9" w15:restartNumberingAfterBreak="0">
    <w:nsid w:val="52344DE3"/>
    <w:multiLevelType w:val="multilevel"/>
    <w:tmpl w:val="8442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0" w15:restartNumberingAfterBreak="0">
    <w:nsid w:val="524E3B8D"/>
    <w:multiLevelType w:val="multilevel"/>
    <w:tmpl w:val="8BEC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1" w15:restartNumberingAfterBreak="0">
    <w:nsid w:val="52500E33"/>
    <w:multiLevelType w:val="multilevel"/>
    <w:tmpl w:val="D780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2" w15:restartNumberingAfterBreak="0">
    <w:nsid w:val="52635B6C"/>
    <w:multiLevelType w:val="multilevel"/>
    <w:tmpl w:val="2BFE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3" w15:restartNumberingAfterBreak="0">
    <w:nsid w:val="52683358"/>
    <w:multiLevelType w:val="multilevel"/>
    <w:tmpl w:val="D310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4" w15:restartNumberingAfterBreak="0">
    <w:nsid w:val="529273CB"/>
    <w:multiLevelType w:val="multilevel"/>
    <w:tmpl w:val="E816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5" w15:restartNumberingAfterBreak="0">
    <w:nsid w:val="52C50F7C"/>
    <w:multiLevelType w:val="multilevel"/>
    <w:tmpl w:val="6C22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6" w15:restartNumberingAfterBreak="0">
    <w:nsid w:val="52D03255"/>
    <w:multiLevelType w:val="multilevel"/>
    <w:tmpl w:val="280A9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7" w15:restartNumberingAfterBreak="0">
    <w:nsid w:val="52D57739"/>
    <w:multiLevelType w:val="multilevel"/>
    <w:tmpl w:val="1E40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8" w15:restartNumberingAfterBreak="0">
    <w:nsid w:val="52F37A5E"/>
    <w:multiLevelType w:val="multilevel"/>
    <w:tmpl w:val="56BE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9" w15:restartNumberingAfterBreak="0">
    <w:nsid w:val="530F3332"/>
    <w:multiLevelType w:val="multilevel"/>
    <w:tmpl w:val="A3D6F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0" w15:restartNumberingAfterBreak="0">
    <w:nsid w:val="532450D3"/>
    <w:multiLevelType w:val="multilevel"/>
    <w:tmpl w:val="D644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1" w15:restartNumberingAfterBreak="0">
    <w:nsid w:val="53360B5E"/>
    <w:multiLevelType w:val="multilevel"/>
    <w:tmpl w:val="7CF2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2" w15:restartNumberingAfterBreak="0">
    <w:nsid w:val="533A25A8"/>
    <w:multiLevelType w:val="multilevel"/>
    <w:tmpl w:val="A904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3" w15:restartNumberingAfterBreak="0">
    <w:nsid w:val="53413598"/>
    <w:multiLevelType w:val="multilevel"/>
    <w:tmpl w:val="8828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4" w15:restartNumberingAfterBreak="0">
    <w:nsid w:val="53F51455"/>
    <w:multiLevelType w:val="multilevel"/>
    <w:tmpl w:val="80DE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5" w15:restartNumberingAfterBreak="0">
    <w:nsid w:val="541D30C8"/>
    <w:multiLevelType w:val="multilevel"/>
    <w:tmpl w:val="4E3E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6" w15:restartNumberingAfterBreak="0">
    <w:nsid w:val="54283C2C"/>
    <w:multiLevelType w:val="multilevel"/>
    <w:tmpl w:val="6C44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7" w15:restartNumberingAfterBreak="0">
    <w:nsid w:val="54515E1F"/>
    <w:multiLevelType w:val="multilevel"/>
    <w:tmpl w:val="0536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8" w15:restartNumberingAfterBreak="0">
    <w:nsid w:val="54940962"/>
    <w:multiLevelType w:val="multilevel"/>
    <w:tmpl w:val="2B08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9" w15:restartNumberingAfterBreak="0">
    <w:nsid w:val="54C0025D"/>
    <w:multiLevelType w:val="multilevel"/>
    <w:tmpl w:val="B542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0" w15:restartNumberingAfterBreak="0">
    <w:nsid w:val="54F2003B"/>
    <w:multiLevelType w:val="multilevel"/>
    <w:tmpl w:val="2DB8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1" w15:restartNumberingAfterBreak="0">
    <w:nsid w:val="54FB6C00"/>
    <w:multiLevelType w:val="multilevel"/>
    <w:tmpl w:val="173C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2" w15:restartNumberingAfterBreak="0">
    <w:nsid w:val="550E32F5"/>
    <w:multiLevelType w:val="multilevel"/>
    <w:tmpl w:val="3FF02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3" w15:restartNumberingAfterBreak="0">
    <w:nsid w:val="550E4AF7"/>
    <w:multiLevelType w:val="multilevel"/>
    <w:tmpl w:val="6E90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4" w15:restartNumberingAfterBreak="0">
    <w:nsid w:val="55277545"/>
    <w:multiLevelType w:val="multilevel"/>
    <w:tmpl w:val="4B0A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5" w15:restartNumberingAfterBreak="0">
    <w:nsid w:val="55304782"/>
    <w:multiLevelType w:val="multilevel"/>
    <w:tmpl w:val="261E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6" w15:restartNumberingAfterBreak="0">
    <w:nsid w:val="553939FD"/>
    <w:multiLevelType w:val="multilevel"/>
    <w:tmpl w:val="D446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7" w15:restartNumberingAfterBreak="0">
    <w:nsid w:val="559217A8"/>
    <w:multiLevelType w:val="multilevel"/>
    <w:tmpl w:val="7E96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8" w15:restartNumberingAfterBreak="0">
    <w:nsid w:val="55BC5D71"/>
    <w:multiLevelType w:val="multilevel"/>
    <w:tmpl w:val="EF42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9" w15:restartNumberingAfterBreak="0">
    <w:nsid w:val="55C23574"/>
    <w:multiLevelType w:val="multilevel"/>
    <w:tmpl w:val="DA06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0" w15:restartNumberingAfterBreak="0">
    <w:nsid w:val="55E5085B"/>
    <w:multiLevelType w:val="multilevel"/>
    <w:tmpl w:val="9B06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1" w15:restartNumberingAfterBreak="0">
    <w:nsid w:val="55FC6457"/>
    <w:multiLevelType w:val="multilevel"/>
    <w:tmpl w:val="7690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2" w15:restartNumberingAfterBreak="0">
    <w:nsid w:val="561946E5"/>
    <w:multiLevelType w:val="multilevel"/>
    <w:tmpl w:val="242E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3" w15:restartNumberingAfterBreak="0">
    <w:nsid w:val="561E762F"/>
    <w:multiLevelType w:val="multilevel"/>
    <w:tmpl w:val="8B2A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4" w15:restartNumberingAfterBreak="0">
    <w:nsid w:val="56280E12"/>
    <w:multiLevelType w:val="multilevel"/>
    <w:tmpl w:val="EE08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5" w15:restartNumberingAfterBreak="0">
    <w:nsid w:val="562B084F"/>
    <w:multiLevelType w:val="multilevel"/>
    <w:tmpl w:val="EEE8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6" w15:restartNumberingAfterBreak="0">
    <w:nsid w:val="56344879"/>
    <w:multiLevelType w:val="multilevel"/>
    <w:tmpl w:val="FF80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7" w15:restartNumberingAfterBreak="0">
    <w:nsid w:val="563B5B94"/>
    <w:multiLevelType w:val="multilevel"/>
    <w:tmpl w:val="F81A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8" w15:restartNumberingAfterBreak="0">
    <w:nsid w:val="566D4D41"/>
    <w:multiLevelType w:val="multilevel"/>
    <w:tmpl w:val="1A52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9" w15:restartNumberingAfterBreak="0">
    <w:nsid w:val="569027D5"/>
    <w:multiLevelType w:val="multilevel"/>
    <w:tmpl w:val="BEBC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0" w15:restartNumberingAfterBreak="0">
    <w:nsid w:val="56EA276D"/>
    <w:multiLevelType w:val="multilevel"/>
    <w:tmpl w:val="89C8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1" w15:restartNumberingAfterBreak="0">
    <w:nsid w:val="57121AA6"/>
    <w:multiLevelType w:val="multilevel"/>
    <w:tmpl w:val="17D2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2" w15:restartNumberingAfterBreak="0">
    <w:nsid w:val="57285CFB"/>
    <w:multiLevelType w:val="multilevel"/>
    <w:tmpl w:val="C7D4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3" w15:restartNumberingAfterBreak="0">
    <w:nsid w:val="572D2596"/>
    <w:multiLevelType w:val="multilevel"/>
    <w:tmpl w:val="5188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4" w15:restartNumberingAfterBreak="0">
    <w:nsid w:val="57B863B2"/>
    <w:multiLevelType w:val="multilevel"/>
    <w:tmpl w:val="B976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5" w15:restartNumberingAfterBreak="0">
    <w:nsid w:val="57C571B0"/>
    <w:multiLevelType w:val="multilevel"/>
    <w:tmpl w:val="7BE4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6" w15:restartNumberingAfterBreak="0">
    <w:nsid w:val="57E12CB6"/>
    <w:multiLevelType w:val="multilevel"/>
    <w:tmpl w:val="1D26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7" w15:restartNumberingAfterBreak="0">
    <w:nsid w:val="58296380"/>
    <w:multiLevelType w:val="multilevel"/>
    <w:tmpl w:val="E6FE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8" w15:restartNumberingAfterBreak="0">
    <w:nsid w:val="585E53DD"/>
    <w:multiLevelType w:val="hybridMultilevel"/>
    <w:tmpl w:val="1B12F1D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99" w15:restartNumberingAfterBreak="0">
    <w:nsid w:val="58700C99"/>
    <w:multiLevelType w:val="multilevel"/>
    <w:tmpl w:val="05E8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0" w15:restartNumberingAfterBreak="0">
    <w:nsid w:val="58A86363"/>
    <w:multiLevelType w:val="multilevel"/>
    <w:tmpl w:val="343E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1" w15:restartNumberingAfterBreak="0">
    <w:nsid w:val="58AD381F"/>
    <w:multiLevelType w:val="multilevel"/>
    <w:tmpl w:val="9818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2" w15:restartNumberingAfterBreak="0">
    <w:nsid w:val="58BF6956"/>
    <w:multiLevelType w:val="multilevel"/>
    <w:tmpl w:val="A01A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3" w15:restartNumberingAfterBreak="0">
    <w:nsid w:val="58C95BB6"/>
    <w:multiLevelType w:val="multilevel"/>
    <w:tmpl w:val="5A84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4" w15:restartNumberingAfterBreak="0">
    <w:nsid w:val="59014378"/>
    <w:multiLevelType w:val="multilevel"/>
    <w:tmpl w:val="4D4E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5" w15:restartNumberingAfterBreak="0">
    <w:nsid w:val="594857AA"/>
    <w:multiLevelType w:val="multilevel"/>
    <w:tmpl w:val="BDA6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6" w15:restartNumberingAfterBreak="0">
    <w:nsid w:val="59526C7C"/>
    <w:multiLevelType w:val="multilevel"/>
    <w:tmpl w:val="3F18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7" w15:restartNumberingAfterBreak="0">
    <w:nsid w:val="59777877"/>
    <w:multiLevelType w:val="multilevel"/>
    <w:tmpl w:val="A1A8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8" w15:restartNumberingAfterBreak="0">
    <w:nsid w:val="598C2795"/>
    <w:multiLevelType w:val="multilevel"/>
    <w:tmpl w:val="9508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9" w15:restartNumberingAfterBreak="0">
    <w:nsid w:val="59D92CA0"/>
    <w:multiLevelType w:val="multilevel"/>
    <w:tmpl w:val="65BC3B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0" w15:restartNumberingAfterBreak="0">
    <w:nsid w:val="59DB65DA"/>
    <w:multiLevelType w:val="multilevel"/>
    <w:tmpl w:val="46E4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1" w15:restartNumberingAfterBreak="0">
    <w:nsid w:val="59E73B06"/>
    <w:multiLevelType w:val="multilevel"/>
    <w:tmpl w:val="2CA8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2" w15:restartNumberingAfterBreak="0">
    <w:nsid w:val="59F437DA"/>
    <w:multiLevelType w:val="multilevel"/>
    <w:tmpl w:val="BB08C6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3" w15:restartNumberingAfterBreak="0">
    <w:nsid w:val="5A360EA9"/>
    <w:multiLevelType w:val="multilevel"/>
    <w:tmpl w:val="3FA8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4" w15:restartNumberingAfterBreak="0">
    <w:nsid w:val="5A651527"/>
    <w:multiLevelType w:val="multilevel"/>
    <w:tmpl w:val="49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5" w15:restartNumberingAfterBreak="0">
    <w:nsid w:val="5A6E6B69"/>
    <w:multiLevelType w:val="multilevel"/>
    <w:tmpl w:val="CC6E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6" w15:restartNumberingAfterBreak="0">
    <w:nsid w:val="5AC21319"/>
    <w:multiLevelType w:val="multilevel"/>
    <w:tmpl w:val="AB4E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7" w15:restartNumberingAfterBreak="0">
    <w:nsid w:val="5AEF3B91"/>
    <w:multiLevelType w:val="multilevel"/>
    <w:tmpl w:val="DD5A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8" w15:restartNumberingAfterBreak="0">
    <w:nsid w:val="5B050C46"/>
    <w:multiLevelType w:val="multilevel"/>
    <w:tmpl w:val="34FE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9" w15:restartNumberingAfterBreak="0">
    <w:nsid w:val="5B1576E5"/>
    <w:multiLevelType w:val="multilevel"/>
    <w:tmpl w:val="E880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0" w15:restartNumberingAfterBreak="0">
    <w:nsid w:val="5B4B2756"/>
    <w:multiLevelType w:val="multilevel"/>
    <w:tmpl w:val="81FA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1" w15:restartNumberingAfterBreak="0">
    <w:nsid w:val="5B807949"/>
    <w:multiLevelType w:val="multilevel"/>
    <w:tmpl w:val="7512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2" w15:restartNumberingAfterBreak="0">
    <w:nsid w:val="5B9949BC"/>
    <w:multiLevelType w:val="multilevel"/>
    <w:tmpl w:val="00DC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3" w15:restartNumberingAfterBreak="0">
    <w:nsid w:val="5BA211F7"/>
    <w:multiLevelType w:val="multilevel"/>
    <w:tmpl w:val="A742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4" w15:restartNumberingAfterBreak="0">
    <w:nsid w:val="5BBC0C91"/>
    <w:multiLevelType w:val="multilevel"/>
    <w:tmpl w:val="7836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5" w15:restartNumberingAfterBreak="0">
    <w:nsid w:val="5BDA7AD8"/>
    <w:multiLevelType w:val="multilevel"/>
    <w:tmpl w:val="10F6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6" w15:restartNumberingAfterBreak="0">
    <w:nsid w:val="5BDF50A3"/>
    <w:multiLevelType w:val="multilevel"/>
    <w:tmpl w:val="6C14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7" w15:restartNumberingAfterBreak="0">
    <w:nsid w:val="5BF04FBA"/>
    <w:multiLevelType w:val="multilevel"/>
    <w:tmpl w:val="9576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8" w15:restartNumberingAfterBreak="0">
    <w:nsid w:val="5C4F12CC"/>
    <w:multiLevelType w:val="multilevel"/>
    <w:tmpl w:val="B596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9" w15:restartNumberingAfterBreak="0">
    <w:nsid w:val="5C6D7C1A"/>
    <w:multiLevelType w:val="multilevel"/>
    <w:tmpl w:val="8A6E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0" w15:restartNumberingAfterBreak="0">
    <w:nsid w:val="5C735FD8"/>
    <w:multiLevelType w:val="multilevel"/>
    <w:tmpl w:val="7EE8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1" w15:restartNumberingAfterBreak="0">
    <w:nsid w:val="5C9E5823"/>
    <w:multiLevelType w:val="multilevel"/>
    <w:tmpl w:val="151C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2" w15:restartNumberingAfterBreak="0">
    <w:nsid w:val="5CB72A29"/>
    <w:multiLevelType w:val="multilevel"/>
    <w:tmpl w:val="3988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3" w15:restartNumberingAfterBreak="0">
    <w:nsid w:val="5CCF3E22"/>
    <w:multiLevelType w:val="multilevel"/>
    <w:tmpl w:val="B18C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4" w15:restartNumberingAfterBreak="0">
    <w:nsid w:val="5CCF4B0A"/>
    <w:multiLevelType w:val="multilevel"/>
    <w:tmpl w:val="ED56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5" w15:restartNumberingAfterBreak="0">
    <w:nsid w:val="5CFA3ED7"/>
    <w:multiLevelType w:val="multilevel"/>
    <w:tmpl w:val="D902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6" w15:restartNumberingAfterBreak="0">
    <w:nsid w:val="5CFD31C6"/>
    <w:multiLevelType w:val="multilevel"/>
    <w:tmpl w:val="8472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7" w15:restartNumberingAfterBreak="0">
    <w:nsid w:val="5D846A76"/>
    <w:multiLevelType w:val="multilevel"/>
    <w:tmpl w:val="086C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8" w15:restartNumberingAfterBreak="0">
    <w:nsid w:val="5D891C0C"/>
    <w:multiLevelType w:val="hybridMultilevel"/>
    <w:tmpl w:val="396E7E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9" w15:restartNumberingAfterBreak="0">
    <w:nsid w:val="5DB35D2A"/>
    <w:multiLevelType w:val="multilevel"/>
    <w:tmpl w:val="DB0C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0" w15:restartNumberingAfterBreak="0">
    <w:nsid w:val="5DF013BA"/>
    <w:multiLevelType w:val="multilevel"/>
    <w:tmpl w:val="EB12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1" w15:restartNumberingAfterBreak="0">
    <w:nsid w:val="5E007913"/>
    <w:multiLevelType w:val="multilevel"/>
    <w:tmpl w:val="64101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2" w15:restartNumberingAfterBreak="0">
    <w:nsid w:val="5E2F0359"/>
    <w:multiLevelType w:val="multilevel"/>
    <w:tmpl w:val="14E86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3" w15:restartNumberingAfterBreak="0">
    <w:nsid w:val="5E396DD4"/>
    <w:multiLevelType w:val="multilevel"/>
    <w:tmpl w:val="54FE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4" w15:restartNumberingAfterBreak="0">
    <w:nsid w:val="5E8E3D39"/>
    <w:multiLevelType w:val="multilevel"/>
    <w:tmpl w:val="EA86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5" w15:restartNumberingAfterBreak="0">
    <w:nsid w:val="5EA52E52"/>
    <w:multiLevelType w:val="multilevel"/>
    <w:tmpl w:val="6A90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6" w15:restartNumberingAfterBreak="0">
    <w:nsid w:val="5EA648BB"/>
    <w:multiLevelType w:val="multilevel"/>
    <w:tmpl w:val="FFD2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7" w15:restartNumberingAfterBreak="0">
    <w:nsid w:val="5EAE06BD"/>
    <w:multiLevelType w:val="multilevel"/>
    <w:tmpl w:val="400A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8" w15:restartNumberingAfterBreak="0">
    <w:nsid w:val="5ED010B9"/>
    <w:multiLevelType w:val="multilevel"/>
    <w:tmpl w:val="5EDA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9" w15:restartNumberingAfterBreak="0">
    <w:nsid w:val="5EED7EC0"/>
    <w:multiLevelType w:val="multilevel"/>
    <w:tmpl w:val="B83E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0" w15:restartNumberingAfterBreak="0">
    <w:nsid w:val="5EEE2B34"/>
    <w:multiLevelType w:val="multilevel"/>
    <w:tmpl w:val="3C40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1" w15:restartNumberingAfterBreak="0">
    <w:nsid w:val="5F2C52B9"/>
    <w:multiLevelType w:val="multilevel"/>
    <w:tmpl w:val="8AEC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2" w15:restartNumberingAfterBreak="0">
    <w:nsid w:val="5F4C2C0B"/>
    <w:multiLevelType w:val="multilevel"/>
    <w:tmpl w:val="BBE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3" w15:restartNumberingAfterBreak="0">
    <w:nsid w:val="5F505B41"/>
    <w:multiLevelType w:val="multilevel"/>
    <w:tmpl w:val="1C94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4" w15:restartNumberingAfterBreak="0">
    <w:nsid w:val="5F713388"/>
    <w:multiLevelType w:val="multilevel"/>
    <w:tmpl w:val="28F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5" w15:restartNumberingAfterBreak="0">
    <w:nsid w:val="5FAF1316"/>
    <w:multiLevelType w:val="multilevel"/>
    <w:tmpl w:val="E5A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6" w15:restartNumberingAfterBreak="0">
    <w:nsid w:val="5FCB45AC"/>
    <w:multiLevelType w:val="multilevel"/>
    <w:tmpl w:val="15C4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7" w15:restartNumberingAfterBreak="0">
    <w:nsid w:val="60142E7B"/>
    <w:multiLevelType w:val="multilevel"/>
    <w:tmpl w:val="9DAE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8" w15:restartNumberingAfterBreak="0">
    <w:nsid w:val="6030525A"/>
    <w:multiLevelType w:val="multilevel"/>
    <w:tmpl w:val="F7F4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9" w15:restartNumberingAfterBreak="0">
    <w:nsid w:val="6058578B"/>
    <w:multiLevelType w:val="multilevel"/>
    <w:tmpl w:val="88D4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0" w15:restartNumberingAfterBreak="0">
    <w:nsid w:val="605D0DBE"/>
    <w:multiLevelType w:val="multilevel"/>
    <w:tmpl w:val="D396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1" w15:restartNumberingAfterBreak="0">
    <w:nsid w:val="60643324"/>
    <w:multiLevelType w:val="multilevel"/>
    <w:tmpl w:val="67FC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2" w15:restartNumberingAfterBreak="0">
    <w:nsid w:val="607B2356"/>
    <w:multiLevelType w:val="multilevel"/>
    <w:tmpl w:val="91B2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3" w15:restartNumberingAfterBreak="0">
    <w:nsid w:val="609C163C"/>
    <w:multiLevelType w:val="multilevel"/>
    <w:tmpl w:val="476E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4" w15:restartNumberingAfterBreak="0">
    <w:nsid w:val="609E55EB"/>
    <w:multiLevelType w:val="multilevel"/>
    <w:tmpl w:val="C30E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5" w15:restartNumberingAfterBreak="0">
    <w:nsid w:val="60A15A9A"/>
    <w:multiLevelType w:val="multilevel"/>
    <w:tmpl w:val="3C64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6" w15:restartNumberingAfterBreak="0">
    <w:nsid w:val="60D9205F"/>
    <w:multiLevelType w:val="multilevel"/>
    <w:tmpl w:val="17C2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7" w15:restartNumberingAfterBreak="0">
    <w:nsid w:val="60EE4CC2"/>
    <w:multiLevelType w:val="multilevel"/>
    <w:tmpl w:val="F8FA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8" w15:restartNumberingAfterBreak="0">
    <w:nsid w:val="60EE5598"/>
    <w:multiLevelType w:val="multilevel"/>
    <w:tmpl w:val="0234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9" w15:restartNumberingAfterBreak="0">
    <w:nsid w:val="60FF5FE6"/>
    <w:multiLevelType w:val="multilevel"/>
    <w:tmpl w:val="A9EA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0" w15:restartNumberingAfterBreak="0">
    <w:nsid w:val="614A18C7"/>
    <w:multiLevelType w:val="multilevel"/>
    <w:tmpl w:val="A2F4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1" w15:restartNumberingAfterBreak="0">
    <w:nsid w:val="615D723B"/>
    <w:multiLevelType w:val="multilevel"/>
    <w:tmpl w:val="1F26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2" w15:restartNumberingAfterBreak="0">
    <w:nsid w:val="61747666"/>
    <w:multiLevelType w:val="multilevel"/>
    <w:tmpl w:val="1292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3" w15:restartNumberingAfterBreak="0">
    <w:nsid w:val="619D7C90"/>
    <w:multiLevelType w:val="multilevel"/>
    <w:tmpl w:val="074A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4" w15:restartNumberingAfterBreak="0">
    <w:nsid w:val="61BB12A6"/>
    <w:multiLevelType w:val="multilevel"/>
    <w:tmpl w:val="5336C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5" w15:restartNumberingAfterBreak="0">
    <w:nsid w:val="61E275F0"/>
    <w:multiLevelType w:val="multilevel"/>
    <w:tmpl w:val="A7CA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6" w15:restartNumberingAfterBreak="0">
    <w:nsid w:val="61EF6150"/>
    <w:multiLevelType w:val="multilevel"/>
    <w:tmpl w:val="0C44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7" w15:restartNumberingAfterBreak="0">
    <w:nsid w:val="621D38D2"/>
    <w:multiLevelType w:val="multilevel"/>
    <w:tmpl w:val="41AE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8" w15:restartNumberingAfterBreak="0">
    <w:nsid w:val="623A0CC7"/>
    <w:multiLevelType w:val="multilevel"/>
    <w:tmpl w:val="E538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9" w15:restartNumberingAfterBreak="0">
    <w:nsid w:val="623F47B4"/>
    <w:multiLevelType w:val="multilevel"/>
    <w:tmpl w:val="2356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0" w15:restartNumberingAfterBreak="0">
    <w:nsid w:val="624C3D2E"/>
    <w:multiLevelType w:val="multilevel"/>
    <w:tmpl w:val="AC829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1" w15:restartNumberingAfterBreak="0">
    <w:nsid w:val="625646A7"/>
    <w:multiLevelType w:val="multilevel"/>
    <w:tmpl w:val="54BC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2" w15:restartNumberingAfterBreak="0">
    <w:nsid w:val="62657710"/>
    <w:multiLevelType w:val="multilevel"/>
    <w:tmpl w:val="C12C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3" w15:restartNumberingAfterBreak="0">
    <w:nsid w:val="62AD4862"/>
    <w:multiLevelType w:val="multilevel"/>
    <w:tmpl w:val="2B52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4" w15:restartNumberingAfterBreak="0">
    <w:nsid w:val="62B44C6E"/>
    <w:multiLevelType w:val="multilevel"/>
    <w:tmpl w:val="9742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5" w15:restartNumberingAfterBreak="0">
    <w:nsid w:val="62D83408"/>
    <w:multiLevelType w:val="multilevel"/>
    <w:tmpl w:val="CE98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6" w15:restartNumberingAfterBreak="0">
    <w:nsid w:val="62DF3E5E"/>
    <w:multiLevelType w:val="multilevel"/>
    <w:tmpl w:val="C068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7" w15:restartNumberingAfterBreak="0">
    <w:nsid w:val="630C0A27"/>
    <w:multiLevelType w:val="multilevel"/>
    <w:tmpl w:val="53A4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8" w15:restartNumberingAfterBreak="0">
    <w:nsid w:val="630E5840"/>
    <w:multiLevelType w:val="multilevel"/>
    <w:tmpl w:val="8F4E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9" w15:restartNumberingAfterBreak="0">
    <w:nsid w:val="63144489"/>
    <w:multiLevelType w:val="multilevel"/>
    <w:tmpl w:val="F3C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0" w15:restartNumberingAfterBreak="0">
    <w:nsid w:val="63297922"/>
    <w:multiLevelType w:val="multilevel"/>
    <w:tmpl w:val="D82C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1" w15:restartNumberingAfterBreak="0">
    <w:nsid w:val="63325289"/>
    <w:multiLevelType w:val="multilevel"/>
    <w:tmpl w:val="3058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2" w15:restartNumberingAfterBreak="0">
    <w:nsid w:val="63575828"/>
    <w:multiLevelType w:val="multilevel"/>
    <w:tmpl w:val="8E3E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3" w15:restartNumberingAfterBreak="0">
    <w:nsid w:val="6367439E"/>
    <w:multiLevelType w:val="multilevel"/>
    <w:tmpl w:val="B2A4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4" w15:restartNumberingAfterBreak="0">
    <w:nsid w:val="63CC4712"/>
    <w:multiLevelType w:val="multilevel"/>
    <w:tmpl w:val="7AC6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5" w15:restartNumberingAfterBreak="0">
    <w:nsid w:val="63D37140"/>
    <w:multiLevelType w:val="multilevel"/>
    <w:tmpl w:val="E050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6" w15:restartNumberingAfterBreak="0">
    <w:nsid w:val="642B19FF"/>
    <w:multiLevelType w:val="multilevel"/>
    <w:tmpl w:val="DD42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7" w15:restartNumberingAfterBreak="0">
    <w:nsid w:val="64875D42"/>
    <w:multiLevelType w:val="multilevel"/>
    <w:tmpl w:val="0C662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8" w15:restartNumberingAfterBreak="0">
    <w:nsid w:val="64AA103C"/>
    <w:multiLevelType w:val="multilevel"/>
    <w:tmpl w:val="FE12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9" w15:restartNumberingAfterBreak="0">
    <w:nsid w:val="64AE2F6C"/>
    <w:multiLevelType w:val="multilevel"/>
    <w:tmpl w:val="12DE3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0" w15:restartNumberingAfterBreak="0">
    <w:nsid w:val="64CF2130"/>
    <w:multiLevelType w:val="multilevel"/>
    <w:tmpl w:val="E398D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1" w15:restartNumberingAfterBreak="0">
    <w:nsid w:val="6504250C"/>
    <w:multiLevelType w:val="multilevel"/>
    <w:tmpl w:val="E384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2" w15:restartNumberingAfterBreak="0">
    <w:nsid w:val="650C3ED4"/>
    <w:multiLevelType w:val="multilevel"/>
    <w:tmpl w:val="369A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3" w15:restartNumberingAfterBreak="0">
    <w:nsid w:val="653737DA"/>
    <w:multiLevelType w:val="multilevel"/>
    <w:tmpl w:val="E0AE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4" w15:restartNumberingAfterBreak="0">
    <w:nsid w:val="65733B3A"/>
    <w:multiLevelType w:val="multilevel"/>
    <w:tmpl w:val="C5C2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5" w15:restartNumberingAfterBreak="0">
    <w:nsid w:val="657B5E29"/>
    <w:multiLevelType w:val="multilevel"/>
    <w:tmpl w:val="05CE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6" w15:restartNumberingAfterBreak="0">
    <w:nsid w:val="658024C8"/>
    <w:multiLevelType w:val="multilevel"/>
    <w:tmpl w:val="85C8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7" w15:restartNumberingAfterBreak="0">
    <w:nsid w:val="658206BD"/>
    <w:multiLevelType w:val="multilevel"/>
    <w:tmpl w:val="81B0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8" w15:restartNumberingAfterBreak="0">
    <w:nsid w:val="65BE6B70"/>
    <w:multiLevelType w:val="multilevel"/>
    <w:tmpl w:val="F922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9" w15:restartNumberingAfterBreak="0">
    <w:nsid w:val="65EA21BA"/>
    <w:multiLevelType w:val="multilevel"/>
    <w:tmpl w:val="1C78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0" w15:restartNumberingAfterBreak="0">
    <w:nsid w:val="65FB1AB8"/>
    <w:multiLevelType w:val="multilevel"/>
    <w:tmpl w:val="787E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1" w15:restartNumberingAfterBreak="0">
    <w:nsid w:val="663B2152"/>
    <w:multiLevelType w:val="multilevel"/>
    <w:tmpl w:val="FE60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2" w15:restartNumberingAfterBreak="0">
    <w:nsid w:val="6694081B"/>
    <w:multiLevelType w:val="multilevel"/>
    <w:tmpl w:val="60A4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3" w15:restartNumberingAfterBreak="0">
    <w:nsid w:val="669C297A"/>
    <w:multiLevelType w:val="multilevel"/>
    <w:tmpl w:val="F462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4" w15:restartNumberingAfterBreak="0">
    <w:nsid w:val="66A06597"/>
    <w:multiLevelType w:val="multilevel"/>
    <w:tmpl w:val="3BC2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5" w15:restartNumberingAfterBreak="0">
    <w:nsid w:val="66D375FC"/>
    <w:multiLevelType w:val="multilevel"/>
    <w:tmpl w:val="143A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6" w15:restartNumberingAfterBreak="0">
    <w:nsid w:val="66ED6614"/>
    <w:multiLevelType w:val="multilevel"/>
    <w:tmpl w:val="C96A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7" w15:restartNumberingAfterBreak="0">
    <w:nsid w:val="67601C00"/>
    <w:multiLevelType w:val="multilevel"/>
    <w:tmpl w:val="CD72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8" w15:restartNumberingAfterBreak="0">
    <w:nsid w:val="677B17EB"/>
    <w:multiLevelType w:val="multilevel"/>
    <w:tmpl w:val="865E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9" w15:restartNumberingAfterBreak="0">
    <w:nsid w:val="67C3014B"/>
    <w:multiLevelType w:val="multilevel"/>
    <w:tmpl w:val="6D34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0" w15:restartNumberingAfterBreak="0">
    <w:nsid w:val="680B316C"/>
    <w:multiLevelType w:val="multilevel"/>
    <w:tmpl w:val="8B4C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1" w15:restartNumberingAfterBreak="0">
    <w:nsid w:val="682A5072"/>
    <w:multiLevelType w:val="multilevel"/>
    <w:tmpl w:val="FDA67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2" w15:restartNumberingAfterBreak="0">
    <w:nsid w:val="68387168"/>
    <w:multiLevelType w:val="multilevel"/>
    <w:tmpl w:val="DE6A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3" w15:restartNumberingAfterBreak="0">
    <w:nsid w:val="688C0E35"/>
    <w:multiLevelType w:val="multilevel"/>
    <w:tmpl w:val="5BAA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4" w15:restartNumberingAfterBreak="0">
    <w:nsid w:val="68944A4E"/>
    <w:multiLevelType w:val="multilevel"/>
    <w:tmpl w:val="B254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5" w15:restartNumberingAfterBreak="0">
    <w:nsid w:val="6897495B"/>
    <w:multiLevelType w:val="multilevel"/>
    <w:tmpl w:val="DD080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6" w15:restartNumberingAfterBreak="0">
    <w:nsid w:val="68B537A1"/>
    <w:multiLevelType w:val="multilevel"/>
    <w:tmpl w:val="A75A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7" w15:restartNumberingAfterBreak="0">
    <w:nsid w:val="68DA36C9"/>
    <w:multiLevelType w:val="multilevel"/>
    <w:tmpl w:val="0536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8" w15:restartNumberingAfterBreak="0">
    <w:nsid w:val="68E43A9E"/>
    <w:multiLevelType w:val="multilevel"/>
    <w:tmpl w:val="EB98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9" w15:restartNumberingAfterBreak="0">
    <w:nsid w:val="68EB5F1E"/>
    <w:multiLevelType w:val="multilevel"/>
    <w:tmpl w:val="B778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0" w15:restartNumberingAfterBreak="0">
    <w:nsid w:val="691F05DB"/>
    <w:multiLevelType w:val="multilevel"/>
    <w:tmpl w:val="C91E0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1" w15:restartNumberingAfterBreak="0">
    <w:nsid w:val="693F693C"/>
    <w:multiLevelType w:val="multilevel"/>
    <w:tmpl w:val="E24E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2" w15:restartNumberingAfterBreak="0">
    <w:nsid w:val="6970440B"/>
    <w:multiLevelType w:val="multilevel"/>
    <w:tmpl w:val="5B86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3" w15:restartNumberingAfterBreak="0">
    <w:nsid w:val="69A23985"/>
    <w:multiLevelType w:val="multilevel"/>
    <w:tmpl w:val="C3C4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4" w15:restartNumberingAfterBreak="0">
    <w:nsid w:val="69E11F74"/>
    <w:multiLevelType w:val="multilevel"/>
    <w:tmpl w:val="DFAC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5" w15:restartNumberingAfterBreak="0">
    <w:nsid w:val="6A7E3629"/>
    <w:multiLevelType w:val="multilevel"/>
    <w:tmpl w:val="F5E4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6" w15:restartNumberingAfterBreak="0">
    <w:nsid w:val="6AA04995"/>
    <w:multiLevelType w:val="multilevel"/>
    <w:tmpl w:val="609A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7" w15:restartNumberingAfterBreak="0">
    <w:nsid w:val="6AB15AD7"/>
    <w:multiLevelType w:val="multilevel"/>
    <w:tmpl w:val="7862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8" w15:restartNumberingAfterBreak="0">
    <w:nsid w:val="6ACA226F"/>
    <w:multiLevelType w:val="hybridMultilevel"/>
    <w:tmpl w:val="72DE31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9" w15:restartNumberingAfterBreak="0">
    <w:nsid w:val="6B131080"/>
    <w:multiLevelType w:val="multilevel"/>
    <w:tmpl w:val="888E3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0" w15:restartNumberingAfterBreak="0">
    <w:nsid w:val="6B392ACB"/>
    <w:multiLevelType w:val="multilevel"/>
    <w:tmpl w:val="C496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1" w15:restartNumberingAfterBreak="0">
    <w:nsid w:val="6B463676"/>
    <w:multiLevelType w:val="multilevel"/>
    <w:tmpl w:val="01AC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2" w15:restartNumberingAfterBreak="0">
    <w:nsid w:val="6B626BFA"/>
    <w:multiLevelType w:val="multilevel"/>
    <w:tmpl w:val="62C2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3" w15:restartNumberingAfterBreak="0">
    <w:nsid w:val="6B781818"/>
    <w:multiLevelType w:val="multilevel"/>
    <w:tmpl w:val="0E44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4" w15:restartNumberingAfterBreak="0">
    <w:nsid w:val="6B880AFE"/>
    <w:multiLevelType w:val="multilevel"/>
    <w:tmpl w:val="B494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5" w15:restartNumberingAfterBreak="0">
    <w:nsid w:val="6BF02DC1"/>
    <w:multiLevelType w:val="multilevel"/>
    <w:tmpl w:val="0706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6" w15:restartNumberingAfterBreak="0">
    <w:nsid w:val="6BF611B8"/>
    <w:multiLevelType w:val="multilevel"/>
    <w:tmpl w:val="081A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7" w15:restartNumberingAfterBreak="0">
    <w:nsid w:val="6C1944C0"/>
    <w:multiLevelType w:val="multilevel"/>
    <w:tmpl w:val="5400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8" w15:restartNumberingAfterBreak="0">
    <w:nsid w:val="6C1E0EED"/>
    <w:multiLevelType w:val="multilevel"/>
    <w:tmpl w:val="79B8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9" w15:restartNumberingAfterBreak="0">
    <w:nsid w:val="6C444A27"/>
    <w:multiLevelType w:val="multilevel"/>
    <w:tmpl w:val="DA98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0" w15:restartNumberingAfterBreak="0">
    <w:nsid w:val="6C6C37DB"/>
    <w:multiLevelType w:val="multilevel"/>
    <w:tmpl w:val="18F2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1" w15:restartNumberingAfterBreak="0">
    <w:nsid w:val="6C7345CE"/>
    <w:multiLevelType w:val="multilevel"/>
    <w:tmpl w:val="5D18D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2" w15:restartNumberingAfterBreak="0">
    <w:nsid w:val="6C7C2DD3"/>
    <w:multiLevelType w:val="multilevel"/>
    <w:tmpl w:val="7F0E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3" w15:restartNumberingAfterBreak="0">
    <w:nsid w:val="6C94429B"/>
    <w:multiLevelType w:val="multilevel"/>
    <w:tmpl w:val="EB282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4" w15:restartNumberingAfterBreak="0">
    <w:nsid w:val="6CC04B48"/>
    <w:multiLevelType w:val="multilevel"/>
    <w:tmpl w:val="7F5C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5" w15:restartNumberingAfterBreak="0">
    <w:nsid w:val="6CDE4C8C"/>
    <w:multiLevelType w:val="hybridMultilevel"/>
    <w:tmpl w:val="ADCAC7C8"/>
    <w:lvl w:ilvl="0" w:tplc="DFA44CA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56" w15:restartNumberingAfterBreak="0">
    <w:nsid w:val="6CF845EA"/>
    <w:multiLevelType w:val="multilevel"/>
    <w:tmpl w:val="CC4A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7" w15:restartNumberingAfterBreak="0">
    <w:nsid w:val="6CFD69B6"/>
    <w:multiLevelType w:val="multilevel"/>
    <w:tmpl w:val="82CE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8" w15:restartNumberingAfterBreak="0">
    <w:nsid w:val="6D076736"/>
    <w:multiLevelType w:val="multilevel"/>
    <w:tmpl w:val="82E4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9" w15:restartNumberingAfterBreak="0">
    <w:nsid w:val="6D121C43"/>
    <w:multiLevelType w:val="multilevel"/>
    <w:tmpl w:val="F5EC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0" w15:restartNumberingAfterBreak="0">
    <w:nsid w:val="6D3C7062"/>
    <w:multiLevelType w:val="multilevel"/>
    <w:tmpl w:val="5C7C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1" w15:restartNumberingAfterBreak="0">
    <w:nsid w:val="6D4710A4"/>
    <w:multiLevelType w:val="multilevel"/>
    <w:tmpl w:val="369A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2" w15:restartNumberingAfterBreak="0">
    <w:nsid w:val="6D4F42A5"/>
    <w:multiLevelType w:val="multilevel"/>
    <w:tmpl w:val="0602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3" w15:restartNumberingAfterBreak="0">
    <w:nsid w:val="6D923F9C"/>
    <w:multiLevelType w:val="multilevel"/>
    <w:tmpl w:val="EF4E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4" w15:restartNumberingAfterBreak="0">
    <w:nsid w:val="6DAC2BE6"/>
    <w:multiLevelType w:val="multilevel"/>
    <w:tmpl w:val="7F18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5" w15:restartNumberingAfterBreak="0">
    <w:nsid w:val="6DCC0945"/>
    <w:multiLevelType w:val="multilevel"/>
    <w:tmpl w:val="B272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6" w15:restartNumberingAfterBreak="0">
    <w:nsid w:val="6DF802B7"/>
    <w:multiLevelType w:val="multilevel"/>
    <w:tmpl w:val="CE785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7" w15:restartNumberingAfterBreak="0">
    <w:nsid w:val="6E015ABF"/>
    <w:multiLevelType w:val="multilevel"/>
    <w:tmpl w:val="44B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8" w15:restartNumberingAfterBreak="0">
    <w:nsid w:val="6E283E61"/>
    <w:multiLevelType w:val="multilevel"/>
    <w:tmpl w:val="802C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9" w15:restartNumberingAfterBreak="0">
    <w:nsid w:val="6E2C5D5B"/>
    <w:multiLevelType w:val="multilevel"/>
    <w:tmpl w:val="76AC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0" w15:restartNumberingAfterBreak="0">
    <w:nsid w:val="6E9230BB"/>
    <w:multiLevelType w:val="hybridMultilevel"/>
    <w:tmpl w:val="6ACCB6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71" w15:restartNumberingAfterBreak="0">
    <w:nsid w:val="6EA90926"/>
    <w:multiLevelType w:val="hybridMultilevel"/>
    <w:tmpl w:val="51440E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72" w15:restartNumberingAfterBreak="0">
    <w:nsid w:val="6ED6610C"/>
    <w:multiLevelType w:val="multilevel"/>
    <w:tmpl w:val="B2E0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3" w15:restartNumberingAfterBreak="0">
    <w:nsid w:val="6EF15B35"/>
    <w:multiLevelType w:val="multilevel"/>
    <w:tmpl w:val="AFAC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4" w15:restartNumberingAfterBreak="0">
    <w:nsid w:val="6EF8712B"/>
    <w:multiLevelType w:val="multilevel"/>
    <w:tmpl w:val="8212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5" w15:restartNumberingAfterBreak="0">
    <w:nsid w:val="6F056EC4"/>
    <w:multiLevelType w:val="multilevel"/>
    <w:tmpl w:val="5AD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6" w15:restartNumberingAfterBreak="0">
    <w:nsid w:val="6F572CB1"/>
    <w:multiLevelType w:val="hybridMultilevel"/>
    <w:tmpl w:val="6B84FDC8"/>
    <w:lvl w:ilvl="0" w:tplc="DFA44CA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77" w15:restartNumberingAfterBreak="0">
    <w:nsid w:val="6FAF592F"/>
    <w:multiLevelType w:val="multilevel"/>
    <w:tmpl w:val="71F6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8" w15:restartNumberingAfterBreak="0">
    <w:nsid w:val="6FEB6C72"/>
    <w:multiLevelType w:val="multilevel"/>
    <w:tmpl w:val="5A1AF6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9" w15:restartNumberingAfterBreak="0">
    <w:nsid w:val="70077D69"/>
    <w:multiLevelType w:val="multilevel"/>
    <w:tmpl w:val="E9C4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0" w15:restartNumberingAfterBreak="0">
    <w:nsid w:val="70455BFC"/>
    <w:multiLevelType w:val="multilevel"/>
    <w:tmpl w:val="3BD85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1" w15:restartNumberingAfterBreak="0">
    <w:nsid w:val="70774FDC"/>
    <w:multiLevelType w:val="multilevel"/>
    <w:tmpl w:val="CB52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2" w15:restartNumberingAfterBreak="0">
    <w:nsid w:val="707D425F"/>
    <w:multiLevelType w:val="multilevel"/>
    <w:tmpl w:val="1512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3" w15:restartNumberingAfterBreak="0">
    <w:nsid w:val="708F5FCC"/>
    <w:multiLevelType w:val="multilevel"/>
    <w:tmpl w:val="C4A6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4" w15:restartNumberingAfterBreak="0">
    <w:nsid w:val="70AE05AC"/>
    <w:multiLevelType w:val="multilevel"/>
    <w:tmpl w:val="7700B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5" w15:restartNumberingAfterBreak="0">
    <w:nsid w:val="70B76B65"/>
    <w:multiLevelType w:val="multilevel"/>
    <w:tmpl w:val="C168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6" w15:restartNumberingAfterBreak="0">
    <w:nsid w:val="70D026AE"/>
    <w:multiLevelType w:val="multilevel"/>
    <w:tmpl w:val="2DC6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7" w15:restartNumberingAfterBreak="0">
    <w:nsid w:val="711E569B"/>
    <w:multiLevelType w:val="multilevel"/>
    <w:tmpl w:val="697C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8" w15:restartNumberingAfterBreak="0">
    <w:nsid w:val="7131264A"/>
    <w:multiLevelType w:val="multilevel"/>
    <w:tmpl w:val="5C58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9" w15:restartNumberingAfterBreak="0">
    <w:nsid w:val="714F36FF"/>
    <w:multiLevelType w:val="multilevel"/>
    <w:tmpl w:val="07C6B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0" w15:restartNumberingAfterBreak="0">
    <w:nsid w:val="71825C85"/>
    <w:multiLevelType w:val="multilevel"/>
    <w:tmpl w:val="402E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1" w15:restartNumberingAfterBreak="0">
    <w:nsid w:val="71E064FC"/>
    <w:multiLevelType w:val="multilevel"/>
    <w:tmpl w:val="AE04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2" w15:restartNumberingAfterBreak="0">
    <w:nsid w:val="720F075E"/>
    <w:multiLevelType w:val="multilevel"/>
    <w:tmpl w:val="9D9A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3" w15:restartNumberingAfterBreak="0">
    <w:nsid w:val="722B279B"/>
    <w:multiLevelType w:val="multilevel"/>
    <w:tmpl w:val="35BC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4" w15:restartNumberingAfterBreak="0">
    <w:nsid w:val="725C75BF"/>
    <w:multiLevelType w:val="multilevel"/>
    <w:tmpl w:val="C194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5" w15:restartNumberingAfterBreak="0">
    <w:nsid w:val="72672799"/>
    <w:multiLevelType w:val="multilevel"/>
    <w:tmpl w:val="AAF6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6" w15:restartNumberingAfterBreak="0">
    <w:nsid w:val="726E396C"/>
    <w:multiLevelType w:val="multilevel"/>
    <w:tmpl w:val="59904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7" w15:restartNumberingAfterBreak="0">
    <w:nsid w:val="72922B88"/>
    <w:multiLevelType w:val="multilevel"/>
    <w:tmpl w:val="67C8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8" w15:restartNumberingAfterBreak="0">
    <w:nsid w:val="729802B9"/>
    <w:multiLevelType w:val="multilevel"/>
    <w:tmpl w:val="3050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9" w15:restartNumberingAfterBreak="0">
    <w:nsid w:val="72DD5BB6"/>
    <w:multiLevelType w:val="multilevel"/>
    <w:tmpl w:val="4208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0" w15:restartNumberingAfterBreak="0">
    <w:nsid w:val="72E03CB9"/>
    <w:multiLevelType w:val="multilevel"/>
    <w:tmpl w:val="740C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1" w15:restartNumberingAfterBreak="0">
    <w:nsid w:val="73073110"/>
    <w:multiLevelType w:val="multilevel"/>
    <w:tmpl w:val="024A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2" w15:restartNumberingAfterBreak="0">
    <w:nsid w:val="730A0689"/>
    <w:multiLevelType w:val="multilevel"/>
    <w:tmpl w:val="EE64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3" w15:restartNumberingAfterBreak="0">
    <w:nsid w:val="735C623E"/>
    <w:multiLevelType w:val="multilevel"/>
    <w:tmpl w:val="5E9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4" w15:restartNumberingAfterBreak="0">
    <w:nsid w:val="73625377"/>
    <w:multiLevelType w:val="multilevel"/>
    <w:tmpl w:val="89C0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5" w15:restartNumberingAfterBreak="0">
    <w:nsid w:val="73887E3B"/>
    <w:multiLevelType w:val="multilevel"/>
    <w:tmpl w:val="E7A4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6" w15:restartNumberingAfterBreak="0">
    <w:nsid w:val="73C40737"/>
    <w:multiLevelType w:val="multilevel"/>
    <w:tmpl w:val="0020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7" w15:restartNumberingAfterBreak="0">
    <w:nsid w:val="73F00E3E"/>
    <w:multiLevelType w:val="multilevel"/>
    <w:tmpl w:val="3C76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8" w15:restartNumberingAfterBreak="0">
    <w:nsid w:val="743D2535"/>
    <w:multiLevelType w:val="multilevel"/>
    <w:tmpl w:val="4AC6E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9" w15:restartNumberingAfterBreak="0">
    <w:nsid w:val="74547899"/>
    <w:multiLevelType w:val="multilevel"/>
    <w:tmpl w:val="B75A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0" w15:restartNumberingAfterBreak="0">
    <w:nsid w:val="74AC3AB8"/>
    <w:multiLevelType w:val="multilevel"/>
    <w:tmpl w:val="CB8C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1" w15:restartNumberingAfterBreak="0">
    <w:nsid w:val="74B52701"/>
    <w:multiLevelType w:val="multilevel"/>
    <w:tmpl w:val="136C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2" w15:restartNumberingAfterBreak="0">
    <w:nsid w:val="74E25A80"/>
    <w:multiLevelType w:val="hybridMultilevel"/>
    <w:tmpl w:val="5C9A1B92"/>
    <w:lvl w:ilvl="0" w:tplc="A4ACC26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13" w15:restartNumberingAfterBreak="0">
    <w:nsid w:val="74F11A49"/>
    <w:multiLevelType w:val="multilevel"/>
    <w:tmpl w:val="30EE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4" w15:restartNumberingAfterBreak="0">
    <w:nsid w:val="751D24C5"/>
    <w:multiLevelType w:val="multilevel"/>
    <w:tmpl w:val="9F7E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5" w15:restartNumberingAfterBreak="0">
    <w:nsid w:val="752B41C1"/>
    <w:multiLevelType w:val="multilevel"/>
    <w:tmpl w:val="78E6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6" w15:restartNumberingAfterBreak="0">
    <w:nsid w:val="753C53D6"/>
    <w:multiLevelType w:val="multilevel"/>
    <w:tmpl w:val="0D30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7" w15:restartNumberingAfterBreak="0">
    <w:nsid w:val="75882F5C"/>
    <w:multiLevelType w:val="multilevel"/>
    <w:tmpl w:val="2E06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8" w15:restartNumberingAfterBreak="0">
    <w:nsid w:val="75D12438"/>
    <w:multiLevelType w:val="multilevel"/>
    <w:tmpl w:val="7CDEB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9" w15:restartNumberingAfterBreak="0">
    <w:nsid w:val="76450CD6"/>
    <w:multiLevelType w:val="multilevel"/>
    <w:tmpl w:val="3DAE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0" w15:restartNumberingAfterBreak="0">
    <w:nsid w:val="76671FD6"/>
    <w:multiLevelType w:val="multilevel"/>
    <w:tmpl w:val="2F6C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1" w15:restartNumberingAfterBreak="0">
    <w:nsid w:val="766E2D4E"/>
    <w:multiLevelType w:val="multilevel"/>
    <w:tmpl w:val="6972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2" w15:restartNumberingAfterBreak="0">
    <w:nsid w:val="767D76E6"/>
    <w:multiLevelType w:val="multilevel"/>
    <w:tmpl w:val="415E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3" w15:restartNumberingAfterBreak="0">
    <w:nsid w:val="76806972"/>
    <w:multiLevelType w:val="multilevel"/>
    <w:tmpl w:val="0126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4" w15:restartNumberingAfterBreak="0">
    <w:nsid w:val="76B66CFF"/>
    <w:multiLevelType w:val="multilevel"/>
    <w:tmpl w:val="89C0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5" w15:restartNumberingAfterBreak="0">
    <w:nsid w:val="76C522D5"/>
    <w:multiLevelType w:val="multilevel"/>
    <w:tmpl w:val="1A2A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6" w15:restartNumberingAfterBreak="0">
    <w:nsid w:val="76D3464B"/>
    <w:multiLevelType w:val="multilevel"/>
    <w:tmpl w:val="D07A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7" w15:restartNumberingAfterBreak="0">
    <w:nsid w:val="76F74215"/>
    <w:multiLevelType w:val="multilevel"/>
    <w:tmpl w:val="D3DE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8" w15:restartNumberingAfterBreak="0">
    <w:nsid w:val="775A7FEC"/>
    <w:multiLevelType w:val="multilevel"/>
    <w:tmpl w:val="AD18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9" w15:restartNumberingAfterBreak="0">
    <w:nsid w:val="777774B5"/>
    <w:multiLevelType w:val="multilevel"/>
    <w:tmpl w:val="3478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0" w15:restartNumberingAfterBreak="0">
    <w:nsid w:val="778C79F0"/>
    <w:multiLevelType w:val="multilevel"/>
    <w:tmpl w:val="8556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1" w15:restartNumberingAfterBreak="0">
    <w:nsid w:val="77B94C01"/>
    <w:multiLevelType w:val="multilevel"/>
    <w:tmpl w:val="3330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2" w15:restartNumberingAfterBreak="0">
    <w:nsid w:val="78315454"/>
    <w:multiLevelType w:val="multilevel"/>
    <w:tmpl w:val="E060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3" w15:restartNumberingAfterBreak="0">
    <w:nsid w:val="784244E2"/>
    <w:multiLevelType w:val="multilevel"/>
    <w:tmpl w:val="85C2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4" w15:restartNumberingAfterBreak="0">
    <w:nsid w:val="78761A26"/>
    <w:multiLevelType w:val="multilevel"/>
    <w:tmpl w:val="AE84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5" w15:restartNumberingAfterBreak="0">
    <w:nsid w:val="78966807"/>
    <w:multiLevelType w:val="multilevel"/>
    <w:tmpl w:val="5F48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6" w15:restartNumberingAfterBreak="0">
    <w:nsid w:val="78982301"/>
    <w:multiLevelType w:val="multilevel"/>
    <w:tmpl w:val="411C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7" w15:restartNumberingAfterBreak="0">
    <w:nsid w:val="78B63628"/>
    <w:multiLevelType w:val="multilevel"/>
    <w:tmpl w:val="B56EE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8" w15:restartNumberingAfterBreak="0">
    <w:nsid w:val="791318BB"/>
    <w:multiLevelType w:val="multilevel"/>
    <w:tmpl w:val="0A20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9" w15:restartNumberingAfterBreak="0">
    <w:nsid w:val="79186930"/>
    <w:multiLevelType w:val="multilevel"/>
    <w:tmpl w:val="5ADA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0" w15:restartNumberingAfterBreak="0">
    <w:nsid w:val="79186F45"/>
    <w:multiLevelType w:val="multilevel"/>
    <w:tmpl w:val="10FC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1" w15:restartNumberingAfterBreak="0">
    <w:nsid w:val="793406F4"/>
    <w:multiLevelType w:val="multilevel"/>
    <w:tmpl w:val="D5A8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2" w15:restartNumberingAfterBreak="0">
    <w:nsid w:val="794E73F9"/>
    <w:multiLevelType w:val="multilevel"/>
    <w:tmpl w:val="CEA8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3" w15:restartNumberingAfterBreak="0">
    <w:nsid w:val="79592AB0"/>
    <w:multiLevelType w:val="multilevel"/>
    <w:tmpl w:val="99D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4" w15:restartNumberingAfterBreak="0">
    <w:nsid w:val="7968708D"/>
    <w:multiLevelType w:val="multilevel"/>
    <w:tmpl w:val="277A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5" w15:restartNumberingAfterBreak="0">
    <w:nsid w:val="79690818"/>
    <w:multiLevelType w:val="multilevel"/>
    <w:tmpl w:val="3D88D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6" w15:restartNumberingAfterBreak="0">
    <w:nsid w:val="799F25E4"/>
    <w:multiLevelType w:val="multilevel"/>
    <w:tmpl w:val="CDD8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7" w15:restartNumberingAfterBreak="0">
    <w:nsid w:val="79C71D23"/>
    <w:multiLevelType w:val="multilevel"/>
    <w:tmpl w:val="1BC8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8" w15:restartNumberingAfterBreak="0">
    <w:nsid w:val="7A16743A"/>
    <w:multiLevelType w:val="multilevel"/>
    <w:tmpl w:val="4F42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9" w15:restartNumberingAfterBreak="0">
    <w:nsid w:val="7A351D49"/>
    <w:multiLevelType w:val="multilevel"/>
    <w:tmpl w:val="7578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0" w15:restartNumberingAfterBreak="0">
    <w:nsid w:val="7A613EC4"/>
    <w:multiLevelType w:val="multilevel"/>
    <w:tmpl w:val="64E2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1" w15:restartNumberingAfterBreak="0">
    <w:nsid w:val="7A6539D4"/>
    <w:multiLevelType w:val="multilevel"/>
    <w:tmpl w:val="8830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2" w15:restartNumberingAfterBreak="0">
    <w:nsid w:val="7A8E7E5F"/>
    <w:multiLevelType w:val="multilevel"/>
    <w:tmpl w:val="93BE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3" w15:restartNumberingAfterBreak="0">
    <w:nsid w:val="7A9D3D52"/>
    <w:multiLevelType w:val="multilevel"/>
    <w:tmpl w:val="6F2C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4" w15:restartNumberingAfterBreak="0">
    <w:nsid w:val="7AA902FB"/>
    <w:multiLevelType w:val="multilevel"/>
    <w:tmpl w:val="03A2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5" w15:restartNumberingAfterBreak="0">
    <w:nsid w:val="7AAE29A6"/>
    <w:multiLevelType w:val="multilevel"/>
    <w:tmpl w:val="FF32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6" w15:restartNumberingAfterBreak="0">
    <w:nsid w:val="7AC51867"/>
    <w:multiLevelType w:val="multilevel"/>
    <w:tmpl w:val="B236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7" w15:restartNumberingAfterBreak="0">
    <w:nsid w:val="7AED1D21"/>
    <w:multiLevelType w:val="multilevel"/>
    <w:tmpl w:val="3FAA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8" w15:restartNumberingAfterBreak="0">
    <w:nsid w:val="7B1A78BC"/>
    <w:multiLevelType w:val="multilevel"/>
    <w:tmpl w:val="15C6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9" w15:restartNumberingAfterBreak="0">
    <w:nsid w:val="7B2B73D8"/>
    <w:multiLevelType w:val="multilevel"/>
    <w:tmpl w:val="D742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0" w15:restartNumberingAfterBreak="0">
    <w:nsid w:val="7B2D2FC2"/>
    <w:multiLevelType w:val="multilevel"/>
    <w:tmpl w:val="D0D8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1" w15:restartNumberingAfterBreak="0">
    <w:nsid w:val="7B996DC5"/>
    <w:multiLevelType w:val="multilevel"/>
    <w:tmpl w:val="F2346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2" w15:restartNumberingAfterBreak="0">
    <w:nsid w:val="7B9D7887"/>
    <w:multiLevelType w:val="multilevel"/>
    <w:tmpl w:val="47BA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3" w15:restartNumberingAfterBreak="0">
    <w:nsid w:val="7BDF7B3F"/>
    <w:multiLevelType w:val="multilevel"/>
    <w:tmpl w:val="FED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4" w15:restartNumberingAfterBreak="0">
    <w:nsid w:val="7BEA1367"/>
    <w:multiLevelType w:val="multilevel"/>
    <w:tmpl w:val="3618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5" w15:restartNumberingAfterBreak="0">
    <w:nsid w:val="7BFA6C62"/>
    <w:multiLevelType w:val="multilevel"/>
    <w:tmpl w:val="5878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6" w15:restartNumberingAfterBreak="0">
    <w:nsid w:val="7C104844"/>
    <w:multiLevelType w:val="multilevel"/>
    <w:tmpl w:val="3E36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7" w15:restartNumberingAfterBreak="0">
    <w:nsid w:val="7C146D4E"/>
    <w:multiLevelType w:val="multilevel"/>
    <w:tmpl w:val="3CD0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8" w15:restartNumberingAfterBreak="0">
    <w:nsid w:val="7C1C0F73"/>
    <w:multiLevelType w:val="multilevel"/>
    <w:tmpl w:val="B330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9" w15:restartNumberingAfterBreak="0">
    <w:nsid w:val="7C1E670C"/>
    <w:multiLevelType w:val="multilevel"/>
    <w:tmpl w:val="230C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0" w15:restartNumberingAfterBreak="0">
    <w:nsid w:val="7C337DCA"/>
    <w:multiLevelType w:val="multilevel"/>
    <w:tmpl w:val="0C044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1" w15:restartNumberingAfterBreak="0">
    <w:nsid w:val="7C860603"/>
    <w:multiLevelType w:val="multilevel"/>
    <w:tmpl w:val="A8D0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2" w15:restartNumberingAfterBreak="0">
    <w:nsid w:val="7C9A68E5"/>
    <w:multiLevelType w:val="multilevel"/>
    <w:tmpl w:val="D664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3" w15:restartNumberingAfterBreak="0">
    <w:nsid w:val="7CB204AE"/>
    <w:multiLevelType w:val="multilevel"/>
    <w:tmpl w:val="75D2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4" w15:restartNumberingAfterBreak="0">
    <w:nsid w:val="7CB80591"/>
    <w:multiLevelType w:val="multilevel"/>
    <w:tmpl w:val="913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5" w15:restartNumberingAfterBreak="0">
    <w:nsid w:val="7CEC2BFA"/>
    <w:multiLevelType w:val="multilevel"/>
    <w:tmpl w:val="AB10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6" w15:restartNumberingAfterBreak="0">
    <w:nsid w:val="7D25471E"/>
    <w:multiLevelType w:val="multilevel"/>
    <w:tmpl w:val="0DD8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7" w15:restartNumberingAfterBreak="0">
    <w:nsid w:val="7D592596"/>
    <w:multiLevelType w:val="multilevel"/>
    <w:tmpl w:val="6A7EF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8" w15:restartNumberingAfterBreak="0">
    <w:nsid w:val="7D7701A2"/>
    <w:multiLevelType w:val="multilevel"/>
    <w:tmpl w:val="8D4C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9" w15:restartNumberingAfterBreak="0">
    <w:nsid w:val="7D7B3B2B"/>
    <w:multiLevelType w:val="multilevel"/>
    <w:tmpl w:val="6324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0" w15:restartNumberingAfterBreak="0">
    <w:nsid w:val="7D7F4F0A"/>
    <w:multiLevelType w:val="multilevel"/>
    <w:tmpl w:val="D406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1" w15:restartNumberingAfterBreak="0">
    <w:nsid w:val="7DC36389"/>
    <w:multiLevelType w:val="multilevel"/>
    <w:tmpl w:val="8D84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2" w15:restartNumberingAfterBreak="0">
    <w:nsid w:val="7DDE77B2"/>
    <w:multiLevelType w:val="multilevel"/>
    <w:tmpl w:val="6A6E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3" w15:restartNumberingAfterBreak="0">
    <w:nsid w:val="7E1B34B9"/>
    <w:multiLevelType w:val="multilevel"/>
    <w:tmpl w:val="C8DA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4" w15:restartNumberingAfterBreak="0">
    <w:nsid w:val="7E2E77CF"/>
    <w:multiLevelType w:val="multilevel"/>
    <w:tmpl w:val="4238E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5" w15:restartNumberingAfterBreak="0">
    <w:nsid w:val="7E346EE3"/>
    <w:multiLevelType w:val="multilevel"/>
    <w:tmpl w:val="7522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6" w15:restartNumberingAfterBreak="0">
    <w:nsid w:val="7E92091F"/>
    <w:multiLevelType w:val="multilevel"/>
    <w:tmpl w:val="3F4E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7" w15:restartNumberingAfterBreak="0">
    <w:nsid w:val="7ECA57FF"/>
    <w:multiLevelType w:val="multilevel"/>
    <w:tmpl w:val="0F36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8" w15:restartNumberingAfterBreak="0">
    <w:nsid w:val="7EDC07DE"/>
    <w:multiLevelType w:val="multilevel"/>
    <w:tmpl w:val="FEB8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9" w15:restartNumberingAfterBreak="0">
    <w:nsid w:val="7EF604E4"/>
    <w:multiLevelType w:val="multilevel"/>
    <w:tmpl w:val="B780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0" w15:restartNumberingAfterBreak="0">
    <w:nsid w:val="7F04017D"/>
    <w:multiLevelType w:val="multilevel"/>
    <w:tmpl w:val="9146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1" w15:restartNumberingAfterBreak="0">
    <w:nsid w:val="7F110320"/>
    <w:multiLevelType w:val="multilevel"/>
    <w:tmpl w:val="3A4A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2" w15:restartNumberingAfterBreak="0">
    <w:nsid w:val="7F3D1FAD"/>
    <w:multiLevelType w:val="multilevel"/>
    <w:tmpl w:val="C18A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3" w15:restartNumberingAfterBreak="0">
    <w:nsid w:val="7F466552"/>
    <w:multiLevelType w:val="multilevel"/>
    <w:tmpl w:val="6A34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4" w15:restartNumberingAfterBreak="0">
    <w:nsid w:val="7F633D4D"/>
    <w:multiLevelType w:val="multilevel"/>
    <w:tmpl w:val="DA02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5" w15:restartNumberingAfterBreak="0">
    <w:nsid w:val="7F647529"/>
    <w:multiLevelType w:val="multilevel"/>
    <w:tmpl w:val="CD3C3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6" w15:restartNumberingAfterBreak="0">
    <w:nsid w:val="7F6A6956"/>
    <w:multiLevelType w:val="multilevel"/>
    <w:tmpl w:val="C8DC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7" w15:restartNumberingAfterBreak="0">
    <w:nsid w:val="7F7A3ADB"/>
    <w:multiLevelType w:val="multilevel"/>
    <w:tmpl w:val="223C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8" w15:restartNumberingAfterBreak="0">
    <w:nsid w:val="7F7E47CB"/>
    <w:multiLevelType w:val="multilevel"/>
    <w:tmpl w:val="049A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9" w15:restartNumberingAfterBreak="0">
    <w:nsid w:val="7F8D25E7"/>
    <w:multiLevelType w:val="multilevel"/>
    <w:tmpl w:val="9F34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0" w15:restartNumberingAfterBreak="0">
    <w:nsid w:val="7FB34E4B"/>
    <w:multiLevelType w:val="multilevel"/>
    <w:tmpl w:val="CBE4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1" w15:restartNumberingAfterBreak="0">
    <w:nsid w:val="7FB47A4D"/>
    <w:multiLevelType w:val="multilevel"/>
    <w:tmpl w:val="3902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2" w15:restartNumberingAfterBreak="0">
    <w:nsid w:val="7FFD4F56"/>
    <w:multiLevelType w:val="multilevel"/>
    <w:tmpl w:val="DAD0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1"/>
  </w:num>
  <w:num w:numId="2">
    <w:abstractNumId w:val="226"/>
  </w:num>
  <w:num w:numId="3">
    <w:abstractNumId w:val="908"/>
  </w:num>
  <w:num w:numId="4">
    <w:abstractNumId w:val="508"/>
  </w:num>
  <w:num w:numId="5">
    <w:abstractNumId w:val="838"/>
  </w:num>
  <w:num w:numId="6">
    <w:abstractNumId w:val="494"/>
  </w:num>
  <w:num w:numId="7">
    <w:abstractNumId w:val="348"/>
  </w:num>
  <w:num w:numId="8">
    <w:abstractNumId w:val="559"/>
  </w:num>
  <w:num w:numId="9">
    <w:abstractNumId w:val="457"/>
  </w:num>
  <w:num w:numId="10">
    <w:abstractNumId w:val="372"/>
  </w:num>
  <w:num w:numId="11">
    <w:abstractNumId w:val="743"/>
  </w:num>
  <w:num w:numId="12">
    <w:abstractNumId w:val="355"/>
  </w:num>
  <w:num w:numId="13">
    <w:abstractNumId w:val="998"/>
  </w:num>
  <w:num w:numId="14">
    <w:abstractNumId w:val="502"/>
  </w:num>
  <w:num w:numId="15">
    <w:abstractNumId w:val="808"/>
  </w:num>
  <w:num w:numId="16">
    <w:abstractNumId w:val="736"/>
  </w:num>
  <w:num w:numId="17">
    <w:abstractNumId w:val="227"/>
  </w:num>
  <w:num w:numId="18">
    <w:abstractNumId w:val="542"/>
  </w:num>
  <w:num w:numId="19">
    <w:abstractNumId w:val="83"/>
  </w:num>
  <w:num w:numId="20">
    <w:abstractNumId w:val="778"/>
  </w:num>
  <w:num w:numId="21">
    <w:abstractNumId w:val="266"/>
  </w:num>
  <w:num w:numId="22">
    <w:abstractNumId w:val="229"/>
  </w:num>
  <w:num w:numId="23">
    <w:abstractNumId w:val="564"/>
  </w:num>
  <w:num w:numId="24">
    <w:abstractNumId w:val="558"/>
  </w:num>
  <w:num w:numId="25">
    <w:abstractNumId w:val="381"/>
  </w:num>
  <w:num w:numId="26">
    <w:abstractNumId w:val="346"/>
  </w:num>
  <w:num w:numId="27">
    <w:abstractNumId w:val="173"/>
  </w:num>
  <w:num w:numId="28">
    <w:abstractNumId w:val="29"/>
  </w:num>
  <w:num w:numId="29">
    <w:abstractNumId w:val="396"/>
  </w:num>
  <w:num w:numId="30">
    <w:abstractNumId w:val="503"/>
  </w:num>
  <w:num w:numId="31">
    <w:abstractNumId w:val="430"/>
  </w:num>
  <w:num w:numId="32">
    <w:abstractNumId w:val="890"/>
  </w:num>
  <w:num w:numId="33">
    <w:abstractNumId w:val="553"/>
  </w:num>
  <w:num w:numId="34">
    <w:abstractNumId w:val="843"/>
  </w:num>
  <w:num w:numId="35">
    <w:abstractNumId w:val="118"/>
  </w:num>
  <w:num w:numId="36">
    <w:abstractNumId w:val="2"/>
  </w:num>
  <w:num w:numId="37">
    <w:abstractNumId w:val="848"/>
  </w:num>
  <w:num w:numId="38">
    <w:abstractNumId w:val="208"/>
  </w:num>
  <w:num w:numId="39">
    <w:abstractNumId w:val="193"/>
  </w:num>
  <w:num w:numId="40">
    <w:abstractNumId w:val="287"/>
  </w:num>
  <w:num w:numId="41">
    <w:abstractNumId w:val="684"/>
  </w:num>
  <w:num w:numId="42">
    <w:abstractNumId w:val="653"/>
  </w:num>
  <w:num w:numId="43">
    <w:abstractNumId w:val="5"/>
  </w:num>
  <w:num w:numId="44">
    <w:abstractNumId w:val="526"/>
  </w:num>
  <w:num w:numId="45">
    <w:abstractNumId w:val="498"/>
  </w:num>
  <w:num w:numId="46">
    <w:abstractNumId w:val="551"/>
  </w:num>
  <w:num w:numId="47">
    <w:abstractNumId w:val="13"/>
  </w:num>
  <w:num w:numId="48">
    <w:abstractNumId w:val="435"/>
  </w:num>
  <w:num w:numId="49">
    <w:abstractNumId w:val="982"/>
  </w:num>
  <w:num w:numId="50">
    <w:abstractNumId w:val="495"/>
  </w:num>
  <w:num w:numId="51">
    <w:abstractNumId w:val="746"/>
  </w:num>
  <w:num w:numId="52">
    <w:abstractNumId w:val="313"/>
  </w:num>
  <w:num w:numId="53">
    <w:abstractNumId w:val="409"/>
  </w:num>
  <w:num w:numId="54">
    <w:abstractNumId w:val="351"/>
  </w:num>
  <w:num w:numId="55">
    <w:abstractNumId w:val="239"/>
  </w:num>
  <w:num w:numId="56">
    <w:abstractNumId w:val="999"/>
  </w:num>
  <w:num w:numId="57">
    <w:abstractNumId w:val="610"/>
  </w:num>
  <w:num w:numId="58">
    <w:abstractNumId w:val="610"/>
  </w:num>
  <w:num w:numId="59">
    <w:abstractNumId w:val="151"/>
  </w:num>
  <w:num w:numId="60">
    <w:abstractNumId w:val="667"/>
  </w:num>
  <w:num w:numId="61">
    <w:abstractNumId w:val="941"/>
  </w:num>
  <w:num w:numId="62">
    <w:abstractNumId w:val="275"/>
  </w:num>
  <w:num w:numId="63">
    <w:abstractNumId w:val="224"/>
  </w:num>
  <w:num w:numId="64">
    <w:abstractNumId w:val="578"/>
  </w:num>
  <w:num w:numId="65">
    <w:abstractNumId w:val="269"/>
  </w:num>
  <w:num w:numId="66">
    <w:abstractNumId w:val="906"/>
  </w:num>
  <w:num w:numId="67">
    <w:abstractNumId w:val="376"/>
  </w:num>
  <w:num w:numId="68">
    <w:abstractNumId w:val="513"/>
  </w:num>
  <w:num w:numId="69">
    <w:abstractNumId w:val="445"/>
  </w:num>
  <w:num w:numId="70">
    <w:abstractNumId w:val="518"/>
  </w:num>
  <w:num w:numId="71">
    <w:abstractNumId w:val="714"/>
  </w:num>
  <w:num w:numId="72">
    <w:abstractNumId w:val="21"/>
  </w:num>
  <w:num w:numId="73">
    <w:abstractNumId w:val="12"/>
  </w:num>
  <w:num w:numId="74">
    <w:abstractNumId w:val="756"/>
  </w:num>
  <w:num w:numId="75">
    <w:abstractNumId w:val="10"/>
  </w:num>
  <w:num w:numId="76">
    <w:abstractNumId w:val="500"/>
  </w:num>
  <w:num w:numId="77">
    <w:abstractNumId w:val="901"/>
  </w:num>
  <w:num w:numId="78">
    <w:abstractNumId w:val="672"/>
  </w:num>
  <w:num w:numId="79">
    <w:abstractNumId w:val="317"/>
  </w:num>
  <w:num w:numId="80">
    <w:abstractNumId w:val="497"/>
  </w:num>
  <w:num w:numId="81">
    <w:abstractNumId w:val="782"/>
  </w:num>
  <w:num w:numId="82">
    <w:abstractNumId w:val="565"/>
  </w:num>
  <w:num w:numId="83">
    <w:abstractNumId w:val="39"/>
  </w:num>
  <w:num w:numId="84">
    <w:abstractNumId w:val="997"/>
  </w:num>
  <w:num w:numId="85">
    <w:abstractNumId w:val="192"/>
  </w:num>
  <w:num w:numId="86">
    <w:abstractNumId w:val="910"/>
  </w:num>
  <w:num w:numId="87">
    <w:abstractNumId w:val="819"/>
  </w:num>
  <w:num w:numId="88">
    <w:abstractNumId w:val="311"/>
  </w:num>
  <w:num w:numId="89">
    <w:abstractNumId w:val="485"/>
  </w:num>
  <w:num w:numId="90">
    <w:abstractNumId w:val="528"/>
  </w:num>
  <w:num w:numId="91">
    <w:abstractNumId w:val="378"/>
  </w:num>
  <w:num w:numId="92">
    <w:abstractNumId w:val="402"/>
  </w:num>
  <w:num w:numId="93">
    <w:abstractNumId w:val="423"/>
  </w:num>
  <w:num w:numId="94">
    <w:abstractNumId w:val="537"/>
  </w:num>
  <w:num w:numId="95">
    <w:abstractNumId w:val="94"/>
  </w:num>
  <w:num w:numId="96">
    <w:abstractNumId w:val="552"/>
  </w:num>
  <w:num w:numId="97">
    <w:abstractNumId w:val="209"/>
  </w:num>
  <w:num w:numId="98">
    <w:abstractNumId w:val="693"/>
  </w:num>
  <w:num w:numId="99">
    <w:abstractNumId w:val="520"/>
  </w:num>
  <w:num w:numId="100">
    <w:abstractNumId w:val="742"/>
  </w:num>
  <w:num w:numId="101">
    <w:abstractNumId w:val="847"/>
  </w:num>
  <w:num w:numId="102">
    <w:abstractNumId w:val="199"/>
  </w:num>
  <w:num w:numId="103">
    <w:abstractNumId w:val="625"/>
  </w:num>
  <w:num w:numId="104">
    <w:abstractNumId w:val="609"/>
  </w:num>
  <w:num w:numId="105">
    <w:abstractNumId w:val="85"/>
  </w:num>
  <w:num w:numId="106">
    <w:abstractNumId w:val="189"/>
  </w:num>
  <w:num w:numId="107">
    <w:abstractNumId w:val="708"/>
  </w:num>
  <w:num w:numId="108">
    <w:abstractNumId w:val="905"/>
  </w:num>
  <w:num w:numId="109">
    <w:abstractNumId w:val="601"/>
  </w:num>
  <w:num w:numId="110">
    <w:abstractNumId w:val="628"/>
  </w:num>
  <w:num w:numId="111">
    <w:abstractNumId w:val="363"/>
  </w:num>
  <w:num w:numId="112">
    <w:abstractNumId w:val="286"/>
  </w:num>
  <w:num w:numId="113">
    <w:abstractNumId w:val="785"/>
  </w:num>
  <w:num w:numId="114">
    <w:abstractNumId w:val="96"/>
  </w:num>
  <w:num w:numId="115">
    <w:abstractNumId w:val="967"/>
  </w:num>
  <w:num w:numId="116">
    <w:abstractNumId w:val="850"/>
  </w:num>
  <w:num w:numId="117">
    <w:abstractNumId w:val="415"/>
  </w:num>
  <w:num w:numId="118">
    <w:abstractNumId w:val="253"/>
  </w:num>
  <w:num w:numId="119">
    <w:abstractNumId w:val="149"/>
  </w:num>
  <w:num w:numId="120">
    <w:abstractNumId w:val="586"/>
  </w:num>
  <w:num w:numId="121">
    <w:abstractNumId w:val="257"/>
  </w:num>
  <w:num w:numId="122">
    <w:abstractNumId w:val="781"/>
  </w:num>
  <w:num w:numId="123">
    <w:abstractNumId w:val="47"/>
  </w:num>
  <w:num w:numId="124">
    <w:abstractNumId w:val="124"/>
  </w:num>
  <w:num w:numId="125">
    <w:abstractNumId w:val="907"/>
  </w:num>
  <w:num w:numId="126">
    <w:abstractNumId w:val="161"/>
  </w:num>
  <w:num w:numId="127">
    <w:abstractNumId w:val="404"/>
  </w:num>
  <w:num w:numId="128">
    <w:abstractNumId w:val="107"/>
  </w:num>
  <w:num w:numId="129">
    <w:abstractNumId w:val="823"/>
  </w:num>
  <w:num w:numId="130">
    <w:abstractNumId w:val="305"/>
  </w:num>
  <w:num w:numId="131">
    <w:abstractNumId w:val="715"/>
  </w:num>
  <w:num w:numId="132">
    <w:abstractNumId w:val="710"/>
  </w:num>
  <w:num w:numId="133">
    <w:abstractNumId w:val="220"/>
  </w:num>
  <w:num w:numId="134">
    <w:abstractNumId w:val="685"/>
  </w:num>
  <w:num w:numId="135">
    <w:abstractNumId w:val="274"/>
  </w:num>
  <w:num w:numId="136">
    <w:abstractNumId w:val="34"/>
  </w:num>
  <w:num w:numId="137">
    <w:abstractNumId w:val="191"/>
  </w:num>
  <w:num w:numId="138">
    <w:abstractNumId w:val="828"/>
  </w:num>
  <w:num w:numId="139">
    <w:abstractNumId w:val="411"/>
  </w:num>
  <w:num w:numId="140">
    <w:abstractNumId w:val="745"/>
  </w:num>
  <w:num w:numId="141">
    <w:abstractNumId w:val="302"/>
  </w:num>
  <w:num w:numId="142">
    <w:abstractNumId w:val="835"/>
  </w:num>
  <w:num w:numId="143">
    <w:abstractNumId w:val="69"/>
  </w:num>
  <w:num w:numId="144">
    <w:abstractNumId w:val="696"/>
  </w:num>
  <w:num w:numId="145">
    <w:abstractNumId w:val="347"/>
  </w:num>
  <w:num w:numId="146">
    <w:abstractNumId w:val="446"/>
  </w:num>
  <w:num w:numId="147">
    <w:abstractNumId w:val="680"/>
  </w:num>
  <w:num w:numId="148">
    <w:abstractNumId w:val="340"/>
  </w:num>
  <w:num w:numId="149">
    <w:abstractNumId w:val="482"/>
  </w:num>
  <w:num w:numId="150">
    <w:abstractNumId w:val="759"/>
  </w:num>
  <w:num w:numId="151">
    <w:abstractNumId w:val="380"/>
  </w:num>
  <w:num w:numId="152">
    <w:abstractNumId w:val="511"/>
  </w:num>
  <w:num w:numId="153">
    <w:abstractNumId w:val="72"/>
  </w:num>
  <w:num w:numId="154">
    <w:abstractNumId w:val="604"/>
  </w:num>
  <w:num w:numId="155">
    <w:abstractNumId w:val="228"/>
  </w:num>
  <w:num w:numId="156">
    <w:abstractNumId w:val="301"/>
  </w:num>
  <w:num w:numId="157">
    <w:abstractNumId w:val="187"/>
  </w:num>
  <w:num w:numId="158">
    <w:abstractNumId w:val="333"/>
  </w:num>
  <w:num w:numId="159">
    <w:abstractNumId w:val="640"/>
  </w:num>
  <w:num w:numId="160">
    <w:abstractNumId w:val="592"/>
  </w:num>
  <w:num w:numId="161">
    <w:abstractNumId w:val="54"/>
  </w:num>
  <w:num w:numId="162">
    <w:abstractNumId w:val="866"/>
  </w:num>
  <w:num w:numId="163">
    <w:abstractNumId w:val="479"/>
  </w:num>
  <w:num w:numId="164">
    <w:abstractNumId w:val="741"/>
  </w:num>
  <w:num w:numId="165">
    <w:abstractNumId w:val="499"/>
  </w:num>
  <w:num w:numId="166">
    <w:abstractNumId w:val="17"/>
  </w:num>
  <w:num w:numId="167">
    <w:abstractNumId w:val="993"/>
  </w:num>
  <w:num w:numId="168">
    <w:abstractNumId w:val="369"/>
  </w:num>
  <w:num w:numId="169">
    <w:abstractNumId w:val="883"/>
  </w:num>
  <w:num w:numId="170">
    <w:abstractNumId w:val="846"/>
  </w:num>
  <w:num w:numId="171">
    <w:abstractNumId w:val="535"/>
  </w:num>
  <w:num w:numId="172">
    <w:abstractNumId w:val="79"/>
  </w:num>
  <w:num w:numId="173">
    <w:abstractNumId w:val="303"/>
  </w:num>
  <w:num w:numId="174">
    <w:abstractNumId w:val="207"/>
  </w:num>
  <w:num w:numId="175">
    <w:abstractNumId w:val="93"/>
  </w:num>
  <w:num w:numId="176">
    <w:abstractNumId w:val="16"/>
  </w:num>
  <w:num w:numId="177">
    <w:abstractNumId w:val="202"/>
  </w:num>
  <w:num w:numId="178">
    <w:abstractNumId w:val="966"/>
  </w:num>
  <w:num w:numId="179">
    <w:abstractNumId w:val="596"/>
  </w:num>
  <w:num w:numId="180">
    <w:abstractNumId w:val="791"/>
  </w:num>
  <w:num w:numId="181">
    <w:abstractNumId w:val="525"/>
  </w:num>
  <w:num w:numId="182">
    <w:abstractNumId w:val="699"/>
  </w:num>
  <w:num w:numId="183">
    <w:abstractNumId w:val="294"/>
  </w:num>
  <w:num w:numId="184">
    <w:abstractNumId w:val="164"/>
  </w:num>
  <w:num w:numId="185">
    <w:abstractNumId w:val="45"/>
  </w:num>
  <w:num w:numId="186">
    <w:abstractNumId w:val="261"/>
  </w:num>
  <w:num w:numId="187">
    <w:abstractNumId w:val="453"/>
  </w:num>
  <w:num w:numId="188">
    <w:abstractNumId w:val="947"/>
  </w:num>
  <w:num w:numId="189">
    <w:abstractNumId w:val="268"/>
  </w:num>
  <w:num w:numId="190">
    <w:abstractNumId w:val="108"/>
  </w:num>
  <w:num w:numId="191">
    <w:abstractNumId w:val="898"/>
  </w:num>
  <w:num w:numId="192">
    <w:abstractNumId w:val="401"/>
  </w:num>
  <w:num w:numId="193">
    <w:abstractNumId w:val="690"/>
  </w:num>
  <w:num w:numId="194">
    <w:abstractNumId w:val="775"/>
  </w:num>
  <w:num w:numId="195">
    <w:abstractNumId w:val="41"/>
  </w:num>
  <w:num w:numId="196">
    <w:abstractNumId w:val="156"/>
  </w:num>
  <w:num w:numId="197">
    <w:abstractNumId w:val="627"/>
  </w:num>
  <w:num w:numId="198">
    <w:abstractNumId w:val="545"/>
  </w:num>
  <w:num w:numId="199">
    <w:abstractNumId w:val="160"/>
  </w:num>
  <w:num w:numId="200">
    <w:abstractNumId w:val="443"/>
  </w:num>
  <w:num w:numId="201">
    <w:abstractNumId w:val="624"/>
  </w:num>
  <w:num w:numId="202">
    <w:abstractNumId w:val="927"/>
  </w:num>
  <w:num w:numId="203">
    <w:abstractNumId w:val="887"/>
  </w:num>
  <w:num w:numId="204">
    <w:abstractNumId w:val="825"/>
  </w:num>
  <w:num w:numId="205">
    <w:abstractNumId w:val="707"/>
  </w:num>
  <w:num w:numId="206">
    <w:abstractNumId w:val="632"/>
  </w:num>
  <w:num w:numId="207">
    <w:abstractNumId w:val="292"/>
  </w:num>
  <w:num w:numId="208">
    <w:abstractNumId w:val="429"/>
  </w:num>
  <w:num w:numId="209">
    <w:abstractNumId w:val="18"/>
  </w:num>
  <w:num w:numId="210">
    <w:abstractNumId w:val="572"/>
  </w:num>
  <w:num w:numId="211">
    <w:abstractNumId w:val="120"/>
  </w:num>
  <w:num w:numId="212">
    <w:abstractNumId w:val="454"/>
  </w:num>
  <w:num w:numId="213">
    <w:abstractNumId w:val="806"/>
  </w:num>
  <w:num w:numId="214">
    <w:abstractNumId w:val="258"/>
  </w:num>
  <w:num w:numId="215">
    <w:abstractNumId w:val="529"/>
  </w:num>
  <w:num w:numId="216">
    <w:abstractNumId w:val="469"/>
  </w:num>
  <w:num w:numId="217">
    <w:abstractNumId w:val="153"/>
  </w:num>
  <w:num w:numId="218">
    <w:abstractNumId w:val="979"/>
  </w:num>
  <w:num w:numId="219">
    <w:abstractNumId w:val="140"/>
  </w:num>
  <w:num w:numId="220">
    <w:abstractNumId w:val="656"/>
  </w:num>
  <w:num w:numId="221">
    <w:abstractNumId w:val="740"/>
  </w:num>
  <w:num w:numId="222">
    <w:abstractNumId w:val="954"/>
  </w:num>
  <w:num w:numId="223">
    <w:abstractNumId w:val="728"/>
  </w:num>
  <w:num w:numId="224">
    <w:abstractNumId w:val="306"/>
  </w:num>
  <w:num w:numId="225">
    <w:abstractNumId w:val="362"/>
  </w:num>
  <w:num w:numId="226">
    <w:abstractNumId w:val="460"/>
  </w:num>
  <w:num w:numId="227">
    <w:abstractNumId w:val="323"/>
  </w:num>
  <w:num w:numId="228">
    <w:abstractNumId w:val="995"/>
  </w:num>
  <w:num w:numId="229">
    <w:abstractNumId w:val="352"/>
  </w:num>
  <w:num w:numId="230">
    <w:abstractNumId w:val="279"/>
  </w:num>
  <w:num w:numId="231">
    <w:abstractNumId w:val="589"/>
  </w:num>
  <w:num w:numId="232">
    <w:abstractNumId w:val="130"/>
  </w:num>
  <w:num w:numId="233">
    <w:abstractNumId w:val="38"/>
  </w:num>
  <w:num w:numId="234">
    <w:abstractNumId w:val="780"/>
  </w:num>
  <w:num w:numId="235">
    <w:abstractNumId w:val="780"/>
  </w:num>
  <w:num w:numId="236">
    <w:abstractNumId w:val="517"/>
  </w:num>
  <w:num w:numId="237">
    <w:abstractNumId w:val="517"/>
  </w:num>
  <w:num w:numId="238">
    <w:abstractNumId w:val="289"/>
  </w:num>
  <w:num w:numId="239">
    <w:abstractNumId w:val="603"/>
  </w:num>
  <w:num w:numId="240">
    <w:abstractNumId w:val="408"/>
  </w:num>
  <w:num w:numId="241">
    <w:abstractNumId w:val="1"/>
  </w:num>
  <w:num w:numId="242">
    <w:abstractNumId w:val="250"/>
  </w:num>
  <w:num w:numId="243">
    <w:abstractNumId w:val="22"/>
  </w:num>
  <w:num w:numId="244">
    <w:abstractNumId w:val="698"/>
  </w:num>
  <w:num w:numId="245">
    <w:abstractNumId w:val="215"/>
  </w:num>
  <w:num w:numId="246">
    <w:abstractNumId w:val="878"/>
  </w:num>
  <w:num w:numId="247">
    <w:abstractNumId w:val="212"/>
  </w:num>
  <w:num w:numId="248">
    <w:abstractNumId w:val="328"/>
  </w:num>
  <w:num w:numId="249">
    <w:abstractNumId w:val="871"/>
  </w:num>
  <w:num w:numId="250">
    <w:abstractNumId w:val="237"/>
  </w:num>
  <w:num w:numId="251">
    <w:abstractNumId w:val="830"/>
  </w:num>
  <w:num w:numId="252">
    <w:abstractNumId w:val="86"/>
  </w:num>
  <w:num w:numId="253">
    <w:abstractNumId w:val="544"/>
  </w:num>
  <w:num w:numId="254">
    <w:abstractNumId w:val="662"/>
  </w:num>
  <w:num w:numId="255">
    <w:abstractNumId w:val="836"/>
  </w:num>
  <w:num w:numId="256">
    <w:abstractNumId w:val="448"/>
  </w:num>
  <w:num w:numId="257">
    <w:abstractNumId w:val="660"/>
  </w:num>
  <w:num w:numId="258">
    <w:abstractNumId w:val="1001"/>
  </w:num>
  <w:num w:numId="259">
    <w:abstractNumId w:val="331"/>
  </w:num>
  <w:num w:numId="260">
    <w:abstractNumId w:val="254"/>
  </w:num>
  <w:num w:numId="261">
    <w:abstractNumId w:val="507"/>
  </w:num>
  <w:num w:numId="262">
    <w:abstractNumId w:val="256"/>
  </w:num>
  <w:num w:numId="263">
    <w:abstractNumId w:val="185"/>
  </w:num>
  <w:num w:numId="264">
    <w:abstractNumId w:val="342"/>
  </w:num>
  <w:num w:numId="265">
    <w:abstractNumId w:val="962"/>
  </w:num>
  <w:num w:numId="266">
    <w:abstractNumId w:val="676"/>
  </w:num>
  <w:num w:numId="267">
    <w:abstractNumId w:val="874"/>
  </w:num>
  <w:num w:numId="268">
    <w:abstractNumId w:val="163"/>
  </w:num>
  <w:num w:numId="269">
    <w:abstractNumId w:val="367"/>
  </w:num>
  <w:num w:numId="270">
    <w:abstractNumId w:val="422"/>
  </w:num>
  <w:num w:numId="271">
    <w:abstractNumId w:val="284"/>
  </w:num>
  <w:num w:numId="272">
    <w:abstractNumId w:val="522"/>
  </w:num>
  <w:num w:numId="273">
    <w:abstractNumId w:val="46"/>
  </w:num>
  <w:num w:numId="274">
    <w:abstractNumId w:val="436"/>
  </w:num>
  <w:num w:numId="275">
    <w:abstractNumId w:val="37"/>
  </w:num>
  <w:num w:numId="276">
    <w:abstractNumId w:val="674"/>
  </w:num>
  <w:num w:numId="277">
    <w:abstractNumId w:val="569"/>
  </w:num>
  <w:num w:numId="278">
    <w:abstractNumId w:val="356"/>
  </w:num>
  <w:num w:numId="279">
    <w:abstractNumId w:val="1000"/>
  </w:num>
  <w:num w:numId="280">
    <w:abstractNumId w:val="980"/>
  </w:num>
  <w:num w:numId="281">
    <w:abstractNumId w:val="19"/>
  </w:num>
  <w:num w:numId="282">
    <w:abstractNumId w:val="605"/>
  </w:num>
  <w:num w:numId="283">
    <w:abstractNumId w:val="113"/>
  </w:num>
  <w:num w:numId="284">
    <w:abstractNumId w:val="827"/>
  </w:num>
  <w:num w:numId="285">
    <w:abstractNumId w:val="777"/>
  </w:num>
  <w:num w:numId="286">
    <w:abstractNumId w:val="58"/>
  </w:num>
  <w:num w:numId="287">
    <w:abstractNumId w:val="7"/>
  </w:num>
  <w:num w:numId="288">
    <w:abstractNumId w:val="694"/>
  </w:num>
  <w:num w:numId="289">
    <w:abstractNumId w:val="74"/>
  </w:num>
  <w:num w:numId="290">
    <w:abstractNumId w:val="766"/>
  </w:num>
  <w:num w:numId="291">
    <w:abstractNumId w:val="20"/>
  </w:num>
  <w:num w:numId="292">
    <w:abstractNumId w:val="117"/>
  </w:num>
  <w:num w:numId="293">
    <w:abstractNumId w:val="796"/>
  </w:num>
  <w:num w:numId="294">
    <w:abstractNumId w:val="902"/>
  </w:num>
  <w:num w:numId="295">
    <w:abstractNumId w:val="722"/>
  </w:num>
  <w:num w:numId="296">
    <w:abstractNumId w:val="816"/>
  </w:num>
  <w:num w:numId="297">
    <w:abstractNumId w:val="314"/>
  </w:num>
  <w:num w:numId="298">
    <w:abstractNumId w:val="48"/>
  </w:num>
  <w:num w:numId="299">
    <w:abstractNumId w:val="470"/>
  </w:num>
  <w:num w:numId="300">
    <w:abstractNumId w:val="784"/>
  </w:num>
  <w:num w:numId="301">
    <w:abstractNumId w:val="729"/>
  </w:num>
  <w:num w:numId="302">
    <w:abstractNumId w:val="575"/>
  </w:num>
  <w:num w:numId="303">
    <w:abstractNumId w:val="668"/>
  </w:num>
  <w:num w:numId="304">
    <w:abstractNumId w:val="946"/>
  </w:num>
  <w:num w:numId="305">
    <w:abstractNumId w:val="180"/>
  </w:num>
  <w:num w:numId="306">
    <w:abstractNumId w:val="772"/>
  </w:num>
  <w:num w:numId="307">
    <w:abstractNumId w:val="32"/>
  </w:num>
  <w:num w:numId="308">
    <w:abstractNumId w:val="419"/>
  </w:num>
  <w:num w:numId="309">
    <w:abstractNumId w:val="217"/>
  </w:num>
  <w:num w:numId="310">
    <w:abstractNumId w:val="265"/>
  </w:num>
  <w:num w:numId="311">
    <w:abstractNumId w:val="865"/>
  </w:num>
  <w:num w:numId="312">
    <w:abstractNumId w:val="82"/>
  </w:num>
  <w:num w:numId="313">
    <w:abstractNumId w:val="697"/>
  </w:num>
  <w:num w:numId="314">
    <w:abstractNumId w:val="361"/>
  </w:num>
  <w:num w:numId="315">
    <w:abstractNumId w:val="594"/>
  </w:num>
  <w:num w:numId="316">
    <w:abstractNumId w:val="421"/>
  </w:num>
  <w:num w:numId="317">
    <w:abstractNumId w:val="536"/>
  </w:num>
  <w:num w:numId="318">
    <w:abstractNumId w:val="863"/>
  </w:num>
  <w:num w:numId="319">
    <w:abstractNumId w:val="248"/>
  </w:num>
  <w:num w:numId="320">
    <w:abstractNumId w:val="562"/>
  </w:num>
  <w:num w:numId="321">
    <w:abstractNumId w:val="50"/>
  </w:num>
  <w:num w:numId="322">
    <w:abstractNumId w:val="804"/>
  </w:num>
  <w:num w:numId="323">
    <w:abstractNumId w:val="146"/>
  </w:num>
  <w:num w:numId="324">
    <w:abstractNumId w:val="496"/>
  </w:num>
  <w:num w:numId="325">
    <w:abstractNumId w:val="259"/>
  </w:num>
  <w:num w:numId="326">
    <w:abstractNumId w:val="787"/>
  </w:num>
  <w:num w:numId="327">
    <w:abstractNumId w:val="771"/>
  </w:num>
  <w:num w:numId="328">
    <w:abstractNumId w:val="613"/>
  </w:num>
  <w:num w:numId="329">
    <w:abstractNumId w:val="633"/>
  </w:num>
  <w:num w:numId="330">
    <w:abstractNumId w:val="897"/>
  </w:num>
  <w:num w:numId="331">
    <w:abstractNumId w:val="867"/>
  </w:num>
  <w:num w:numId="332">
    <w:abstractNumId w:val="926"/>
  </w:num>
  <w:num w:numId="333">
    <w:abstractNumId w:val="620"/>
  </w:num>
  <w:num w:numId="334">
    <w:abstractNumId w:val="260"/>
  </w:num>
  <w:num w:numId="335">
    <w:abstractNumId w:val="413"/>
  </w:num>
  <w:num w:numId="336">
    <w:abstractNumId w:val="330"/>
  </w:num>
  <w:num w:numId="337">
    <w:abstractNumId w:val="895"/>
  </w:num>
  <w:num w:numId="338">
    <w:abstractNumId w:val="638"/>
  </w:num>
  <w:num w:numId="339">
    <w:abstractNumId w:val="837"/>
  </w:num>
  <w:num w:numId="340">
    <w:abstractNumId w:val="718"/>
  </w:num>
  <w:num w:numId="341">
    <w:abstractNumId w:val="958"/>
  </w:num>
  <w:num w:numId="342">
    <w:abstractNumId w:val="487"/>
  </w:num>
  <w:num w:numId="343">
    <w:abstractNumId w:val="53"/>
  </w:num>
  <w:num w:numId="344">
    <w:abstractNumId w:val="272"/>
  </w:num>
  <w:num w:numId="345">
    <w:abstractNumId w:val="143"/>
  </w:num>
  <w:num w:numId="346">
    <w:abstractNumId w:val="9"/>
  </w:num>
  <w:num w:numId="347">
    <w:abstractNumId w:val="92"/>
  </w:num>
  <w:num w:numId="348">
    <w:abstractNumId w:val="81"/>
  </w:num>
  <w:num w:numId="349">
    <w:abstractNumId w:val="514"/>
  </w:num>
  <w:num w:numId="350">
    <w:abstractNumId w:val="870"/>
  </w:num>
  <w:num w:numId="351">
    <w:abstractNumId w:val="131"/>
  </w:num>
  <w:num w:numId="352">
    <w:abstractNumId w:val="444"/>
  </w:num>
  <w:num w:numId="353">
    <w:abstractNumId w:val="738"/>
  </w:num>
  <w:num w:numId="354">
    <w:abstractNumId w:val="141"/>
  </w:num>
  <w:num w:numId="355">
    <w:abstractNumId w:val="879"/>
  </w:num>
  <w:num w:numId="356">
    <w:abstractNumId w:val="646"/>
  </w:num>
  <w:num w:numId="357">
    <w:abstractNumId w:val="540"/>
  </w:num>
  <w:num w:numId="358">
    <w:abstractNumId w:val="358"/>
  </w:num>
  <w:num w:numId="359">
    <w:abstractNumId w:val="144"/>
  </w:num>
  <w:num w:numId="360">
    <w:abstractNumId w:val="642"/>
  </w:num>
  <w:num w:numId="361">
    <w:abstractNumId w:val="730"/>
  </w:num>
  <w:num w:numId="362">
    <w:abstractNumId w:val="968"/>
  </w:num>
  <w:num w:numId="363">
    <w:abstractNumId w:val="182"/>
  </w:num>
  <w:num w:numId="364">
    <w:abstractNumId w:val="375"/>
  </w:num>
  <w:num w:numId="365">
    <w:abstractNumId w:val="51"/>
  </w:num>
  <w:num w:numId="366">
    <w:abstractNumId w:val="100"/>
  </w:num>
  <w:num w:numId="367">
    <w:abstractNumId w:val="452"/>
  </w:num>
  <w:num w:numId="368">
    <w:abstractNumId w:val="33"/>
  </w:num>
  <w:num w:numId="369">
    <w:abstractNumId w:val="776"/>
  </w:num>
  <w:num w:numId="370">
    <w:abstractNumId w:val="76"/>
  </w:num>
  <w:num w:numId="371">
    <w:abstractNumId w:val="942"/>
  </w:num>
  <w:num w:numId="372">
    <w:abstractNumId w:val="235"/>
  </w:num>
  <w:num w:numId="373">
    <w:abstractNumId w:val="990"/>
  </w:num>
  <w:num w:numId="374">
    <w:abstractNumId w:val="102"/>
  </w:num>
  <w:num w:numId="375">
    <w:abstractNumId w:val="252"/>
  </w:num>
  <w:num w:numId="376">
    <w:abstractNumId w:val="641"/>
  </w:num>
  <w:num w:numId="377">
    <w:abstractNumId w:val="554"/>
  </w:num>
  <w:num w:numId="378">
    <w:abstractNumId w:val="357"/>
  </w:num>
  <w:num w:numId="379">
    <w:abstractNumId w:val="916"/>
  </w:num>
  <w:num w:numId="380">
    <w:abstractNumId w:val="350"/>
  </w:num>
  <w:num w:numId="381">
    <w:abstractNumId w:val="956"/>
  </w:num>
  <w:num w:numId="382">
    <w:abstractNumId w:val="917"/>
  </w:num>
  <w:num w:numId="383">
    <w:abstractNumId w:val="845"/>
  </w:num>
  <w:num w:numId="384">
    <w:abstractNumId w:val="440"/>
  </w:num>
  <w:num w:numId="385">
    <w:abstractNumId w:val="509"/>
  </w:num>
  <w:num w:numId="386">
    <w:abstractNumId w:val="221"/>
  </w:num>
  <w:num w:numId="387">
    <w:abstractNumId w:val="645"/>
  </w:num>
  <w:num w:numId="388">
    <w:abstractNumId w:val="809"/>
  </w:num>
  <w:num w:numId="389">
    <w:abstractNumId w:val="339"/>
  </w:num>
  <w:num w:numId="390">
    <w:abstractNumId w:val="104"/>
  </w:num>
  <w:num w:numId="391">
    <w:abstractNumId w:val="322"/>
  </w:num>
  <w:num w:numId="392">
    <w:abstractNumId w:val="606"/>
  </w:num>
  <w:num w:numId="393">
    <w:abstractNumId w:val="291"/>
  </w:num>
  <w:num w:numId="394">
    <w:abstractNumId w:val="555"/>
  </w:num>
  <w:num w:numId="395">
    <w:abstractNumId w:val="506"/>
  </w:num>
  <w:num w:numId="396">
    <w:abstractNumId w:val="986"/>
  </w:num>
  <w:num w:numId="397">
    <w:abstractNumId w:val="459"/>
  </w:num>
  <w:num w:numId="398">
    <w:abstractNumId w:val="123"/>
  </w:num>
  <w:num w:numId="399">
    <w:abstractNumId w:val="531"/>
  </w:num>
  <w:num w:numId="400">
    <w:abstractNumId w:val="277"/>
  </w:num>
  <w:num w:numId="401">
    <w:abstractNumId w:val="384"/>
  </w:num>
  <w:num w:numId="402">
    <w:abstractNumId w:val="400"/>
  </w:num>
  <w:num w:numId="403">
    <w:abstractNumId w:val="223"/>
  </w:num>
  <w:num w:numId="404">
    <w:abstractNumId w:val="570"/>
  </w:num>
  <w:num w:numId="405">
    <w:abstractNumId w:val="298"/>
  </w:num>
  <w:num w:numId="406">
    <w:abstractNumId w:val="872"/>
  </w:num>
  <w:num w:numId="407">
    <w:abstractNumId w:val="661"/>
  </w:num>
  <w:num w:numId="408">
    <w:abstractNumId w:val="231"/>
  </w:num>
  <w:num w:numId="409">
    <w:abstractNumId w:val="852"/>
  </w:num>
  <w:num w:numId="410">
    <w:abstractNumId w:val="31"/>
  </w:num>
  <w:num w:numId="411">
    <w:abstractNumId w:val="486"/>
  </w:num>
  <w:num w:numId="412">
    <w:abstractNumId w:val="285"/>
  </w:num>
  <w:num w:numId="413">
    <w:abstractNumId w:val="803"/>
  </w:num>
  <w:num w:numId="414">
    <w:abstractNumId w:val="527"/>
  </w:num>
  <w:num w:numId="415">
    <w:abstractNumId w:val="579"/>
  </w:num>
  <w:num w:numId="416">
    <w:abstractNumId w:val="371"/>
  </w:num>
  <w:num w:numId="417">
    <w:abstractNumId w:val="858"/>
  </w:num>
  <w:num w:numId="418">
    <w:abstractNumId w:val="666"/>
  </w:num>
  <w:num w:numId="419">
    <w:abstractNumId w:val="608"/>
  </w:num>
  <w:num w:numId="420">
    <w:abstractNumId w:val="934"/>
  </w:num>
  <w:num w:numId="421">
    <w:abstractNumId w:val="798"/>
  </w:num>
  <w:num w:numId="422">
    <w:abstractNumId w:val="176"/>
  </w:num>
  <w:num w:numId="423">
    <w:abstractNumId w:val="963"/>
  </w:num>
  <w:num w:numId="424">
    <w:abstractNumId w:val="325"/>
  </w:num>
  <w:num w:numId="425">
    <w:abstractNumId w:val="833"/>
  </w:num>
  <w:num w:numId="426">
    <w:abstractNumId w:val="733"/>
  </w:num>
  <w:num w:numId="427">
    <w:abstractNumId w:val="839"/>
  </w:num>
  <w:num w:numId="428">
    <w:abstractNumId w:val="981"/>
  </w:num>
  <w:num w:numId="429">
    <w:abstractNumId w:val="533"/>
  </w:num>
  <w:num w:numId="430">
    <w:abstractNumId w:val="919"/>
  </w:num>
  <w:num w:numId="431">
    <w:abstractNumId w:val="844"/>
  </w:num>
  <w:num w:numId="432">
    <w:abstractNumId w:val="245"/>
  </w:num>
  <w:num w:numId="433">
    <w:abstractNumId w:val="560"/>
  </w:num>
  <w:num w:numId="434">
    <w:abstractNumId w:val="318"/>
  </w:num>
  <w:num w:numId="435">
    <w:abstractNumId w:val="389"/>
  </w:num>
  <w:num w:numId="436">
    <w:abstractNumId w:val="673"/>
  </w:num>
  <w:num w:numId="437">
    <w:abstractNumId w:val="929"/>
  </w:num>
  <w:num w:numId="438">
    <w:abstractNumId w:val="451"/>
  </w:num>
  <w:num w:numId="439">
    <w:abstractNumId w:val="649"/>
  </w:num>
  <w:num w:numId="440">
    <w:abstractNumId w:val="420"/>
  </w:num>
  <w:num w:numId="441">
    <w:abstractNumId w:val="377"/>
  </w:num>
  <w:num w:numId="442">
    <w:abstractNumId w:val="95"/>
  </w:num>
  <w:num w:numId="443">
    <w:abstractNumId w:val="488"/>
  </w:num>
  <w:num w:numId="444">
    <w:abstractNumId w:val="165"/>
  </w:num>
  <w:num w:numId="445">
    <w:abstractNumId w:val="774"/>
  </w:num>
  <w:num w:numId="446">
    <w:abstractNumId w:val="822"/>
  </w:num>
  <w:num w:numId="447">
    <w:abstractNumId w:val="826"/>
  </w:num>
  <w:num w:numId="448">
    <w:abstractNumId w:val="255"/>
  </w:num>
  <w:num w:numId="449">
    <w:abstractNumId w:val="183"/>
  </w:num>
  <w:num w:numId="450">
    <w:abstractNumId w:val="203"/>
  </w:num>
  <w:num w:numId="451">
    <w:abstractNumId w:val="814"/>
  </w:num>
  <w:num w:numId="452">
    <w:abstractNumId w:val="116"/>
  </w:num>
  <w:num w:numId="453">
    <w:abstractNumId w:val="119"/>
  </w:num>
  <w:num w:numId="454">
    <w:abstractNumId w:val="973"/>
  </w:num>
  <w:num w:numId="455">
    <w:abstractNumId w:val="904"/>
  </w:num>
  <w:num w:numId="456">
    <w:abstractNumId w:val="152"/>
  </w:num>
  <w:num w:numId="457">
    <w:abstractNumId w:val="773"/>
  </w:num>
  <w:num w:numId="458">
    <w:abstractNumId w:val="73"/>
  </w:num>
  <w:num w:numId="459">
    <w:abstractNumId w:val="243"/>
  </w:num>
  <w:num w:numId="460">
    <w:abstractNumId w:val="678"/>
  </w:num>
  <w:num w:numId="461">
    <w:abstractNumId w:val="399"/>
  </w:num>
  <w:num w:numId="462">
    <w:abstractNumId w:val="783"/>
  </w:num>
  <w:num w:numId="463">
    <w:abstractNumId w:val="713"/>
  </w:num>
  <w:num w:numId="464">
    <w:abstractNumId w:val="700"/>
  </w:num>
  <w:num w:numId="465">
    <w:abstractNumId w:val="723"/>
  </w:num>
  <w:num w:numId="466">
    <w:abstractNumId w:val="580"/>
  </w:num>
  <w:num w:numId="467">
    <w:abstractNumId w:val="309"/>
  </w:num>
  <w:num w:numId="468">
    <w:abstractNumId w:val="761"/>
  </w:num>
  <w:num w:numId="469">
    <w:abstractNumId w:val="214"/>
  </w:num>
  <w:num w:numId="470">
    <w:abstractNumId w:val="168"/>
  </w:num>
  <w:num w:numId="471">
    <w:abstractNumId w:val="807"/>
  </w:num>
  <w:num w:numId="472">
    <w:abstractNumId w:val="692"/>
  </w:num>
  <w:num w:numId="473">
    <w:abstractNumId w:val="77"/>
  </w:num>
  <w:num w:numId="474">
    <w:abstractNumId w:val="222"/>
  </w:num>
  <w:num w:numId="475">
    <w:abstractNumId w:val="991"/>
  </w:num>
  <w:num w:numId="476">
    <w:abstractNumId w:val="234"/>
  </w:num>
  <w:num w:numId="477">
    <w:abstractNumId w:val="842"/>
  </w:num>
  <w:num w:numId="478">
    <w:abstractNumId w:val="751"/>
  </w:num>
  <w:num w:numId="479">
    <w:abstractNumId w:val="841"/>
  </w:num>
  <w:num w:numId="480">
    <w:abstractNumId w:val="539"/>
  </w:num>
  <w:num w:numId="481">
    <w:abstractNumId w:val="394"/>
  </w:num>
  <w:num w:numId="482">
    <w:abstractNumId w:val="891"/>
  </w:num>
  <w:num w:numId="483">
    <w:abstractNumId w:val="731"/>
  </w:num>
  <w:num w:numId="484">
    <w:abstractNumId w:val="760"/>
  </w:num>
  <w:num w:numId="485">
    <w:abstractNumId w:val="463"/>
  </w:num>
  <w:num w:numId="486">
    <w:abstractNumId w:val="750"/>
  </w:num>
  <w:num w:numId="487">
    <w:abstractNumId w:val="403"/>
  </w:num>
  <w:num w:numId="488">
    <w:abstractNumId w:val="230"/>
  </w:num>
  <w:num w:numId="489">
    <w:abstractNumId w:val="89"/>
  </w:num>
  <w:num w:numId="490">
    <w:abstractNumId w:val="8"/>
  </w:num>
  <w:num w:numId="491">
    <w:abstractNumId w:val="297"/>
  </w:num>
  <w:num w:numId="492">
    <w:abstractNumId w:val="576"/>
  </w:num>
  <w:num w:numId="493">
    <w:abstractNumId w:val="324"/>
  </w:num>
  <w:num w:numId="494">
    <w:abstractNumId w:val="748"/>
  </w:num>
  <w:num w:numId="495">
    <w:abstractNumId w:val="516"/>
  </w:num>
  <w:num w:numId="496">
    <w:abstractNumId w:val="338"/>
  </w:num>
  <w:num w:numId="497">
    <w:abstractNumId w:val="945"/>
  </w:num>
  <w:num w:numId="498">
    <w:abstractNumId w:val="567"/>
  </w:num>
  <w:num w:numId="499">
    <w:abstractNumId w:val="623"/>
  </w:num>
  <w:num w:numId="500">
    <w:abstractNumId w:val="856"/>
  </w:num>
  <w:num w:numId="501">
    <w:abstractNumId w:val="251"/>
  </w:num>
  <w:num w:numId="502">
    <w:abstractNumId w:val="724"/>
  </w:num>
  <w:num w:numId="503">
    <w:abstractNumId w:val="802"/>
  </w:num>
  <w:num w:numId="504">
    <w:abstractNumId w:val="270"/>
  </w:num>
  <w:num w:numId="505">
    <w:abstractNumId w:val="556"/>
  </w:num>
  <w:num w:numId="506">
    <w:abstractNumId w:val="385"/>
  </w:num>
  <w:num w:numId="507">
    <w:abstractNumId w:val="52"/>
  </w:num>
  <w:num w:numId="508">
    <w:abstractNumId w:val="882"/>
  </w:num>
  <w:num w:numId="509">
    <w:abstractNumId w:val="406"/>
  </w:num>
  <w:num w:numId="510">
    <w:abstractNumId w:val="657"/>
  </w:num>
  <w:num w:numId="511">
    <w:abstractNumId w:val="739"/>
  </w:num>
  <w:num w:numId="512">
    <w:abstractNumId w:val="439"/>
  </w:num>
  <w:num w:numId="513">
    <w:abstractNumId w:val="701"/>
  </w:num>
  <w:num w:numId="514">
    <w:abstractNumId w:val="811"/>
  </w:num>
  <w:num w:numId="515">
    <w:abstractNumId w:val="386"/>
  </w:num>
  <w:num w:numId="516">
    <w:abstractNumId w:val="932"/>
  </w:num>
  <w:num w:numId="517">
    <w:abstractNumId w:val="888"/>
  </w:num>
  <w:num w:numId="518">
    <w:abstractNumId w:val="726"/>
  </w:num>
  <w:num w:numId="519">
    <w:abstractNumId w:val="590"/>
  </w:num>
  <w:num w:numId="520">
    <w:abstractNumId w:val="472"/>
  </w:num>
  <w:num w:numId="521">
    <w:abstractNumId w:val="103"/>
  </w:num>
  <w:num w:numId="522">
    <w:abstractNumId w:val="753"/>
  </w:num>
  <w:num w:numId="523">
    <w:abstractNumId w:val="588"/>
  </w:num>
  <w:num w:numId="524">
    <w:abstractNumId w:val="105"/>
  </w:num>
  <w:num w:numId="525">
    <w:abstractNumId w:val="976"/>
  </w:num>
  <w:num w:numId="526">
    <w:abstractNumId w:val="885"/>
  </w:num>
  <w:num w:numId="527">
    <w:abstractNumId w:val="57"/>
  </w:num>
  <w:num w:numId="528">
    <w:abstractNumId w:val="27"/>
  </w:num>
  <w:num w:numId="529">
    <w:abstractNumId w:val="395"/>
  </w:num>
  <w:num w:numId="530">
    <w:abstractNumId w:val="593"/>
  </w:num>
  <w:num w:numId="531">
    <w:abstractNumId w:val="849"/>
  </w:num>
  <w:num w:numId="532">
    <w:abstractNumId w:val="786"/>
  </w:num>
  <w:num w:numId="533">
    <w:abstractNumId w:val="417"/>
  </w:num>
  <w:num w:numId="534">
    <w:abstractNumId w:val="437"/>
  </w:num>
  <w:num w:numId="535">
    <w:abstractNumId w:val="965"/>
  </w:num>
  <w:num w:numId="536">
    <w:abstractNumId w:val="840"/>
  </w:num>
  <w:num w:numId="537">
    <w:abstractNumId w:val="519"/>
  </w:num>
  <w:num w:numId="538">
    <w:abstractNumId w:val="862"/>
  </w:num>
  <w:num w:numId="539">
    <w:abstractNumId w:val="546"/>
  </w:num>
  <w:num w:numId="540">
    <w:abstractNumId w:val="820"/>
  </w:num>
  <w:num w:numId="541">
    <w:abstractNumId w:val="382"/>
  </w:num>
  <w:num w:numId="542">
    <w:abstractNumId w:val="765"/>
  </w:num>
  <w:num w:numId="543">
    <w:abstractNumId w:val="480"/>
  </w:num>
  <w:num w:numId="544">
    <w:abstractNumId w:val="744"/>
  </w:num>
  <w:num w:numId="545">
    <w:abstractNumId w:val="924"/>
  </w:num>
  <w:num w:numId="546">
    <w:abstractNumId w:val="793"/>
  </w:num>
  <w:num w:numId="547">
    <w:abstractNumId w:val="129"/>
  </w:num>
  <w:num w:numId="548">
    <w:abstractNumId w:val="466"/>
  </w:num>
  <w:num w:numId="549">
    <w:abstractNumId w:val="271"/>
  </w:num>
  <w:num w:numId="550">
    <w:abstractNumId w:val="15"/>
  </w:num>
  <w:num w:numId="551">
    <w:abstractNumId w:val="59"/>
  </w:num>
  <w:num w:numId="552">
    <w:abstractNumId w:val="461"/>
  </w:num>
  <w:num w:numId="553">
    <w:abstractNumId w:val="44"/>
  </w:num>
  <w:num w:numId="554">
    <w:abstractNumId w:val="416"/>
  </w:num>
  <w:num w:numId="555">
    <w:abstractNumId w:val="566"/>
  </w:num>
  <w:num w:numId="556">
    <w:abstractNumId w:val="121"/>
  </w:num>
  <w:num w:numId="557">
    <w:abstractNumId w:val="702"/>
  </w:num>
  <w:num w:numId="558">
    <w:abstractNumId w:val="36"/>
  </w:num>
  <w:num w:numId="559">
    <w:abstractNumId w:val="398"/>
  </w:num>
  <w:num w:numId="560">
    <w:abstractNumId w:val="204"/>
  </w:num>
  <w:num w:numId="561">
    <w:abstractNumId w:val="345"/>
  </w:num>
  <w:num w:numId="562">
    <w:abstractNumId w:val="752"/>
  </w:num>
  <w:num w:numId="563">
    <w:abstractNumId w:val="732"/>
  </w:num>
  <w:num w:numId="564">
    <w:abstractNumId w:val="619"/>
  </w:num>
  <w:num w:numId="565">
    <w:abstractNumId w:val="138"/>
  </w:num>
  <w:num w:numId="566">
    <w:abstractNumId w:val="475"/>
  </w:num>
  <w:num w:numId="567">
    <w:abstractNumId w:val="573"/>
  </w:num>
  <w:num w:numId="568">
    <w:abstractNumId w:val="583"/>
  </w:num>
  <w:num w:numId="569">
    <w:abstractNumId w:val="483"/>
  </w:num>
  <w:num w:numId="570">
    <w:abstractNumId w:val="894"/>
  </w:num>
  <w:num w:numId="571">
    <w:abstractNumId w:val="854"/>
  </w:num>
  <w:num w:numId="572">
    <w:abstractNumId w:val="407"/>
  </w:num>
  <w:num w:numId="573">
    <w:abstractNumId w:val="99"/>
  </w:num>
  <w:num w:numId="574">
    <w:abstractNumId w:val="304"/>
  </w:num>
  <w:num w:numId="575">
    <w:abstractNumId w:val="829"/>
  </w:num>
  <w:num w:numId="576">
    <w:abstractNumId w:val="481"/>
  </w:num>
  <w:num w:numId="577">
    <w:abstractNumId w:val="532"/>
  </w:num>
  <w:num w:numId="578">
    <w:abstractNumId w:val="112"/>
  </w:num>
  <w:num w:numId="579">
    <w:abstractNumId w:val="137"/>
  </w:num>
  <w:num w:numId="580">
    <w:abstractNumId w:val="0"/>
  </w:num>
  <w:num w:numId="581">
    <w:abstractNumId w:val="456"/>
  </w:num>
  <w:num w:numId="582">
    <w:abstractNumId w:val="60"/>
  </w:num>
  <w:num w:numId="583">
    <w:abstractNumId w:val="950"/>
  </w:num>
  <w:num w:numId="584">
    <w:abstractNumId w:val="639"/>
  </w:num>
  <w:num w:numId="585">
    <w:abstractNumId w:val="11"/>
  </w:num>
  <w:num w:numId="586">
    <w:abstractNumId w:val="587"/>
  </w:num>
  <w:num w:numId="587">
    <w:abstractNumId w:val="757"/>
  </w:num>
  <w:num w:numId="588">
    <w:abstractNumId w:val="923"/>
  </w:num>
  <w:num w:numId="589">
    <w:abstractNumId w:val="397"/>
  </w:num>
  <w:num w:numId="590">
    <w:abstractNumId w:val="139"/>
  </w:num>
  <w:num w:numId="591">
    <w:abstractNumId w:val="953"/>
  </w:num>
  <w:num w:numId="592">
    <w:abstractNumId w:val="943"/>
  </w:num>
  <w:num w:numId="593">
    <w:abstractNumId w:val="915"/>
  </w:num>
  <w:num w:numId="594">
    <w:abstractNumId w:val="225"/>
  </w:num>
  <w:num w:numId="595">
    <w:abstractNumId w:val="665"/>
  </w:num>
  <w:num w:numId="596">
    <w:abstractNumId w:val="365"/>
  </w:num>
  <w:num w:numId="597">
    <w:abstractNumId w:val="122"/>
  </w:num>
  <w:num w:numId="598">
    <w:abstractNumId w:val="88"/>
  </w:num>
  <w:num w:numId="599">
    <w:abstractNumId w:val="931"/>
  </w:num>
  <w:num w:numId="600">
    <w:abstractNumId w:val="280"/>
  </w:num>
  <w:num w:numId="601">
    <w:abstractNumId w:val="98"/>
  </w:num>
  <w:num w:numId="602">
    <w:abstractNumId w:val="957"/>
  </w:num>
  <w:num w:numId="603">
    <w:abstractNumId w:val="893"/>
  </w:num>
  <w:num w:numId="604">
    <w:abstractNumId w:val="170"/>
  </w:num>
  <w:num w:numId="605">
    <w:abstractNumId w:val="695"/>
  </w:num>
  <w:num w:numId="606">
    <w:abstractNumId w:val="148"/>
  </w:num>
  <w:num w:numId="607">
    <w:abstractNumId w:val="373"/>
  </w:num>
  <w:num w:numId="608">
    <w:abstractNumId w:val="664"/>
  </w:num>
  <w:num w:numId="609">
    <w:abstractNumId w:val="988"/>
  </w:num>
  <w:num w:numId="610">
    <w:abstractNumId w:val="989"/>
  </w:num>
  <w:num w:numId="611">
    <w:abstractNumId w:val="184"/>
  </w:num>
  <w:num w:numId="612">
    <w:abstractNumId w:val="162"/>
  </w:num>
  <w:num w:numId="613">
    <w:abstractNumId w:val="211"/>
  </w:num>
  <w:num w:numId="614">
    <w:abstractNumId w:val="174"/>
  </w:num>
  <w:num w:numId="615">
    <w:abstractNumId w:val="762"/>
  </w:num>
  <w:num w:numId="616">
    <w:abstractNumId w:val="276"/>
  </w:num>
  <w:num w:numId="617">
    <w:abstractNumId w:val="955"/>
  </w:num>
  <w:num w:numId="618">
    <w:abstractNumId w:val="939"/>
  </w:num>
  <w:num w:numId="619">
    <w:abstractNumId w:val="769"/>
  </w:num>
  <w:num w:numId="620">
    <w:abstractNumId w:val="312"/>
  </w:num>
  <w:num w:numId="621">
    <w:abstractNumId w:val="97"/>
  </w:num>
  <w:num w:numId="622">
    <w:abstractNumId w:val="28"/>
  </w:num>
  <w:num w:numId="623">
    <w:abstractNumId w:val="681"/>
  </w:num>
  <w:num w:numId="624">
    <w:abstractNumId w:val="167"/>
  </w:num>
  <w:num w:numId="625">
    <w:abstractNumId w:val="591"/>
  </w:num>
  <w:num w:numId="626">
    <w:abstractNumId w:val="65"/>
  </w:num>
  <w:num w:numId="627">
    <w:abstractNumId w:val="418"/>
  </w:num>
  <w:num w:numId="628">
    <w:abstractNumId w:val="493"/>
  </w:num>
  <w:num w:numId="629">
    <w:abstractNumId w:val="147"/>
  </w:num>
  <w:num w:numId="630">
    <w:abstractNumId w:val="197"/>
  </w:num>
  <w:num w:numId="631">
    <w:abstractNumId w:val="336"/>
  </w:num>
  <w:num w:numId="632">
    <w:abstractNumId w:val="344"/>
  </w:num>
  <w:num w:numId="633">
    <w:abstractNumId w:val="219"/>
  </w:num>
  <w:num w:numId="634">
    <w:abstractNumId w:val="754"/>
  </w:num>
  <w:num w:numId="635">
    <w:abstractNumId w:val="441"/>
  </w:num>
  <w:num w:numId="636">
    <w:abstractNumId w:val="75"/>
  </w:num>
  <w:num w:numId="637">
    <w:abstractNumId w:val="712"/>
  </w:num>
  <w:num w:numId="638">
    <w:abstractNumId w:val="63"/>
  </w:num>
  <w:num w:numId="639">
    <w:abstractNumId w:val="111"/>
  </w:num>
  <w:num w:numId="640">
    <w:abstractNumId w:val="648"/>
  </w:num>
  <w:num w:numId="641">
    <w:abstractNumId w:val="125"/>
  </w:num>
  <w:num w:numId="642">
    <w:abstractNumId w:val="652"/>
  </w:num>
  <w:num w:numId="643">
    <w:abstractNumId w:val="512"/>
  </w:num>
  <w:num w:numId="644">
    <w:abstractNumId w:val="133"/>
  </w:num>
  <w:num w:numId="645">
    <w:abstractNumId w:val="23"/>
  </w:num>
  <w:num w:numId="646">
    <w:abstractNumId w:val="383"/>
  </w:num>
  <w:num w:numId="647">
    <w:abstractNumId w:val="478"/>
  </w:num>
  <w:num w:numId="648">
    <w:abstractNumId w:val="127"/>
  </w:num>
  <w:num w:numId="649">
    <w:abstractNumId w:val="538"/>
  </w:num>
  <w:num w:numId="650">
    <w:abstractNumId w:val="983"/>
  </w:num>
  <w:num w:numId="651">
    <w:abstractNumId w:val="985"/>
  </w:num>
  <w:num w:numId="652">
    <w:abstractNumId w:val="799"/>
  </w:num>
  <w:num w:numId="653">
    <w:abstractNumId w:val="390"/>
  </w:num>
  <w:num w:numId="654">
    <w:abstractNumId w:val="410"/>
  </w:num>
  <w:num w:numId="655">
    <w:abstractNumId w:val="800"/>
  </w:num>
  <w:num w:numId="656">
    <w:abstractNumId w:val="66"/>
  </w:num>
  <w:num w:numId="657">
    <w:abstractNumId w:val="951"/>
  </w:num>
  <w:num w:numId="658">
    <w:abstractNumId w:val="818"/>
  </w:num>
  <w:num w:numId="659">
    <w:abstractNumId w:val="635"/>
  </w:num>
  <w:num w:numId="660">
    <w:abstractNumId w:val="832"/>
  </w:num>
  <w:num w:numId="661">
    <w:abstractNumId w:val="918"/>
  </w:num>
  <w:num w:numId="662">
    <w:abstractNumId w:val="126"/>
  </w:num>
  <w:num w:numId="663">
    <w:abstractNumId w:val="262"/>
  </w:num>
  <w:num w:numId="664">
    <w:abstractNumId w:val="571"/>
  </w:num>
  <w:num w:numId="665">
    <w:abstractNumId w:val="621"/>
  </w:num>
  <w:num w:numId="666">
    <w:abstractNumId w:val="689"/>
  </w:num>
  <w:num w:numId="667">
    <w:abstractNumId w:val="49"/>
  </w:num>
  <w:num w:numId="668">
    <w:abstractNumId w:val="64"/>
  </w:num>
  <w:num w:numId="669">
    <w:abstractNumId w:val="705"/>
  </w:num>
  <w:num w:numId="670">
    <w:abstractNumId w:val="267"/>
  </w:num>
  <w:num w:numId="671">
    <w:abstractNumId w:val="548"/>
  </w:num>
  <w:num w:numId="672">
    <w:abstractNumId w:val="686"/>
  </w:num>
  <w:num w:numId="673">
    <w:abstractNumId w:val="805"/>
  </w:num>
  <w:num w:numId="674">
    <w:abstractNumId w:val="944"/>
  </w:num>
  <w:num w:numId="675">
    <w:abstractNumId w:val="3"/>
  </w:num>
  <w:num w:numId="676">
    <w:abstractNumId w:val="359"/>
  </w:num>
  <w:num w:numId="677">
    <w:abstractNumId w:val="332"/>
  </w:num>
  <w:num w:numId="678">
    <w:abstractNumId w:val="442"/>
  </w:num>
  <w:num w:numId="679">
    <w:abstractNumId w:val="644"/>
  </w:num>
  <w:num w:numId="680">
    <w:abstractNumId w:val="663"/>
  </w:num>
  <w:num w:numId="681">
    <w:abstractNumId w:val="949"/>
  </w:num>
  <w:num w:numId="682">
    <w:abstractNumId w:val="636"/>
  </w:num>
  <w:num w:numId="683">
    <w:abstractNumId w:val="860"/>
  </w:num>
  <w:num w:numId="684">
    <w:abstractNumId w:val="922"/>
  </w:num>
  <w:num w:numId="685">
    <w:abstractNumId w:val="875"/>
  </w:num>
  <w:num w:numId="686">
    <w:abstractNumId w:val="975"/>
  </w:num>
  <w:num w:numId="687">
    <w:abstractNumId w:val="971"/>
  </w:num>
  <w:num w:numId="688">
    <w:abstractNumId w:val="455"/>
  </w:num>
  <w:num w:numId="689">
    <w:abstractNumId w:val="431"/>
  </w:num>
  <w:num w:numId="690">
    <w:abstractNumId w:val="683"/>
  </w:num>
  <w:num w:numId="691">
    <w:abstractNumId w:val="288"/>
  </w:num>
  <w:num w:numId="692">
    <w:abstractNumId w:val="67"/>
  </w:num>
  <w:num w:numId="693">
    <w:abstractNumId w:val="379"/>
  </w:num>
  <w:num w:numId="694">
    <w:abstractNumId w:val="612"/>
  </w:num>
  <w:num w:numId="695">
    <w:abstractNumId w:val="426"/>
  </w:num>
  <w:num w:numId="696">
    <w:abstractNumId w:val="964"/>
  </w:num>
  <w:num w:numId="697">
    <w:abstractNumId w:val="14"/>
  </w:num>
  <w:num w:numId="698">
    <w:abstractNumId w:val="134"/>
  </w:num>
  <w:num w:numId="699">
    <w:abstractNumId w:val="315"/>
  </w:num>
  <w:num w:numId="700">
    <w:abstractNumId w:val="616"/>
  </w:num>
  <w:num w:numId="701">
    <w:abstractNumId w:val="295"/>
  </w:num>
  <w:num w:numId="702">
    <w:abstractNumId w:val="992"/>
  </w:num>
  <w:num w:numId="703">
    <w:abstractNumId w:val="903"/>
  </w:num>
  <w:num w:numId="704">
    <w:abstractNumId w:val="534"/>
  </w:num>
  <w:num w:numId="705">
    <w:abstractNumId w:val="405"/>
  </w:num>
  <w:num w:numId="706">
    <w:abstractNumId w:val="449"/>
  </w:num>
  <w:num w:numId="707">
    <w:abstractNumId w:val="810"/>
  </w:num>
  <w:num w:numId="708">
    <w:abstractNumId w:val="881"/>
  </w:num>
  <w:num w:numId="709">
    <w:abstractNumId w:val="948"/>
  </w:num>
  <w:num w:numId="710">
    <w:abstractNumId w:val="368"/>
  </w:num>
  <w:num w:numId="711">
    <w:abstractNumId w:val="40"/>
  </w:num>
  <w:num w:numId="712">
    <w:abstractNumId w:val="115"/>
  </w:num>
  <w:num w:numId="713">
    <w:abstractNumId w:val="877"/>
  </w:num>
  <w:num w:numId="714">
    <w:abstractNumId w:val="812"/>
  </w:num>
  <w:num w:numId="715">
    <w:abstractNumId w:val="900"/>
  </w:num>
  <w:num w:numId="716">
    <w:abstractNumId w:val="232"/>
  </w:num>
  <w:num w:numId="717">
    <w:abstractNumId w:val="25"/>
  </w:num>
  <w:num w:numId="718">
    <w:abstractNumId w:val="30"/>
  </w:num>
  <w:num w:numId="719">
    <w:abstractNumId w:val="703"/>
  </w:num>
  <w:num w:numId="720">
    <w:abstractNumId w:val="813"/>
  </w:num>
  <w:num w:numId="721">
    <w:abstractNumId w:val="767"/>
  </w:num>
  <w:num w:numId="722">
    <w:abstractNumId w:val="296"/>
  </w:num>
  <w:num w:numId="723">
    <w:abstractNumId w:val="501"/>
  </w:num>
  <w:num w:numId="724">
    <w:abstractNumId w:val="247"/>
  </w:num>
  <w:num w:numId="725">
    <w:abstractNumId w:val="801"/>
  </w:num>
  <w:num w:numId="726">
    <w:abstractNumId w:val="547"/>
  </w:num>
  <w:num w:numId="727">
    <w:abstractNumId w:val="911"/>
  </w:num>
  <w:num w:numId="728">
    <w:abstractNumId w:val="704"/>
  </w:num>
  <w:num w:numId="729">
    <w:abstractNumId w:val="300"/>
  </w:num>
  <w:num w:numId="730">
    <w:abstractNumId w:val="91"/>
  </w:num>
  <w:num w:numId="731">
    <w:abstractNumId w:val="868"/>
  </w:num>
  <w:num w:numId="732">
    <w:abstractNumId w:val="78"/>
  </w:num>
  <w:num w:numId="733">
    <w:abstractNumId w:val="282"/>
  </w:num>
  <w:num w:numId="734">
    <w:abstractNumId w:val="969"/>
  </w:num>
  <w:num w:numId="735">
    <w:abstractNumId w:val="504"/>
  </w:num>
  <w:num w:numId="736">
    <w:abstractNumId w:val="236"/>
  </w:num>
  <w:num w:numId="737">
    <w:abstractNumId w:val="1002"/>
  </w:num>
  <w:num w:numId="738">
    <w:abstractNumId w:val="914"/>
  </w:num>
  <w:num w:numId="739">
    <w:abstractNumId w:val="717"/>
  </w:num>
  <w:num w:numId="740">
    <w:abstractNumId w:val="749"/>
  </w:num>
  <w:num w:numId="741">
    <w:abstractNumId w:val="952"/>
  </w:num>
  <w:num w:numId="742">
    <w:abstractNumId w:val="84"/>
  </w:num>
  <w:num w:numId="743">
    <w:abstractNumId w:val="154"/>
  </w:num>
  <w:num w:numId="744">
    <w:abstractNumId w:val="994"/>
  </w:num>
  <w:num w:numId="745">
    <w:abstractNumId w:val="677"/>
  </w:num>
  <w:num w:numId="746">
    <w:abstractNumId w:val="101"/>
  </w:num>
  <w:num w:numId="747">
    <w:abstractNumId w:val="471"/>
  </w:num>
  <w:num w:numId="748">
    <w:abstractNumId w:val="6"/>
  </w:num>
  <w:num w:numId="749">
    <w:abstractNumId w:val="937"/>
  </w:num>
  <w:num w:numId="750">
    <w:abstractNumId w:val="959"/>
  </w:num>
  <w:num w:numId="751">
    <w:abstractNumId w:val="71"/>
  </w:num>
  <w:num w:numId="752">
    <w:abstractNumId w:val="90"/>
  </w:num>
  <w:num w:numId="753">
    <w:abstractNumId w:val="851"/>
  </w:num>
  <w:num w:numId="754">
    <w:abstractNumId w:val="424"/>
  </w:num>
  <w:num w:numId="755">
    <w:abstractNumId w:val="859"/>
  </w:num>
  <w:num w:numId="756">
    <w:abstractNumId w:val="181"/>
  </w:num>
  <w:num w:numId="757">
    <w:abstractNumId w:val="595"/>
  </w:num>
  <w:num w:numId="758">
    <w:abstractNumId w:val="899"/>
  </w:num>
  <w:num w:numId="759">
    <w:abstractNumId w:val="725"/>
  </w:num>
  <w:num w:numId="760">
    <w:abstractNumId w:val="735"/>
  </w:num>
  <w:num w:numId="761">
    <w:abstractNumId w:val="438"/>
  </w:num>
  <w:num w:numId="762">
    <w:abstractNumId w:val="996"/>
  </w:num>
  <w:num w:numId="763">
    <w:abstractNumId w:val="655"/>
  </w:num>
  <w:num w:numId="764">
    <w:abstractNumId w:val="387"/>
  </w:num>
  <w:num w:numId="765">
    <w:abstractNumId w:val="364"/>
  </w:num>
  <w:num w:numId="766">
    <w:abstractNumId w:val="290"/>
  </w:num>
  <w:num w:numId="767">
    <w:abstractNumId w:val="458"/>
  </w:num>
  <w:num w:numId="768">
    <w:abstractNumId w:val="213"/>
  </w:num>
  <w:num w:numId="769">
    <w:abstractNumId w:val="706"/>
  </w:num>
  <w:num w:numId="770">
    <w:abstractNumId w:val="468"/>
  </w:num>
  <w:num w:numId="771">
    <w:abstractNumId w:val="56"/>
  </w:num>
  <w:num w:numId="772">
    <w:abstractNumId w:val="264"/>
  </w:num>
  <w:num w:numId="773">
    <w:abstractNumId w:val="68"/>
  </w:num>
  <w:num w:numId="774">
    <w:abstractNumId w:val="179"/>
  </w:num>
  <w:num w:numId="775">
    <w:abstractNumId w:val="136"/>
  </w:num>
  <w:num w:numId="776">
    <w:abstractNumId w:val="658"/>
  </w:num>
  <w:num w:numId="777">
    <w:abstractNumId w:val="241"/>
  </w:num>
  <w:num w:numId="778">
    <w:abstractNumId w:val="577"/>
  </w:num>
  <w:num w:numId="779">
    <w:abstractNumId w:val="391"/>
  </w:num>
  <w:num w:numId="780">
    <w:abstractNumId w:val="651"/>
  </w:num>
  <w:num w:numId="781">
    <w:abstractNumId w:val="720"/>
  </w:num>
  <w:num w:numId="782">
    <w:abstractNumId w:val="869"/>
  </w:num>
  <w:num w:numId="783">
    <w:abstractNumId w:val="643"/>
  </w:num>
  <w:num w:numId="784">
    <w:abstractNumId w:val="582"/>
  </w:num>
  <w:num w:numId="785">
    <w:abstractNumId w:val="936"/>
  </w:num>
  <w:num w:numId="786">
    <w:abstractNumId w:val="70"/>
  </w:num>
  <w:num w:numId="787">
    <w:abstractNumId w:val="889"/>
  </w:num>
  <w:num w:numId="788">
    <w:abstractNumId w:val="201"/>
  </w:num>
  <w:num w:numId="789">
    <w:abstractNumId w:val="341"/>
  </w:num>
  <w:num w:numId="790">
    <w:abstractNumId w:val="987"/>
  </w:num>
  <w:num w:numId="791">
    <w:abstractNumId w:val="177"/>
  </w:num>
  <w:num w:numId="792">
    <w:abstractNumId w:val="521"/>
  </w:num>
  <w:num w:numId="793">
    <w:abstractNumId w:val="510"/>
  </w:num>
  <w:num w:numId="794">
    <w:abstractNumId w:val="669"/>
  </w:num>
  <w:num w:numId="795">
    <w:abstractNumId w:val="474"/>
  </w:num>
  <w:num w:numId="796">
    <w:abstractNumId w:val="834"/>
  </w:num>
  <w:num w:numId="797">
    <w:abstractNumId w:val="433"/>
  </w:num>
  <w:num w:numId="798">
    <w:abstractNumId w:val="788"/>
  </w:num>
  <w:num w:numId="799">
    <w:abstractNumId w:val="205"/>
  </w:num>
  <w:num w:numId="800">
    <w:abstractNumId w:val="366"/>
  </w:num>
  <w:num w:numId="801">
    <w:abstractNumId w:val="617"/>
  </w:num>
  <w:num w:numId="802">
    <w:abstractNumId w:val="543"/>
  </w:num>
  <w:num w:numId="803">
    <w:abstractNumId w:val="242"/>
  </w:num>
  <w:num w:numId="804">
    <w:abstractNumId w:val="671"/>
  </w:num>
  <w:num w:numId="805">
    <w:abstractNumId w:val="938"/>
  </w:num>
  <w:num w:numId="806">
    <w:abstractNumId w:val="691"/>
  </w:num>
  <w:num w:numId="807">
    <w:abstractNumId w:val="4"/>
  </w:num>
  <w:num w:numId="808">
    <w:abstractNumId w:val="629"/>
  </w:num>
  <w:num w:numId="809">
    <w:abstractNumId w:val="618"/>
  </w:num>
  <w:num w:numId="810">
    <w:abstractNumId w:val="473"/>
  </w:num>
  <w:num w:numId="811">
    <w:abstractNumId w:val="316"/>
  </w:num>
  <w:num w:numId="812">
    <w:abstractNumId w:val="169"/>
  </w:num>
  <w:num w:numId="813">
    <w:abstractNumId w:val="428"/>
  </w:num>
  <w:num w:numId="814">
    <w:abstractNumId w:val="35"/>
  </w:num>
  <w:num w:numId="815">
    <w:abstractNumId w:val="128"/>
  </w:num>
  <w:num w:numId="816">
    <w:abstractNumId w:val="600"/>
  </w:num>
  <w:num w:numId="817">
    <w:abstractNumId w:val="172"/>
  </w:num>
  <w:num w:numId="818">
    <w:abstractNumId w:val="607"/>
  </w:num>
  <w:num w:numId="819">
    <w:abstractNumId w:val="727"/>
  </w:num>
  <w:num w:numId="820">
    <w:abstractNumId w:val="549"/>
  </w:num>
  <w:num w:numId="821">
    <w:abstractNumId w:val="210"/>
  </w:num>
  <w:num w:numId="822">
    <w:abstractNumId w:val="299"/>
  </w:num>
  <w:num w:numId="823">
    <w:abstractNumId w:val="393"/>
  </w:num>
  <w:num w:numId="824">
    <w:abstractNumId w:val="329"/>
  </w:num>
  <w:num w:numId="825">
    <w:abstractNumId w:val="574"/>
  </w:num>
  <w:num w:numId="826">
    <w:abstractNumId w:val="631"/>
  </w:num>
  <w:num w:numId="827">
    <w:abstractNumId w:val="864"/>
  </w:num>
  <w:num w:numId="828">
    <w:abstractNumId w:val="246"/>
  </w:num>
  <w:num w:numId="829">
    <w:abstractNumId w:val="293"/>
  </w:num>
  <w:num w:numId="830">
    <w:abstractNumId w:val="55"/>
  </w:num>
  <w:num w:numId="831">
    <w:abstractNumId w:val="166"/>
  </w:num>
  <w:num w:numId="832">
    <w:abstractNumId w:val="920"/>
  </w:num>
  <w:num w:numId="833">
    <w:abstractNumId w:val="43"/>
  </w:num>
  <w:num w:numId="834">
    <w:abstractNumId w:val="476"/>
  </w:num>
  <w:num w:numId="835">
    <w:abstractNumId w:val="343"/>
  </w:num>
  <w:num w:numId="836">
    <w:abstractNumId w:val="432"/>
  </w:num>
  <w:num w:numId="837">
    <w:abstractNumId w:val="637"/>
  </w:num>
  <w:num w:numId="838">
    <w:abstractNumId w:val="896"/>
  </w:num>
  <w:num w:numId="839">
    <w:abstractNumId w:val="159"/>
  </w:num>
  <w:num w:numId="840">
    <w:abstractNumId w:val="795"/>
  </w:num>
  <w:num w:numId="841">
    <w:abstractNumId w:val="319"/>
  </w:num>
  <w:num w:numId="842">
    <w:abstractNumId w:val="326"/>
  </w:num>
  <w:num w:numId="843">
    <w:abstractNumId w:val="650"/>
  </w:num>
  <w:num w:numId="844">
    <w:abstractNumId w:val="523"/>
  </w:num>
  <w:num w:numId="845">
    <w:abstractNumId w:val="530"/>
  </w:num>
  <w:num w:numId="846">
    <w:abstractNumId w:val="186"/>
  </w:num>
  <w:num w:numId="847">
    <w:abstractNumId w:val="764"/>
  </w:num>
  <w:num w:numId="848">
    <w:abstractNumId w:val="622"/>
  </w:num>
  <w:num w:numId="849">
    <w:abstractNumId w:val="585"/>
  </w:num>
  <w:num w:numId="850">
    <w:abstractNumId w:val="792"/>
  </w:num>
  <w:num w:numId="851">
    <w:abstractNumId w:val="817"/>
  </w:num>
  <w:num w:numId="852">
    <w:abstractNumId w:val="687"/>
  </w:num>
  <w:num w:numId="853">
    <w:abstractNumId w:val="978"/>
  </w:num>
  <w:num w:numId="854">
    <w:abstractNumId w:val="447"/>
  </w:num>
  <w:num w:numId="855">
    <w:abstractNumId w:val="492"/>
  </w:num>
  <w:num w:numId="856">
    <w:abstractNumId w:val="278"/>
  </w:num>
  <w:num w:numId="857">
    <w:abstractNumId w:val="821"/>
  </w:num>
  <w:num w:numId="858">
    <w:abstractNumId w:val="770"/>
  </w:num>
  <w:num w:numId="859">
    <w:abstractNumId w:val="524"/>
  </w:num>
  <w:num w:numId="860">
    <w:abstractNumId w:val="374"/>
  </w:num>
  <w:num w:numId="861">
    <w:abstractNumId w:val="310"/>
  </w:num>
  <w:num w:numId="862">
    <w:abstractNumId w:val="711"/>
  </w:num>
  <w:num w:numId="863">
    <w:abstractNumId w:val="465"/>
  </w:num>
  <w:num w:numId="864">
    <w:abstractNumId w:val="831"/>
  </w:num>
  <w:num w:numId="865">
    <w:abstractNumId w:val="984"/>
  </w:num>
  <w:num w:numId="866">
    <w:abstractNumId w:val="216"/>
  </w:num>
  <w:num w:numId="867">
    <w:abstractNumId w:val="484"/>
  </w:num>
  <w:num w:numId="868">
    <w:abstractNumId w:val="150"/>
  </w:num>
  <w:num w:numId="869">
    <w:abstractNumId w:val="190"/>
  </w:num>
  <w:num w:numId="870">
    <w:abstractNumId w:val="175"/>
  </w:num>
  <w:num w:numId="871">
    <w:abstractNumId w:val="679"/>
  </w:num>
  <w:num w:numId="872">
    <w:abstractNumId w:val="414"/>
  </w:num>
  <w:num w:numId="873">
    <w:abstractNumId w:val="933"/>
  </w:num>
  <w:num w:numId="874">
    <w:abstractNumId w:val="412"/>
  </w:num>
  <w:num w:numId="875">
    <w:abstractNumId w:val="972"/>
  </w:num>
  <w:num w:numId="876">
    <w:abstractNumId w:val="925"/>
  </w:num>
  <w:num w:numId="877">
    <w:abstractNumId w:val="370"/>
  </w:num>
  <w:num w:numId="878">
    <w:abstractNumId w:val="195"/>
  </w:num>
  <w:num w:numId="879">
    <w:abstractNumId w:val="734"/>
  </w:num>
  <w:num w:numId="880">
    <w:abstractNumId w:val="977"/>
  </w:num>
  <w:num w:numId="881">
    <w:abstractNumId w:val="935"/>
  </w:num>
  <w:num w:numId="882">
    <w:abstractNumId w:val="892"/>
  </w:num>
  <w:num w:numId="883">
    <w:abstractNumId w:val="24"/>
  </w:num>
  <w:num w:numId="884">
    <w:abstractNumId w:val="654"/>
  </w:num>
  <w:num w:numId="885">
    <w:abstractNumId w:val="584"/>
  </w:num>
  <w:num w:numId="886">
    <w:abstractNumId w:val="462"/>
  </w:num>
  <w:num w:numId="887">
    <w:abstractNumId w:val="789"/>
  </w:num>
  <w:num w:numId="888">
    <w:abstractNumId w:val="114"/>
  </w:num>
  <w:num w:numId="889">
    <w:abstractNumId w:val="597"/>
  </w:num>
  <w:num w:numId="890">
    <w:abstractNumId w:val="196"/>
  </w:num>
  <w:num w:numId="891">
    <w:abstractNumId w:val="427"/>
  </w:num>
  <w:num w:numId="892">
    <w:abstractNumId w:val="218"/>
  </w:num>
  <w:num w:numId="893">
    <w:abstractNumId w:val="763"/>
  </w:num>
  <w:num w:numId="894">
    <w:abstractNumId w:val="719"/>
  </w:num>
  <w:num w:numId="895">
    <w:abstractNumId w:val="940"/>
  </w:num>
  <w:num w:numId="896">
    <w:abstractNumId w:val="87"/>
  </w:num>
  <w:num w:numId="897">
    <w:abstractNumId w:val="541"/>
  </w:num>
  <w:num w:numId="898">
    <w:abstractNumId w:val="249"/>
  </w:num>
  <w:num w:numId="899">
    <w:abstractNumId w:val="794"/>
  </w:num>
  <w:num w:numId="900">
    <w:abstractNumId w:val="354"/>
  </w:num>
  <w:num w:numId="901">
    <w:abstractNumId w:val="688"/>
  </w:num>
  <w:num w:numId="902">
    <w:abstractNumId w:val="873"/>
  </w:num>
  <w:num w:numId="903">
    <w:abstractNumId w:val="353"/>
  </w:num>
  <w:num w:numId="904">
    <w:abstractNumId w:val="737"/>
  </w:num>
  <w:num w:numId="905">
    <w:abstractNumId w:val="615"/>
  </w:num>
  <w:num w:numId="906">
    <w:abstractNumId w:val="614"/>
  </w:num>
  <w:num w:numId="907">
    <w:abstractNumId w:val="42"/>
  </w:num>
  <w:num w:numId="908">
    <w:abstractNumId w:val="194"/>
  </w:num>
  <w:num w:numId="909">
    <w:abstractNumId w:val="670"/>
  </w:num>
  <w:num w:numId="910">
    <w:abstractNumId w:val="930"/>
  </w:num>
  <w:num w:numId="911">
    <w:abstractNumId w:val="928"/>
  </w:num>
  <w:num w:numId="912">
    <w:abstractNumId w:val="824"/>
  </w:num>
  <w:num w:numId="913">
    <w:abstractNumId w:val="233"/>
  </w:num>
  <w:num w:numId="914">
    <w:abstractNumId w:val="464"/>
  </w:num>
  <w:num w:numId="915">
    <w:abstractNumId w:val="550"/>
  </w:num>
  <w:num w:numId="916">
    <w:abstractNumId w:val="857"/>
  </w:num>
  <w:num w:numId="917">
    <w:abstractNumId w:val="880"/>
  </w:num>
  <w:num w:numId="918">
    <w:abstractNumId w:val="634"/>
  </w:num>
  <w:num w:numId="919">
    <w:abstractNumId w:val="360"/>
  </w:num>
  <w:num w:numId="920">
    <w:abstractNumId w:val="198"/>
  </w:num>
  <w:num w:numId="921">
    <w:abstractNumId w:val="263"/>
  </w:num>
  <w:num w:numId="922">
    <w:abstractNumId w:val="135"/>
  </w:num>
  <w:num w:numId="923">
    <w:abstractNumId w:val="110"/>
  </w:num>
  <w:num w:numId="924">
    <w:abstractNumId w:val="563"/>
  </w:num>
  <w:num w:numId="925">
    <w:abstractNumId w:val="611"/>
  </w:num>
  <w:num w:numId="926">
    <w:abstractNumId w:val="132"/>
  </w:num>
  <w:num w:numId="927">
    <w:abstractNumId w:val="755"/>
  </w:num>
  <w:num w:numId="928">
    <w:abstractNumId w:val="283"/>
  </w:num>
  <w:num w:numId="929">
    <w:abstractNumId w:val="581"/>
  </w:num>
  <w:num w:numId="930">
    <w:abstractNumId w:val="307"/>
  </w:num>
  <w:num w:numId="931">
    <w:abstractNumId w:val="327"/>
  </w:num>
  <w:num w:numId="932">
    <w:abstractNumId w:val="467"/>
  </w:num>
  <w:num w:numId="933">
    <w:abstractNumId w:val="490"/>
  </w:num>
  <w:num w:numId="934">
    <w:abstractNumId w:val="682"/>
  </w:num>
  <w:num w:numId="935">
    <w:abstractNumId w:val="758"/>
  </w:num>
  <w:num w:numId="936">
    <w:abstractNumId w:val="238"/>
  </w:num>
  <w:num w:numId="937">
    <w:abstractNumId w:val="815"/>
  </w:num>
  <w:num w:numId="938">
    <w:abstractNumId w:val="109"/>
  </w:num>
  <w:num w:numId="939">
    <w:abstractNumId w:val="647"/>
  </w:num>
  <w:num w:numId="940">
    <w:abstractNumId w:val="768"/>
  </w:num>
  <w:num w:numId="941">
    <w:abstractNumId w:val="974"/>
  </w:num>
  <w:num w:numId="942">
    <w:abstractNumId w:val="61"/>
  </w:num>
  <w:num w:numId="943">
    <w:abstractNumId w:val="106"/>
  </w:num>
  <w:num w:numId="944">
    <w:abstractNumId w:val="334"/>
  </w:num>
  <w:num w:numId="945">
    <w:abstractNumId w:val="505"/>
  </w:num>
  <w:num w:numId="946">
    <w:abstractNumId w:val="861"/>
  </w:num>
  <w:num w:numId="947">
    <w:abstractNumId w:val="200"/>
  </w:num>
  <w:num w:numId="948">
    <w:abstractNumId w:val="392"/>
  </w:num>
  <w:num w:numId="949">
    <w:abstractNumId w:val="598"/>
  </w:num>
  <w:num w:numId="950">
    <w:abstractNumId w:val="450"/>
  </w:num>
  <w:num w:numId="951">
    <w:abstractNumId w:val="921"/>
  </w:num>
  <w:num w:numId="952">
    <w:abstractNumId w:val="913"/>
  </w:num>
  <w:num w:numId="953">
    <w:abstractNumId w:val="491"/>
  </w:num>
  <w:num w:numId="954">
    <w:abstractNumId w:val="626"/>
  </w:num>
  <w:num w:numId="955">
    <w:abstractNumId w:val="630"/>
  </w:num>
  <w:num w:numId="956">
    <w:abstractNumId w:val="779"/>
  </w:num>
  <w:num w:numId="957">
    <w:abstractNumId w:val="960"/>
  </w:num>
  <w:num w:numId="958">
    <w:abstractNumId w:val="281"/>
  </w:num>
  <w:num w:numId="959">
    <w:abstractNumId w:val="790"/>
  </w:num>
  <w:num w:numId="960">
    <w:abstractNumId w:val="716"/>
  </w:num>
  <w:num w:numId="961">
    <w:abstractNumId w:val="602"/>
  </w:num>
  <w:num w:numId="962">
    <w:abstractNumId w:val="721"/>
  </w:num>
  <w:num w:numId="963">
    <w:abstractNumId w:val="171"/>
  </w:num>
  <w:num w:numId="964">
    <w:abstractNumId w:val="178"/>
  </w:num>
  <w:num w:numId="965">
    <w:abstractNumId w:val="961"/>
  </w:num>
  <w:num w:numId="966">
    <w:abstractNumId w:val="157"/>
  </w:num>
  <w:num w:numId="967">
    <w:abstractNumId w:val="80"/>
  </w:num>
  <w:num w:numId="968">
    <w:abstractNumId w:val="349"/>
  </w:num>
  <w:num w:numId="969">
    <w:abstractNumId w:val="188"/>
  </w:num>
  <w:num w:numId="970">
    <w:abstractNumId w:val="337"/>
  </w:num>
  <w:num w:numId="971">
    <w:abstractNumId w:val="62"/>
  </w:num>
  <w:num w:numId="972">
    <w:abstractNumId w:val="240"/>
  </w:num>
  <w:num w:numId="973">
    <w:abstractNumId w:val="884"/>
  </w:num>
  <w:num w:numId="974">
    <w:abstractNumId w:val="568"/>
  </w:num>
  <w:num w:numId="975">
    <w:abstractNumId w:val="970"/>
  </w:num>
  <w:num w:numId="976">
    <w:abstractNumId w:val="388"/>
  </w:num>
  <w:num w:numId="977">
    <w:abstractNumId w:val="797"/>
  </w:num>
  <w:num w:numId="978">
    <w:abstractNumId w:val="158"/>
  </w:num>
  <w:num w:numId="979">
    <w:abstractNumId w:val="659"/>
  </w:num>
  <w:num w:numId="980">
    <w:abstractNumId w:val="886"/>
  </w:num>
  <w:num w:numId="981">
    <w:abstractNumId w:val="709"/>
  </w:num>
  <w:num w:numId="982">
    <w:abstractNumId w:val="599"/>
  </w:num>
  <w:num w:numId="983">
    <w:abstractNumId w:val="142"/>
  </w:num>
  <w:num w:numId="984">
    <w:abstractNumId w:val="244"/>
  </w:num>
  <w:num w:numId="985">
    <w:abstractNumId w:val="557"/>
  </w:num>
  <w:num w:numId="986">
    <w:abstractNumId w:val="675"/>
  </w:num>
  <w:num w:numId="987">
    <w:abstractNumId w:val="155"/>
  </w:num>
  <w:num w:numId="988">
    <w:abstractNumId w:val="477"/>
  </w:num>
  <w:num w:numId="989">
    <w:abstractNumId w:val="853"/>
  </w:num>
  <w:num w:numId="990">
    <w:abstractNumId w:val="747"/>
  </w:num>
  <w:num w:numId="991">
    <w:abstractNumId w:val="320"/>
  </w:num>
  <w:num w:numId="992">
    <w:abstractNumId w:val="561"/>
  </w:num>
  <w:num w:numId="993">
    <w:abstractNumId w:val="308"/>
  </w:num>
  <w:num w:numId="994">
    <w:abstractNumId w:val="515"/>
  </w:num>
  <w:num w:numId="995">
    <w:abstractNumId w:val="434"/>
  </w:num>
  <w:num w:numId="996">
    <w:abstractNumId w:val="26"/>
  </w:num>
  <w:num w:numId="997">
    <w:abstractNumId w:val="909"/>
  </w:num>
  <w:num w:numId="998">
    <w:abstractNumId w:val="335"/>
  </w:num>
  <w:num w:numId="999">
    <w:abstractNumId w:val="145"/>
  </w:num>
  <w:num w:numId="1000">
    <w:abstractNumId w:val="855"/>
  </w:num>
  <w:num w:numId="1001">
    <w:abstractNumId w:val="206"/>
  </w:num>
  <w:num w:numId="1002">
    <w:abstractNumId w:val="273"/>
  </w:num>
  <w:num w:numId="1003">
    <w:abstractNumId w:val="425"/>
  </w:num>
  <w:num w:numId="1004">
    <w:abstractNumId w:val="876"/>
  </w:num>
  <w:num w:numId="1005">
    <w:abstractNumId w:val="912"/>
  </w:num>
  <w:num w:numId="1006">
    <w:abstractNumId w:val="489"/>
  </w:num>
  <w:numIdMacAtCleanup w:val="9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irolog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06FA1"/>
    <w:rsid w:val="00000DA6"/>
    <w:rsid w:val="0000378F"/>
    <w:rsid w:val="00004C9C"/>
    <w:rsid w:val="00006076"/>
    <w:rsid w:val="00006C7E"/>
    <w:rsid w:val="00007DE1"/>
    <w:rsid w:val="000104EB"/>
    <w:rsid w:val="00012342"/>
    <w:rsid w:val="00014D65"/>
    <w:rsid w:val="000209DD"/>
    <w:rsid w:val="000213E1"/>
    <w:rsid w:val="000239A2"/>
    <w:rsid w:val="00025909"/>
    <w:rsid w:val="00025F3C"/>
    <w:rsid w:val="0002722F"/>
    <w:rsid w:val="00030A7C"/>
    <w:rsid w:val="00031F96"/>
    <w:rsid w:val="0003749A"/>
    <w:rsid w:val="0004114E"/>
    <w:rsid w:val="000411EE"/>
    <w:rsid w:val="0004148F"/>
    <w:rsid w:val="000420F4"/>
    <w:rsid w:val="00042946"/>
    <w:rsid w:val="00042FF4"/>
    <w:rsid w:val="00043E58"/>
    <w:rsid w:val="00044AA5"/>
    <w:rsid w:val="000450CD"/>
    <w:rsid w:val="00045866"/>
    <w:rsid w:val="00046035"/>
    <w:rsid w:val="0004672F"/>
    <w:rsid w:val="0005040C"/>
    <w:rsid w:val="00050FDC"/>
    <w:rsid w:val="00051B4B"/>
    <w:rsid w:val="000520DF"/>
    <w:rsid w:val="00054B84"/>
    <w:rsid w:val="00055AFB"/>
    <w:rsid w:val="00056642"/>
    <w:rsid w:val="00057025"/>
    <w:rsid w:val="00060120"/>
    <w:rsid w:val="00060F5D"/>
    <w:rsid w:val="00062CBC"/>
    <w:rsid w:val="00063758"/>
    <w:rsid w:val="000641AC"/>
    <w:rsid w:val="000758D8"/>
    <w:rsid w:val="00076262"/>
    <w:rsid w:val="000771EF"/>
    <w:rsid w:val="000776D1"/>
    <w:rsid w:val="000818ED"/>
    <w:rsid w:val="00081CA0"/>
    <w:rsid w:val="00081EA5"/>
    <w:rsid w:val="00084384"/>
    <w:rsid w:val="000849C0"/>
    <w:rsid w:val="00086769"/>
    <w:rsid w:val="00086A4C"/>
    <w:rsid w:val="000872B2"/>
    <w:rsid w:val="00092F7B"/>
    <w:rsid w:val="00093293"/>
    <w:rsid w:val="000A2667"/>
    <w:rsid w:val="000A3AA6"/>
    <w:rsid w:val="000A4CEF"/>
    <w:rsid w:val="000A53C3"/>
    <w:rsid w:val="000A6EE4"/>
    <w:rsid w:val="000B11FD"/>
    <w:rsid w:val="000B1870"/>
    <w:rsid w:val="000B5501"/>
    <w:rsid w:val="000B6016"/>
    <w:rsid w:val="000B69E4"/>
    <w:rsid w:val="000B6E4C"/>
    <w:rsid w:val="000C0462"/>
    <w:rsid w:val="000C04D1"/>
    <w:rsid w:val="000C2EBD"/>
    <w:rsid w:val="000C3782"/>
    <w:rsid w:val="000C6AA6"/>
    <w:rsid w:val="000C7C6D"/>
    <w:rsid w:val="000D0E27"/>
    <w:rsid w:val="000D38F1"/>
    <w:rsid w:val="000D5105"/>
    <w:rsid w:val="000D5A8E"/>
    <w:rsid w:val="000D6C3A"/>
    <w:rsid w:val="000D71F6"/>
    <w:rsid w:val="000E0842"/>
    <w:rsid w:val="000E29B7"/>
    <w:rsid w:val="000E39CC"/>
    <w:rsid w:val="000E4BA6"/>
    <w:rsid w:val="000E5255"/>
    <w:rsid w:val="000E65EE"/>
    <w:rsid w:val="000E7484"/>
    <w:rsid w:val="000F1F7B"/>
    <w:rsid w:val="000F36B5"/>
    <w:rsid w:val="000F542E"/>
    <w:rsid w:val="000F5A2A"/>
    <w:rsid w:val="000F6219"/>
    <w:rsid w:val="000F67A3"/>
    <w:rsid w:val="000F79B7"/>
    <w:rsid w:val="000F7BAF"/>
    <w:rsid w:val="00101A0D"/>
    <w:rsid w:val="00101FAD"/>
    <w:rsid w:val="00103248"/>
    <w:rsid w:val="00105969"/>
    <w:rsid w:val="001077EF"/>
    <w:rsid w:val="00112E76"/>
    <w:rsid w:val="00113F32"/>
    <w:rsid w:val="0011499D"/>
    <w:rsid w:val="00114F50"/>
    <w:rsid w:val="0011503E"/>
    <w:rsid w:val="001212E1"/>
    <w:rsid w:val="001217A2"/>
    <w:rsid w:val="001235D5"/>
    <w:rsid w:val="00124BAF"/>
    <w:rsid w:val="00125CAA"/>
    <w:rsid w:val="00127201"/>
    <w:rsid w:val="00127D43"/>
    <w:rsid w:val="001346C3"/>
    <w:rsid w:val="001347E9"/>
    <w:rsid w:val="00137DBF"/>
    <w:rsid w:val="00140962"/>
    <w:rsid w:val="00140CE5"/>
    <w:rsid w:val="00143784"/>
    <w:rsid w:val="00143899"/>
    <w:rsid w:val="0014509B"/>
    <w:rsid w:val="00147D23"/>
    <w:rsid w:val="00147D72"/>
    <w:rsid w:val="00151C5E"/>
    <w:rsid w:val="001559C2"/>
    <w:rsid w:val="001573E8"/>
    <w:rsid w:val="00161CFF"/>
    <w:rsid w:val="0016350C"/>
    <w:rsid w:val="00163B45"/>
    <w:rsid w:val="00167D25"/>
    <w:rsid w:val="00172C30"/>
    <w:rsid w:val="00173011"/>
    <w:rsid w:val="00173AFE"/>
    <w:rsid w:val="0017632E"/>
    <w:rsid w:val="00177274"/>
    <w:rsid w:val="00180F4D"/>
    <w:rsid w:val="0018199F"/>
    <w:rsid w:val="00183D54"/>
    <w:rsid w:val="001841D1"/>
    <w:rsid w:val="00185E58"/>
    <w:rsid w:val="00186C5A"/>
    <w:rsid w:val="00186F7C"/>
    <w:rsid w:val="00190E7C"/>
    <w:rsid w:val="00191C68"/>
    <w:rsid w:val="00192831"/>
    <w:rsid w:val="00192EC7"/>
    <w:rsid w:val="0019692A"/>
    <w:rsid w:val="001A1FF2"/>
    <w:rsid w:val="001A2915"/>
    <w:rsid w:val="001A7E1A"/>
    <w:rsid w:val="001B2E4A"/>
    <w:rsid w:val="001B2EAD"/>
    <w:rsid w:val="001B403E"/>
    <w:rsid w:val="001B72B1"/>
    <w:rsid w:val="001B776A"/>
    <w:rsid w:val="001C0B7F"/>
    <w:rsid w:val="001C1C6D"/>
    <w:rsid w:val="001C2365"/>
    <w:rsid w:val="001C287B"/>
    <w:rsid w:val="001C554E"/>
    <w:rsid w:val="001C6B16"/>
    <w:rsid w:val="001C7D36"/>
    <w:rsid w:val="001D0093"/>
    <w:rsid w:val="001D4C7E"/>
    <w:rsid w:val="001D4D39"/>
    <w:rsid w:val="001E035A"/>
    <w:rsid w:val="001E0414"/>
    <w:rsid w:val="001E149A"/>
    <w:rsid w:val="001F2317"/>
    <w:rsid w:val="001F3629"/>
    <w:rsid w:val="001F6411"/>
    <w:rsid w:val="001F76AE"/>
    <w:rsid w:val="00200049"/>
    <w:rsid w:val="002018DE"/>
    <w:rsid w:val="00202CC3"/>
    <w:rsid w:val="00203254"/>
    <w:rsid w:val="00204E78"/>
    <w:rsid w:val="00205D94"/>
    <w:rsid w:val="00205E7F"/>
    <w:rsid w:val="0022194E"/>
    <w:rsid w:val="00221C1D"/>
    <w:rsid w:val="00222829"/>
    <w:rsid w:val="0022294A"/>
    <w:rsid w:val="002240B4"/>
    <w:rsid w:val="0023218D"/>
    <w:rsid w:val="00242DB3"/>
    <w:rsid w:val="002435F1"/>
    <w:rsid w:val="0024459F"/>
    <w:rsid w:val="00244D3E"/>
    <w:rsid w:val="002454A8"/>
    <w:rsid w:val="00247BCB"/>
    <w:rsid w:val="00250667"/>
    <w:rsid w:val="002509AB"/>
    <w:rsid w:val="00252DA2"/>
    <w:rsid w:val="002537EA"/>
    <w:rsid w:val="00253845"/>
    <w:rsid w:val="00256722"/>
    <w:rsid w:val="002572AA"/>
    <w:rsid w:val="00262FF0"/>
    <w:rsid w:val="0026595F"/>
    <w:rsid w:val="00265AEE"/>
    <w:rsid w:val="00265B62"/>
    <w:rsid w:val="00265E84"/>
    <w:rsid w:val="002663C6"/>
    <w:rsid w:val="00266D32"/>
    <w:rsid w:val="00271D39"/>
    <w:rsid w:val="00271F90"/>
    <w:rsid w:val="002755AF"/>
    <w:rsid w:val="002828B0"/>
    <w:rsid w:val="00284BB1"/>
    <w:rsid w:val="002851FB"/>
    <w:rsid w:val="00285659"/>
    <w:rsid w:val="00295804"/>
    <w:rsid w:val="00295CE1"/>
    <w:rsid w:val="00295FF7"/>
    <w:rsid w:val="002960E9"/>
    <w:rsid w:val="0029722E"/>
    <w:rsid w:val="002A0608"/>
    <w:rsid w:val="002A3522"/>
    <w:rsid w:val="002A3BBA"/>
    <w:rsid w:val="002A3CE4"/>
    <w:rsid w:val="002A552B"/>
    <w:rsid w:val="002A77A2"/>
    <w:rsid w:val="002B0CC0"/>
    <w:rsid w:val="002B1993"/>
    <w:rsid w:val="002B2D69"/>
    <w:rsid w:val="002B3BD4"/>
    <w:rsid w:val="002B4190"/>
    <w:rsid w:val="002B6858"/>
    <w:rsid w:val="002B6E2F"/>
    <w:rsid w:val="002B7035"/>
    <w:rsid w:val="002B7172"/>
    <w:rsid w:val="002B766E"/>
    <w:rsid w:val="002C0F72"/>
    <w:rsid w:val="002C2A47"/>
    <w:rsid w:val="002C2DF4"/>
    <w:rsid w:val="002C5AA4"/>
    <w:rsid w:val="002C61C1"/>
    <w:rsid w:val="002C6BDA"/>
    <w:rsid w:val="002C6CA6"/>
    <w:rsid w:val="002C718A"/>
    <w:rsid w:val="002D1236"/>
    <w:rsid w:val="002D1A08"/>
    <w:rsid w:val="002D363B"/>
    <w:rsid w:val="002D5B0C"/>
    <w:rsid w:val="002D6670"/>
    <w:rsid w:val="002D7840"/>
    <w:rsid w:val="002E0067"/>
    <w:rsid w:val="002E5FEE"/>
    <w:rsid w:val="002E6BCA"/>
    <w:rsid w:val="002F0F74"/>
    <w:rsid w:val="002F2453"/>
    <w:rsid w:val="002F6D10"/>
    <w:rsid w:val="00301B4D"/>
    <w:rsid w:val="0030217A"/>
    <w:rsid w:val="003043CC"/>
    <w:rsid w:val="00305E51"/>
    <w:rsid w:val="00305FD9"/>
    <w:rsid w:val="00306107"/>
    <w:rsid w:val="00310137"/>
    <w:rsid w:val="00311F62"/>
    <w:rsid w:val="0031472F"/>
    <w:rsid w:val="00315893"/>
    <w:rsid w:val="00322F7F"/>
    <w:rsid w:val="00324E8D"/>
    <w:rsid w:val="00325CED"/>
    <w:rsid w:val="003273D9"/>
    <w:rsid w:val="00327C17"/>
    <w:rsid w:val="00330286"/>
    <w:rsid w:val="00330B80"/>
    <w:rsid w:val="00331408"/>
    <w:rsid w:val="00332250"/>
    <w:rsid w:val="003324EE"/>
    <w:rsid w:val="0033345D"/>
    <w:rsid w:val="00335CC0"/>
    <w:rsid w:val="00335E89"/>
    <w:rsid w:val="003360E8"/>
    <w:rsid w:val="003418C5"/>
    <w:rsid w:val="00343738"/>
    <w:rsid w:val="00343982"/>
    <w:rsid w:val="00343ABE"/>
    <w:rsid w:val="00343F44"/>
    <w:rsid w:val="00344081"/>
    <w:rsid w:val="003452AE"/>
    <w:rsid w:val="00347E9F"/>
    <w:rsid w:val="003516F3"/>
    <w:rsid w:val="00352D4C"/>
    <w:rsid w:val="0035302E"/>
    <w:rsid w:val="00360C46"/>
    <w:rsid w:val="00362858"/>
    <w:rsid w:val="003628B1"/>
    <w:rsid w:val="003628EF"/>
    <w:rsid w:val="00363BF7"/>
    <w:rsid w:val="003656D1"/>
    <w:rsid w:val="00367493"/>
    <w:rsid w:val="00367E33"/>
    <w:rsid w:val="0037043B"/>
    <w:rsid w:val="0037143A"/>
    <w:rsid w:val="00371C37"/>
    <w:rsid w:val="00373220"/>
    <w:rsid w:val="003743C4"/>
    <w:rsid w:val="003762C1"/>
    <w:rsid w:val="00376E82"/>
    <w:rsid w:val="00384C20"/>
    <w:rsid w:val="00386EA6"/>
    <w:rsid w:val="00387EA0"/>
    <w:rsid w:val="00390805"/>
    <w:rsid w:val="00392B4B"/>
    <w:rsid w:val="003961AB"/>
    <w:rsid w:val="003963A3"/>
    <w:rsid w:val="00397914"/>
    <w:rsid w:val="003A1755"/>
    <w:rsid w:val="003A1901"/>
    <w:rsid w:val="003B4538"/>
    <w:rsid w:val="003B59D5"/>
    <w:rsid w:val="003B669A"/>
    <w:rsid w:val="003B778D"/>
    <w:rsid w:val="003C1B67"/>
    <w:rsid w:val="003C2471"/>
    <w:rsid w:val="003C4860"/>
    <w:rsid w:val="003C49BA"/>
    <w:rsid w:val="003C4B62"/>
    <w:rsid w:val="003C5800"/>
    <w:rsid w:val="003C68F4"/>
    <w:rsid w:val="003C77A5"/>
    <w:rsid w:val="003D15F7"/>
    <w:rsid w:val="003D519E"/>
    <w:rsid w:val="003D5FF1"/>
    <w:rsid w:val="003E2257"/>
    <w:rsid w:val="003E494C"/>
    <w:rsid w:val="003E58E5"/>
    <w:rsid w:val="003E6C70"/>
    <w:rsid w:val="003E7902"/>
    <w:rsid w:val="003F2172"/>
    <w:rsid w:val="003F2246"/>
    <w:rsid w:val="003F3A41"/>
    <w:rsid w:val="003F3B54"/>
    <w:rsid w:val="003F440D"/>
    <w:rsid w:val="003F7C01"/>
    <w:rsid w:val="0040174E"/>
    <w:rsid w:val="0040192B"/>
    <w:rsid w:val="004039A5"/>
    <w:rsid w:val="00406B9D"/>
    <w:rsid w:val="00406C4D"/>
    <w:rsid w:val="004115B0"/>
    <w:rsid w:val="004125E2"/>
    <w:rsid w:val="00412899"/>
    <w:rsid w:val="004163EC"/>
    <w:rsid w:val="004173DB"/>
    <w:rsid w:val="00417DE6"/>
    <w:rsid w:val="0042127B"/>
    <w:rsid w:val="004233BF"/>
    <w:rsid w:val="004245CB"/>
    <w:rsid w:val="00426B32"/>
    <w:rsid w:val="00427752"/>
    <w:rsid w:val="00427E11"/>
    <w:rsid w:val="004308EB"/>
    <w:rsid w:val="00431A3A"/>
    <w:rsid w:val="00431E01"/>
    <w:rsid w:val="004323E0"/>
    <w:rsid w:val="00432D7A"/>
    <w:rsid w:val="004357A0"/>
    <w:rsid w:val="00436BA8"/>
    <w:rsid w:val="00440464"/>
    <w:rsid w:val="004407EA"/>
    <w:rsid w:val="00441FFE"/>
    <w:rsid w:val="00442190"/>
    <w:rsid w:val="00443ABF"/>
    <w:rsid w:val="00443E14"/>
    <w:rsid w:val="00443F00"/>
    <w:rsid w:val="004450EA"/>
    <w:rsid w:val="00451260"/>
    <w:rsid w:val="00453321"/>
    <w:rsid w:val="004551DC"/>
    <w:rsid w:val="0045587C"/>
    <w:rsid w:val="00457561"/>
    <w:rsid w:val="004613A8"/>
    <w:rsid w:val="004625CA"/>
    <w:rsid w:val="00463D3F"/>
    <w:rsid w:val="004666FA"/>
    <w:rsid w:val="00467A3C"/>
    <w:rsid w:val="0047143A"/>
    <w:rsid w:val="00472F41"/>
    <w:rsid w:val="004753F3"/>
    <w:rsid w:val="004776C4"/>
    <w:rsid w:val="00480BC1"/>
    <w:rsid w:val="00481A76"/>
    <w:rsid w:val="00482599"/>
    <w:rsid w:val="004834D5"/>
    <w:rsid w:val="00483C81"/>
    <w:rsid w:val="00483D63"/>
    <w:rsid w:val="004914A0"/>
    <w:rsid w:val="00492FD0"/>
    <w:rsid w:val="00496EAB"/>
    <w:rsid w:val="00497D33"/>
    <w:rsid w:val="004A1301"/>
    <w:rsid w:val="004A1E8E"/>
    <w:rsid w:val="004A71D0"/>
    <w:rsid w:val="004A7CE1"/>
    <w:rsid w:val="004B093F"/>
    <w:rsid w:val="004B1757"/>
    <w:rsid w:val="004B72CF"/>
    <w:rsid w:val="004B72E6"/>
    <w:rsid w:val="004C00ED"/>
    <w:rsid w:val="004C0349"/>
    <w:rsid w:val="004C0D12"/>
    <w:rsid w:val="004C3032"/>
    <w:rsid w:val="004C3B4C"/>
    <w:rsid w:val="004C562B"/>
    <w:rsid w:val="004C6CAC"/>
    <w:rsid w:val="004D0995"/>
    <w:rsid w:val="004D20E8"/>
    <w:rsid w:val="004D25DC"/>
    <w:rsid w:val="004D4044"/>
    <w:rsid w:val="004D4463"/>
    <w:rsid w:val="004D4F26"/>
    <w:rsid w:val="004D5C21"/>
    <w:rsid w:val="004D6543"/>
    <w:rsid w:val="004D7E6F"/>
    <w:rsid w:val="004E2213"/>
    <w:rsid w:val="004F0106"/>
    <w:rsid w:val="004F04D1"/>
    <w:rsid w:val="004F3B19"/>
    <w:rsid w:val="004F7220"/>
    <w:rsid w:val="00501A5D"/>
    <w:rsid w:val="00504676"/>
    <w:rsid w:val="00504763"/>
    <w:rsid w:val="00506B8E"/>
    <w:rsid w:val="00511B8D"/>
    <w:rsid w:val="00517DB8"/>
    <w:rsid w:val="005201CB"/>
    <w:rsid w:val="00521C50"/>
    <w:rsid w:val="005223B3"/>
    <w:rsid w:val="00523CA3"/>
    <w:rsid w:val="0052485B"/>
    <w:rsid w:val="00524891"/>
    <w:rsid w:val="0052587E"/>
    <w:rsid w:val="00530497"/>
    <w:rsid w:val="005308F1"/>
    <w:rsid w:val="00532ADB"/>
    <w:rsid w:val="005331DE"/>
    <w:rsid w:val="005343C7"/>
    <w:rsid w:val="0053552D"/>
    <w:rsid w:val="00535DF2"/>
    <w:rsid w:val="00537B0C"/>
    <w:rsid w:val="005406CF"/>
    <w:rsid w:val="005420B6"/>
    <w:rsid w:val="00545B07"/>
    <w:rsid w:val="005478A2"/>
    <w:rsid w:val="00551152"/>
    <w:rsid w:val="00552707"/>
    <w:rsid w:val="00553EC8"/>
    <w:rsid w:val="00555969"/>
    <w:rsid w:val="00557FC5"/>
    <w:rsid w:val="00560EE3"/>
    <w:rsid w:val="00563F9F"/>
    <w:rsid w:val="0056483C"/>
    <w:rsid w:val="005662EA"/>
    <w:rsid w:val="00570D8D"/>
    <w:rsid w:val="00571A95"/>
    <w:rsid w:val="00573474"/>
    <w:rsid w:val="005747D9"/>
    <w:rsid w:val="00577F53"/>
    <w:rsid w:val="00580FAE"/>
    <w:rsid w:val="00582DF6"/>
    <w:rsid w:val="00586719"/>
    <w:rsid w:val="005930BD"/>
    <w:rsid w:val="005A1A43"/>
    <w:rsid w:val="005A3A61"/>
    <w:rsid w:val="005A3CCB"/>
    <w:rsid w:val="005A4685"/>
    <w:rsid w:val="005A5552"/>
    <w:rsid w:val="005A6AD3"/>
    <w:rsid w:val="005A6DE0"/>
    <w:rsid w:val="005B2BC2"/>
    <w:rsid w:val="005B2DF3"/>
    <w:rsid w:val="005B3458"/>
    <w:rsid w:val="005B517B"/>
    <w:rsid w:val="005C15BC"/>
    <w:rsid w:val="005C4BD0"/>
    <w:rsid w:val="005C70B8"/>
    <w:rsid w:val="005D2566"/>
    <w:rsid w:val="005D36CB"/>
    <w:rsid w:val="005D762C"/>
    <w:rsid w:val="005D767B"/>
    <w:rsid w:val="005E2D86"/>
    <w:rsid w:val="005E34B9"/>
    <w:rsid w:val="005E64B6"/>
    <w:rsid w:val="005E6A93"/>
    <w:rsid w:val="005E76C9"/>
    <w:rsid w:val="005F1073"/>
    <w:rsid w:val="005F3E71"/>
    <w:rsid w:val="005F4CFE"/>
    <w:rsid w:val="005F571A"/>
    <w:rsid w:val="005F5A31"/>
    <w:rsid w:val="005F5C58"/>
    <w:rsid w:val="005F6C30"/>
    <w:rsid w:val="005F6FEC"/>
    <w:rsid w:val="005F7C5A"/>
    <w:rsid w:val="006048BF"/>
    <w:rsid w:val="00607BBC"/>
    <w:rsid w:val="00607EC2"/>
    <w:rsid w:val="00607FCA"/>
    <w:rsid w:val="00611184"/>
    <w:rsid w:val="006122F3"/>
    <w:rsid w:val="00612924"/>
    <w:rsid w:val="00612B0D"/>
    <w:rsid w:val="006130C1"/>
    <w:rsid w:val="00613C40"/>
    <w:rsid w:val="0061649F"/>
    <w:rsid w:val="00617F34"/>
    <w:rsid w:val="006202FB"/>
    <w:rsid w:val="00623EBE"/>
    <w:rsid w:val="00624213"/>
    <w:rsid w:val="00624BC2"/>
    <w:rsid w:val="00625FF3"/>
    <w:rsid w:val="006308FC"/>
    <w:rsid w:val="0063116C"/>
    <w:rsid w:val="00633D3E"/>
    <w:rsid w:val="006343BB"/>
    <w:rsid w:val="00634E20"/>
    <w:rsid w:val="00640579"/>
    <w:rsid w:val="006414A6"/>
    <w:rsid w:val="00641869"/>
    <w:rsid w:val="0064430E"/>
    <w:rsid w:val="00646DC0"/>
    <w:rsid w:val="00647D0E"/>
    <w:rsid w:val="00647D44"/>
    <w:rsid w:val="00650C39"/>
    <w:rsid w:val="00651039"/>
    <w:rsid w:val="00653481"/>
    <w:rsid w:val="00654971"/>
    <w:rsid w:val="006559FA"/>
    <w:rsid w:val="006614A9"/>
    <w:rsid w:val="006636CA"/>
    <w:rsid w:val="00663F63"/>
    <w:rsid w:val="006647A8"/>
    <w:rsid w:val="006665F7"/>
    <w:rsid w:val="00666A16"/>
    <w:rsid w:val="006714A8"/>
    <w:rsid w:val="00674521"/>
    <w:rsid w:val="0067748B"/>
    <w:rsid w:val="00680E52"/>
    <w:rsid w:val="00681E1B"/>
    <w:rsid w:val="0068517E"/>
    <w:rsid w:val="006853ED"/>
    <w:rsid w:val="00685867"/>
    <w:rsid w:val="00685DCE"/>
    <w:rsid w:val="00686C4F"/>
    <w:rsid w:val="00692233"/>
    <w:rsid w:val="0069309B"/>
    <w:rsid w:val="00694009"/>
    <w:rsid w:val="00695B36"/>
    <w:rsid w:val="00695B71"/>
    <w:rsid w:val="006963A5"/>
    <w:rsid w:val="00696523"/>
    <w:rsid w:val="00697BE8"/>
    <w:rsid w:val="006A0D33"/>
    <w:rsid w:val="006A328C"/>
    <w:rsid w:val="006A7ED5"/>
    <w:rsid w:val="006B0728"/>
    <w:rsid w:val="006B270C"/>
    <w:rsid w:val="006B371A"/>
    <w:rsid w:val="006B767D"/>
    <w:rsid w:val="006C30F9"/>
    <w:rsid w:val="006C5E14"/>
    <w:rsid w:val="006C5EB0"/>
    <w:rsid w:val="006D0E45"/>
    <w:rsid w:val="006D44FC"/>
    <w:rsid w:val="006D5C8C"/>
    <w:rsid w:val="006D66AC"/>
    <w:rsid w:val="006D717A"/>
    <w:rsid w:val="006E1471"/>
    <w:rsid w:val="006E2A93"/>
    <w:rsid w:val="006E3355"/>
    <w:rsid w:val="006E5031"/>
    <w:rsid w:val="006E6435"/>
    <w:rsid w:val="006E68E5"/>
    <w:rsid w:val="006F026D"/>
    <w:rsid w:val="006F1F3B"/>
    <w:rsid w:val="006F1F76"/>
    <w:rsid w:val="006F459B"/>
    <w:rsid w:val="006F4D61"/>
    <w:rsid w:val="006F5883"/>
    <w:rsid w:val="006F66A0"/>
    <w:rsid w:val="006F7303"/>
    <w:rsid w:val="00700E67"/>
    <w:rsid w:val="00701908"/>
    <w:rsid w:val="007043AA"/>
    <w:rsid w:val="00707065"/>
    <w:rsid w:val="007119A2"/>
    <w:rsid w:val="00714686"/>
    <w:rsid w:val="00715A51"/>
    <w:rsid w:val="00716083"/>
    <w:rsid w:val="0071789F"/>
    <w:rsid w:val="00721A6B"/>
    <w:rsid w:val="00722D13"/>
    <w:rsid w:val="0072438F"/>
    <w:rsid w:val="0072478E"/>
    <w:rsid w:val="00725093"/>
    <w:rsid w:val="0072574E"/>
    <w:rsid w:val="007305A3"/>
    <w:rsid w:val="00732DA6"/>
    <w:rsid w:val="00732EF0"/>
    <w:rsid w:val="0073310B"/>
    <w:rsid w:val="007332B4"/>
    <w:rsid w:val="00734C81"/>
    <w:rsid w:val="0073534E"/>
    <w:rsid w:val="007360C0"/>
    <w:rsid w:val="0073655C"/>
    <w:rsid w:val="0073656C"/>
    <w:rsid w:val="00737E3E"/>
    <w:rsid w:val="00740434"/>
    <w:rsid w:val="0074258E"/>
    <w:rsid w:val="007450C6"/>
    <w:rsid w:val="00745255"/>
    <w:rsid w:val="007512F8"/>
    <w:rsid w:val="00751C43"/>
    <w:rsid w:val="00755347"/>
    <w:rsid w:val="00755D5A"/>
    <w:rsid w:val="00756C49"/>
    <w:rsid w:val="007577E3"/>
    <w:rsid w:val="00757B2E"/>
    <w:rsid w:val="00766757"/>
    <w:rsid w:val="00766E58"/>
    <w:rsid w:val="00767003"/>
    <w:rsid w:val="00770787"/>
    <w:rsid w:val="00770E25"/>
    <w:rsid w:val="00772261"/>
    <w:rsid w:val="0077270E"/>
    <w:rsid w:val="00774BB7"/>
    <w:rsid w:val="007752BF"/>
    <w:rsid w:val="0077575A"/>
    <w:rsid w:val="007757A1"/>
    <w:rsid w:val="00777427"/>
    <w:rsid w:val="00777A55"/>
    <w:rsid w:val="00780167"/>
    <w:rsid w:val="007802F2"/>
    <w:rsid w:val="0078385E"/>
    <w:rsid w:val="00784367"/>
    <w:rsid w:val="00786567"/>
    <w:rsid w:val="00791506"/>
    <w:rsid w:val="00793314"/>
    <w:rsid w:val="00794510"/>
    <w:rsid w:val="00795304"/>
    <w:rsid w:val="00797130"/>
    <w:rsid w:val="00797F15"/>
    <w:rsid w:val="007A07FD"/>
    <w:rsid w:val="007A0CC4"/>
    <w:rsid w:val="007A0E49"/>
    <w:rsid w:val="007A0F96"/>
    <w:rsid w:val="007A4078"/>
    <w:rsid w:val="007A6C67"/>
    <w:rsid w:val="007B0E95"/>
    <w:rsid w:val="007B41AB"/>
    <w:rsid w:val="007B7B6B"/>
    <w:rsid w:val="007C0C9C"/>
    <w:rsid w:val="007C52AE"/>
    <w:rsid w:val="007C5C29"/>
    <w:rsid w:val="007C5DC3"/>
    <w:rsid w:val="007C7037"/>
    <w:rsid w:val="007D37F7"/>
    <w:rsid w:val="007D5072"/>
    <w:rsid w:val="007D7197"/>
    <w:rsid w:val="007E0BFE"/>
    <w:rsid w:val="007E1900"/>
    <w:rsid w:val="007E29E1"/>
    <w:rsid w:val="007E2E02"/>
    <w:rsid w:val="007E46AF"/>
    <w:rsid w:val="007E6037"/>
    <w:rsid w:val="007E7CE0"/>
    <w:rsid w:val="007F0548"/>
    <w:rsid w:val="007F1B40"/>
    <w:rsid w:val="007F33C7"/>
    <w:rsid w:val="007F4925"/>
    <w:rsid w:val="007F5910"/>
    <w:rsid w:val="00802070"/>
    <w:rsid w:val="008041C1"/>
    <w:rsid w:val="00804B2C"/>
    <w:rsid w:val="00804ECA"/>
    <w:rsid w:val="00810E9A"/>
    <w:rsid w:val="00812957"/>
    <w:rsid w:val="0081392A"/>
    <w:rsid w:val="00815A6D"/>
    <w:rsid w:val="00816763"/>
    <w:rsid w:val="00817378"/>
    <w:rsid w:val="00817811"/>
    <w:rsid w:val="00820197"/>
    <w:rsid w:val="00822541"/>
    <w:rsid w:val="0082431E"/>
    <w:rsid w:val="00824A1E"/>
    <w:rsid w:val="00825A6F"/>
    <w:rsid w:val="00825C82"/>
    <w:rsid w:val="00831807"/>
    <w:rsid w:val="00832379"/>
    <w:rsid w:val="008341F8"/>
    <w:rsid w:val="0083518E"/>
    <w:rsid w:val="008356B8"/>
    <w:rsid w:val="00836B5D"/>
    <w:rsid w:val="00840324"/>
    <w:rsid w:val="0084260F"/>
    <w:rsid w:val="00843298"/>
    <w:rsid w:val="00843CC2"/>
    <w:rsid w:val="00847F7A"/>
    <w:rsid w:val="00854DBA"/>
    <w:rsid w:val="00856BDD"/>
    <w:rsid w:val="00857E34"/>
    <w:rsid w:val="00861272"/>
    <w:rsid w:val="008621FD"/>
    <w:rsid w:val="008630B6"/>
    <w:rsid w:val="00863905"/>
    <w:rsid w:val="00865509"/>
    <w:rsid w:val="00865796"/>
    <w:rsid w:val="00866E7F"/>
    <w:rsid w:val="00866F92"/>
    <w:rsid w:val="00873725"/>
    <w:rsid w:val="008768F7"/>
    <w:rsid w:val="00882CCC"/>
    <w:rsid w:val="008841AA"/>
    <w:rsid w:val="00885E32"/>
    <w:rsid w:val="00886FB5"/>
    <w:rsid w:val="008903BF"/>
    <w:rsid w:val="0089266F"/>
    <w:rsid w:val="0089276D"/>
    <w:rsid w:val="008937DF"/>
    <w:rsid w:val="0089402E"/>
    <w:rsid w:val="008A06A9"/>
    <w:rsid w:val="008A0723"/>
    <w:rsid w:val="008A1C11"/>
    <w:rsid w:val="008A224D"/>
    <w:rsid w:val="008A4B11"/>
    <w:rsid w:val="008A5226"/>
    <w:rsid w:val="008A68FF"/>
    <w:rsid w:val="008A6B81"/>
    <w:rsid w:val="008A7788"/>
    <w:rsid w:val="008B012B"/>
    <w:rsid w:val="008B110D"/>
    <w:rsid w:val="008B144C"/>
    <w:rsid w:val="008B44C1"/>
    <w:rsid w:val="008C6F56"/>
    <w:rsid w:val="008C7BA7"/>
    <w:rsid w:val="008D1F52"/>
    <w:rsid w:val="008D44EB"/>
    <w:rsid w:val="008D4C38"/>
    <w:rsid w:val="008D6B25"/>
    <w:rsid w:val="008E04BF"/>
    <w:rsid w:val="008E13C8"/>
    <w:rsid w:val="008E1D27"/>
    <w:rsid w:val="008E35E5"/>
    <w:rsid w:val="008E4C9B"/>
    <w:rsid w:val="008E51AC"/>
    <w:rsid w:val="008F230E"/>
    <w:rsid w:val="008F3D11"/>
    <w:rsid w:val="009019AF"/>
    <w:rsid w:val="00901ED8"/>
    <w:rsid w:val="009033AE"/>
    <w:rsid w:val="00903D2E"/>
    <w:rsid w:val="00904AB0"/>
    <w:rsid w:val="00905673"/>
    <w:rsid w:val="009105F2"/>
    <w:rsid w:val="00911AB8"/>
    <w:rsid w:val="00912461"/>
    <w:rsid w:val="00912F02"/>
    <w:rsid w:val="0091397E"/>
    <w:rsid w:val="00921ABC"/>
    <w:rsid w:val="00922872"/>
    <w:rsid w:val="00924139"/>
    <w:rsid w:val="00924775"/>
    <w:rsid w:val="00925791"/>
    <w:rsid w:val="00925879"/>
    <w:rsid w:val="00926C20"/>
    <w:rsid w:val="00930B4C"/>
    <w:rsid w:val="00930F26"/>
    <w:rsid w:val="00934EF9"/>
    <w:rsid w:val="0093518F"/>
    <w:rsid w:val="00936995"/>
    <w:rsid w:val="009411AA"/>
    <w:rsid w:val="009439BC"/>
    <w:rsid w:val="0094523A"/>
    <w:rsid w:val="0094654F"/>
    <w:rsid w:val="00946BDA"/>
    <w:rsid w:val="00946EFE"/>
    <w:rsid w:val="00946F99"/>
    <w:rsid w:val="00947E25"/>
    <w:rsid w:val="00950367"/>
    <w:rsid w:val="0095141C"/>
    <w:rsid w:val="009519D1"/>
    <w:rsid w:val="00952466"/>
    <w:rsid w:val="00953357"/>
    <w:rsid w:val="009542E6"/>
    <w:rsid w:val="0095561F"/>
    <w:rsid w:val="00956BDA"/>
    <w:rsid w:val="00957145"/>
    <w:rsid w:val="0095719D"/>
    <w:rsid w:val="00957BC2"/>
    <w:rsid w:val="009603AF"/>
    <w:rsid w:val="009629CC"/>
    <w:rsid w:val="00963C3F"/>
    <w:rsid w:val="009704D0"/>
    <w:rsid w:val="009723DA"/>
    <w:rsid w:val="009737E4"/>
    <w:rsid w:val="00974C98"/>
    <w:rsid w:val="009753FF"/>
    <w:rsid w:val="00975B5D"/>
    <w:rsid w:val="00976407"/>
    <w:rsid w:val="00976A48"/>
    <w:rsid w:val="009813D3"/>
    <w:rsid w:val="00982F0C"/>
    <w:rsid w:val="00983B6C"/>
    <w:rsid w:val="009843AD"/>
    <w:rsid w:val="00987318"/>
    <w:rsid w:val="00992907"/>
    <w:rsid w:val="009949A7"/>
    <w:rsid w:val="009973D3"/>
    <w:rsid w:val="009A0917"/>
    <w:rsid w:val="009A2B1A"/>
    <w:rsid w:val="009A2EAD"/>
    <w:rsid w:val="009A4211"/>
    <w:rsid w:val="009B2925"/>
    <w:rsid w:val="009B6294"/>
    <w:rsid w:val="009B67C9"/>
    <w:rsid w:val="009B68B8"/>
    <w:rsid w:val="009B6A32"/>
    <w:rsid w:val="009C2A1B"/>
    <w:rsid w:val="009C35F5"/>
    <w:rsid w:val="009C483E"/>
    <w:rsid w:val="009D205E"/>
    <w:rsid w:val="009D2E62"/>
    <w:rsid w:val="009D494A"/>
    <w:rsid w:val="009D5CC2"/>
    <w:rsid w:val="009D5F57"/>
    <w:rsid w:val="009D65C8"/>
    <w:rsid w:val="009D6B65"/>
    <w:rsid w:val="009D7699"/>
    <w:rsid w:val="009E1AA2"/>
    <w:rsid w:val="009E202B"/>
    <w:rsid w:val="009E20D8"/>
    <w:rsid w:val="009E4455"/>
    <w:rsid w:val="009E6801"/>
    <w:rsid w:val="009E6D72"/>
    <w:rsid w:val="009E6FB8"/>
    <w:rsid w:val="009F1EF7"/>
    <w:rsid w:val="009F340C"/>
    <w:rsid w:val="009F5C50"/>
    <w:rsid w:val="009F64CC"/>
    <w:rsid w:val="009F6AB7"/>
    <w:rsid w:val="00A003D8"/>
    <w:rsid w:val="00A01F01"/>
    <w:rsid w:val="00A01F55"/>
    <w:rsid w:val="00A02193"/>
    <w:rsid w:val="00A03429"/>
    <w:rsid w:val="00A038F6"/>
    <w:rsid w:val="00A04601"/>
    <w:rsid w:val="00A065EE"/>
    <w:rsid w:val="00A124CD"/>
    <w:rsid w:val="00A1527B"/>
    <w:rsid w:val="00A152E2"/>
    <w:rsid w:val="00A23403"/>
    <w:rsid w:val="00A23899"/>
    <w:rsid w:val="00A24253"/>
    <w:rsid w:val="00A27046"/>
    <w:rsid w:val="00A31FF5"/>
    <w:rsid w:val="00A32B5A"/>
    <w:rsid w:val="00A34BB1"/>
    <w:rsid w:val="00A3587B"/>
    <w:rsid w:val="00A36158"/>
    <w:rsid w:val="00A376BE"/>
    <w:rsid w:val="00A3778D"/>
    <w:rsid w:val="00A40509"/>
    <w:rsid w:val="00A41AC3"/>
    <w:rsid w:val="00A43021"/>
    <w:rsid w:val="00A479F1"/>
    <w:rsid w:val="00A511AE"/>
    <w:rsid w:val="00A55AA8"/>
    <w:rsid w:val="00A61028"/>
    <w:rsid w:val="00A62A61"/>
    <w:rsid w:val="00A656B3"/>
    <w:rsid w:val="00A70256"/>
    <w:rsid w:val="00A7035C"/>
    <w:rsid w:val="00A73F28"/>
    <w:rsid w:val="00A75C07"/>
    <w:rsid w:val="00A768A2"/>
    <w:rsid w:val="00A8631A"/>
    <w:rsid w:val="00A863FB"/>
    <w:rsid w:val="00A870C0"/>
    <w:rsid w:val="00A92FE7"/>
    <w:rsid w:val="00A94264"/>
    <w:rsid w:val="00A9478E"/>
    <w:rsid w:val="00A954D7"/>
    <w:rsid w:val="00A95756"/>
    <w:rsid w:val="00A967F6"/>
    <w:rsid w:val="00AA0568"/>
    <w:rsid w:val="00AA175D"/>
    <w:rsid w:val="00AA6475"/>
    <w:rsid w:val="00AA67A8"/>
    <w:rsid w:val="00AA79F0"/>
    <w:rsid w:val="00AB0AF1"/>
    <w:rsid w:val="00AB256A"/>
    <w:rsid w:val="00AB53CD"/>
    <w:rsid w:val="00AB648E"/>
    <w:rsid w:val="00AB7DDB"/>
    <w:rsid w:val="00AC0F6F"/>
    <w:rsid w:val="00AC1236"/>
    <w:rsid w:val="00AC32A2"/>
    <w:rsid w:val="00AC7194"/>
    <w:rsid w:val="00AD4ED5"/>
    <w:rsid w:val="00AD5D69"/>
    <w:rsid w:val="00AD7320"/>
    <w:rsid w:val="00AE245C"/>
    <w:rsid w:val="00AE293B"/>
    <w:rsid w:val="00AE715E"/>
    <w:rsid w:val="00AE729D"/>
    <w:rsid w:val="00AE7BE7"/>
    <w:rsid w:val="00AE7EEA"/>
    <w:rsid w:val="00AF1710"/>
    <w:rsid w:val="00AF1935"/>
    <w:rsid w:val="00AF23EF"/>
    <w:rsid w:val="00AF4CE6"/>
    <w:rsid w:val="00AF4E39"/>
    <w:rsid w:val="00AF7AD8"/>
    <w:rsid w:val="00B0031B"/>
    <w:rsid w:val="00B00889"/>
    <w:rsid w:val="00B0612A"/>
    <w:rsid w:val="00B062E5"/>
    <w:rsid w:val="00B06F48"/>
    <w:rsid w:val="00B10CC7"/>
    <w:rsid w:val="00B1152D"/>
    <w:rsid w:val="00B12196"/>
    <w:rsid w:val="00B127E1"/>
    <w:rsid w:val="00B146D3"/>
    <w:rsid w:val="00B15974"/>
    <w:rsid w:val="00B17045"/>
    <w:rsid w:val="00B17E10"/>
    <w:rsid w:val="00B2336B"/>
    <w:rsid w:val="00B35ED8"/>
    <w:rsid w:val="00B3616F"/>
    <w:rsid w:val="00B36333"/>
    <w:rsid w:val="00B3636C"/>
    <w:rsid w:val="00B40F61"/>
    <w:rsid w:val="00B4237C"/>
    <w:rsid w:val="00B43172"/>
    <w:rsid w:val="00B45588"/>
    <w:rsid w:val="00B46083"/>
    <w:rsid w:val="00B473D3"/>
    <w:rsid w:val="00B47784"/>
    <w:rsid w:val="00B51D17"/>
    <w:rsid w:val="00B52F9F"/>
    <w:rsid w:val="00B544AA"/>
    <w:rsid w:val="00B5548B"/>
    <w:rsid w:val="00B57943"/>
    <w:rsid w:val="00B61E39"/>
    <w:rsid w:val="00B62D71"/>
    <w:rsid w:val="00B630F5"/>
    <w:rsid w:val="00B63B76"/>
    <w:rsid w:val="00B64C02"/>
    <w:rsid w:val="00B65838"/>
    <w:rsid w:val="00B85F96"/>
    <w:rsid w:val="00B863E3"/>
    <w:rsid w:val="00B9331F"/>
    <w:rsid w:val="00B942DF"/>
    <w:rsid w:val="00B95D5D"/>
    <w:rsid w:val="00B96D45"/>
    <w:rsid w:val="00B96D4C"/>
    <w:rsid w:val="00BA00D3"/>
    <w:rsid w:val="00BA1B28"/>
    <w:rsid w:val="00BA2A15"/>
    <w:rsid w:val="00BA4A86"/>
    <w:rsid w:val="00BA4F86"/>
    <w:rsid w:val="00BA695D"/>
    <w:rsid w:val="00BA6D3D"/>
    <w:rsid w:val="00BA6E11"/>
    <w:rsid w:val="00BA759B"/>
    <w:rsid w:val="00BA7B32"/>
    <w:rsid w:val="00BB2224"/>
    <w:rsid w:val="00BB29FB"/>
    <w:rsid w:val="00BB3787"/>
    <w:rsid w:val="00BB712A"/>
    <w:rsid w:val="00BC126B"/>
    <w:rsid w:val="00BC20A4"/>
    <w:rsid w:val="00BC2C03"/>
    <w:rsid w:val="00BC2E9E"/>
    <w:rsid w:val="00BC33BE"/>
    <w:rsid w:val="00BC394E"/>
    <w:rsid w:val="00BC3C53"/>
    <w:rsid w:val="00BC3F9C"/>
    <w:rsid w:val="00BD02D1"/>
    <w:rsid w:val="00BD1854"/>
    <w:rsid w:val="00BD3E84"/>
    <w:rsid w:val="00BD5AF2"/>
    <w:rsid w:val="00BE0356"/>
    <w:rsid w:val="00BE1FA1"/>
    <w:rsid w:val="00BE2038"/>
    <w:rsid w:val="00BE258D"/>
    <w:rsid w:val="00BE68E6"/>
    <w:rsid w:val="00BF14AB"/>
    <w:rsid w:val="00BF2EDC"/>
    <w:rsid w:val="00BF3C55"/>
    <w:rsid w:val="00BF42EB"/>
    <w:rsid w:val="00BF4C16"/>
    <w:rsid w:val="00BF5DF7"/>
    <w:rsid w:val="00BF60BB"/>
    <w:rsid w:val="00C023F8"/>
    <w:rsid w:val="00C05A5A"/>
    <w:rsid w:val="00C117E6"/>
    <w:rsid w:val="00C12721"/>
    <w:rsid w:val="00C16620"/>
    <w:rsid w:val="00C22A9D"/>
    <w:rsid w:val="00C23AEF"/>
    <w:rsid w:val="00C24E7D"/>
    <w:rsid w:val="00C250C4"/>
    <w:rsid w:val="00C25C1B"/>
    <w:rsid w:val="00C2696D"/>
    <w:rsid w:val="00C27454"/>
    <w:rsid w:val="00C315B2"/>
    <w:rsid w:val="00C31991"/>
    <w:rsid w:val="00C37198"/>
    <w:rsid w:val="00C37602"/>
    <w:rsid w:val="00C43F7C"/>
    <w:rsid w:val="00C44023"/>
    <w:rsid w:val="00C44CE3"/>
    <w:rsid w:val="00C45509"/>
    <w:rsid w:val="00C47CE0"/>
    <w:rsid w:val="00C50BE8"/>
    <w:rsid w:val="00C50BF4"/>
    <w:rsid w:val="00C53A47"/>
    <w:rsid w:val="00C5461D"/>
    <w:rsid w:val="00C60836"/>
    <w:rsid w:val="00C60CC0"/>
    <w:rsid w:val="00C64D50"/>
    <w:rsid w:val="00C65320"/>
    <w:rsid w:val="00C6578E"/>
    <w:rsid w:val="00C67BEB"/>
    <w:rsid w:val="00C737DE"/>
    <w:rsid w:val="00C73948"/>
    <w:rsid w:val="00C7413C"/>
    <w:rsid w:val="00C748BE"/>
    <w:rsid w:val="00C76273"/>
    <w:rsid w:val="00C76458"/>
    <w:rsid w:val="00C777A4"/>
    <w:rsid w:val="00C77D2E"/>
    <w:rsid w:val="00C81BA1"/>
    <w:rsid w:val="00C8743E"/>
    <w:rsid w:val="00C90FA4"/>
    <w:rsid w:val="00C91330"/>
    <w:rsid w:val="00C93AC2"/>
    <w:rsid w:val="00C95DC9"/>
    <w:rsid w:val="00C9633B"/>
    <w:rsid w:val="00C96B7F"/>
    <w:rsid w:val="00C97BD3"/>
    <w:rsid w:val="00CA0A2B"/>
    <w:rsid w:val="00CA1411"/>
    <w:rsid w:val="00CA16E1"/>
    <w:rsid w:val="00CA2F48"/>
    <w:rsid w:val="00CA39CE"/>
    <w:rsid w:val="00CA6873"/>
    <w:rsid w:val="00CA7997"/>
    <w:rsid w:val="00CB183A"/>
    <w:rsid w:val="00CB36B0"/>
    <w:rsid w:val="00CB3DC4"/>
    <w:rsid w:val="00CB55D0"/>
    <w:rsid w:val="00CB66F3"/>
    <w:rsid w:val="00CC203A"/>
    <w:rsid w:val="00CC39EF"/>
    <w:rsid w:val="00CC406A"/>
    <w:rsid w:val="00CC533F"/>
    <w:rsid w:val="00CC6D1D"/>
    <w:rsid w:val="00CC7260"/>
    <w:rsid w:val="00CD14B7"/>
    <w:rsid w:val="00CD4312"/>
    <w:rsid w:val="00CD59AF"/>
    <w:rsid w:val="00CD7472"/>
    <w:rsid w:val="00CD7ED9"/>
    <w:rsid w:val="00CE0A0E"/>
    <w:rsid w:val="00CE2F97"/>
    <w:rsid w:val="00CE3AD0"/>
    <w:rsid w:val="00CE47CF"/>
    <w:rsid w:val="00CE57C4"/>
    <w:rsid w:val="00CE7643"/>
    <w:rsid w:val="00CF1115"/>
    <w:rsid w:val="00CF147B"/>
    <w:rsid w:val="00CF303F"/>
    <w:rsid w:val="00CF5228"/>
    <w:rsid w:val="00CF5B8A"/>
    <w:rsid w:val="00D0122C"/>
    <w:rsid w:val="00D0134A"/>
    <w:rsid w:val="00D025AE"/>
    <w:rsid w:val="00D02B42"/>
    <w:rsid w:val="00D148E7"/>
    <w:rsid w:val="00D22C71"/>
    <w:rsid w:val="00D27C46"/>
    <w:rsid w:val="00D36375"/>
    <w:rsid w:val="00D367FE"/>
    <w:rsid w:val="00D40182"/>
    <w:rsid w:val="00D44671"/>
    <w:rsid w:val="00D45D69"/>
    <w:rsid w:val="00D45F06"/>
    <w:rsid w:val="00D46626"/>
    <w:rsid w:val="00D46DC4"/>
    <w:rsid w:val="00D500B3"/>
    <w:rsid w:val="00D50517"/>
    <w:rsid w:val="00D507C2"/>
    <w:rsid w:val="00D50872"/>
    <w:rsid w:val="00D50AD3"/>
    <w:rsid w:val="00D52A3C"/>
    <w:rsid w:val="00D55F49"/>
    <w:rsid w:val="00D56A67"/>
    <w:rsid w:val="00D6243C"/>
    <w:rsid w:val="00D63A09"/>
    <w:rsid w:val="00D63D77"/>
    <w:rsid w:val="00D70133"/>
    <w:rsid w:val="00D706F5"/>
    <w:rsid w:val="00D7208C"/>
    <w:rsid w:val="00D76821"/>
    <w:rsid w:val="00D76EFE"/>
    <w:rsid w:val="00D775EB"/>
    <w:rsid w:val="00D8027A"/>
    <w:rsid w:val="00D81E77"/>
    <w:rsid w:val="00D82C53"/>
    <w:rsid w:val="00D85498"/>
    <w:rsid w:val="00D90216"/>
    <w:rsid w:val="00D93B4D"/>
    <w:rsid w:val="00D94A14"/>
    <w:rsid w:val="00D94A68"/>
    <w:rsid w:val="00D95139"/>
    <w:rsid w:val="00D95910"/>
    <w:rsid w:val="00D963DA"/>
    <w:rsid w:val="00DA1A30"/>
    <w:rsid w:val="00DA2999"/>
    <w:rsid w:val="00DA3A22"/>
    <w:rsid w:val="00DA4AF3"/>
    <w:rsid w:val="00DA63B1"/>
    <w:rsid w:val="00DA655E"/>
    <w:rsid w:val="00DB2874"/>
    <w:rsid w:val="00DB4477"/>
    <w:rsid w:val="00DB4D8A"/>
    <w:rsid w:val="00DB50FF"/>
    <w:rsid w:val="00DB5C02"/>
    <w:rsid w:val="00DB62EF"/>
    <w:rsid w:val="00DC04A2"/>
    <w:rsid w:val="00DC056A"/>
    <w:rsid w:val="00DC114C"/>
    <w:rsid w:val="00DC1CE1"/>
    <w:rsid w:val="00DC20DC"/>
    <w:rsid w:val="00DC550E"/>
    <w:rsid w:val="00DC700A"/>
    <w:rsid w:val="00DD1607"/>
    <w:rsid w:val="00DD53EF"/>
    <w:rsid w:val="00DD62C9"/>
    <w:rsid w:val="00DE24F8"/>
    <w:rsid w:val="00DE7CCF"/>
    <w:rsid w:val="00DF2156"/>
    <w:rsid w:val="00DF23FC"/>
    <w:rsid w:val="00DF50D2"/>
    <w:rsid w:val="00DF51D0"/>
    <w:rsid w:val="00E00A41"/>
    <w:rsid w:val="00E00F58"/>
    <w:rsid w:val="00E01079"/>
    <w:rsid w:val="00E02C0F"/>
    <w:rsid w:val="00E02EA1"/>
    <w:rsid w:val="00E044C1"/>
    <w:rsid w:val="00E045E9"/>
    <w:rsid w:val="00E05E22"/>
    <w:rsid w:val="00E063BD"/>
    <w:rsid w:val="00E06FA1"/>
    <w:rsid w:val="00E10C4D"/>
    <w:rsid w:val="00E11821"/>
    <w:rsid w:val="00E11B8E"/>
    <w:rsid w:val="00E11EF3"/>
    <w:rsid w:val="00E14FE9"/>
    <w:rsid w:val="00E17BC6"/>
    <w:rsid w:val="00E17ED1"/>
    <w:rsid w:val="00E238D4"/>
    <w:rsid w:val="00E24CC8"/>
    <w:rsid w:val="00E24E17"/>
    <w:rsid w:val="00E257BF"/>
    <w:rsid w:val="00E25D88"/>
    <w:rsid w:val="00E25E4A"/>
    <w:rsid w:val="00E25F91"/>
    <w:rsid w:val="00E302B7"/>
    <w:rsid w:val="00E33069"/>
    <w:rsid w:val="00E337C9"/>
    <w:rsid w:val="00E36AF9"/>
    <w:rsid w:val="00E430BF"/>
    <w:rsid w:val="00E43B0E"/>
    <w:rsid w:val="00E54EA0"/>
    <w:rsid w:val="00E56203"/>
    <w:rsid w:val="00E5639B"/>
    <w:rsid w:val="00E577A2"/>
    <w:rsid w:val="00E60277"/>
    <w:rsid w:val="00E61A41"/>
    <w:rsid w:val="00E62886"/>
    <w:rsid w:val="00E661C2"/>
    <w:rsid w:val="00E67AF1"/>
    <w:rsid w:val="00E67DFF"/>
    <w:rsid w:val="00E700C8"/>
    <w:rsid w:val="00E70C92"/>
    <w:rsid w:val="00E73E12"/>
    <w:rsid w:val="00E749AF"/>
    <w:rsid w:val="00E74F8E"/>
    <w:rsid w:val="00E7614D"/>
    <w:rsid w:val="00E805E9"/>
    <w:rsid w:val="00E82508"/>
    <w:rsid w:val="00E84D7F"/>
    <w:rsid w:val="00E85300"/>
    <w:rsid w:val="00E855F4"/>
    <w:rsid w:val="00E90FE9"/>
    <w:rsid w:val="00E92477"/>
    <w:rsid w:val="00E929C0"/>
    <w:rsid w:val="00E97157"/>
    <w:rsid w:val="00EA1DA2"/>
    <w:rsid w:val="00EA287C"/>
    <w:rsid w:val="00EA2F51"/>
    <w:rsid w:val="00EA5B56"/>
    <w:rsid w:val="00EB2324"/>
    <w:rsid w:val="00EB2EE9"/>
    <w:rsid w:val="00EB3D01"/>
    <w:rsid w:val="00EB4D2C"/>
    <w:rsid w:val="00EB7FD0"/>
    <w:rsid w:val="00EC0437"/>
    <w:rsid w:val="00EC07FD"/>
    <w:rsid w:val="00EC2D5C"/>
    <w:rsid w:val="00EC3A3B"/>
    <w:rsid w:val="00EC5D3D"/>
    <w:rsid w:val="00ED00CC"/>
    <w:rsid w:val="00ED06D2"/>
    <w:rsid w:val="00ED1CDE"/>
    <w:rsid w:val="00ED203B"/>
    <w:rsid w:val="00ED243C"/>
    <w:rsid w:val="00ED5247"/>
    <w:rsid w:val="00ED59C2"/>
    <w:rsid w:val="00EE1D4C"/>
    <w:rsid w:val="00EE2652"/>
    <w:rsid w:val="00EE3226"/>
    <w:rsid w:val="00EE33C0"/>
    <w:rsid w:val="00EE50C7"/>
    <w:rsid w:val="00EE65AD"/>
    <w:rsid w:val="00EE7231"/>
    <w:rsid w:val="00EF0005"/>
    <w:rsid w:val="00EF2634"/>
    <w:rsid w:val="00EF26CD"/>
    <w:rsid w:val="00EF40D0"/>
    <w:rsid w:val="00EF4597"/>
    <w:rsid w:val="00EF4FE9"/>
    <w:rsid w:val="00EF6F76"/>
    <w:rsid w:val="00EF7262"/>
    <w:rsid w:val="00F00E0A"/>
    <w:rsid w:val="00F04FEE"/>
    <w:rsid w:val="00F0711B"/>
    <w:rsid w:val="00F10396"/>
    <w:rsid w:val="00F163F5"/>
    <w:rsid w:val="00F21BE2"/>
    <w:rsid w:val="00F23D6F"/>
    <w:rsid w:val="00F27747"/>
    <w:rsid w:val="00F303D4"/>
    <w:rsid w:val="00F30B0E"/>
    <w:rsid w:val="00F32A77"/>
    <w:rsid w:val="00F340CA"/>
    <w:rsid w:val="00F3666A"/>
    <w:rsid w:val="00F42D03"/>
    <w:rsid w:val="00F46CED"/>
    <w:rsid w:val="00F5080D"/>
    <w:rsid w:val="00F508BD"/>
    <w:rsid w:val="00F5116B"/>
    <w:rsid w:val="00F524E1"/>
    <w:rsid w:val="00F540E3"/>
    <w:rsid w:val="00F560B7"/>
    <w:rsid w:val="00F67116"/>
    <w:rsid w:val="00F70E1D"/>
    <w:rsid w:val="00F73652"/>
    <w:rsid w:val="00F74124"/>
    <w:rsid w:val="00F803A0"/>
    <w:rsid w:val="00F81F20"/>
    <w:rsid w:val="00F85028"/>
    <w:rsid w:val="00F85B62"/>
    <w:rsid w:val="00F86327"/>
    <w:rsid w:val="00F87CA7"/>
    <w:rsid w:val="00F907F3"/>
    <w:rsid w:val="00F9187F"/>
    <w:rsid w:val="00F91C43"/>
    <w:rsid w:val="00F91F9D"/>
    <w:rsid w:val="00F92E18"/>
    <w:rsid w:val="00F966AD"/>
    <w:rsid w:val="00FA2052"/>
    <w:rsid w:val="00FA3656"/>
    <w:rsid w:val="00FA382E"/>
    <w:rsid w:val="00FB2C44"/>
    <w:rsid w:val="00FB345A"/>
    <w:rsid w:val="00FB52EF"/>
    <w:rsid w:val="00FB59FB"/>
    <w:rsid w:val="00FB7F92"/>
    <w:rsid w:val="00FC0038"/>
    <w:rsid w:val="00FC0D73"/>
    <w:rsid w:val="00FC315C"/>
    <w:rsid w:val="00FC32D3"/>
    <w:rsid w:val="00FC5FCC"/>
    <w:rsid w:val="00FD002C"/>
    <w:rsid w:val="00FD0586"/>
    <w:rsid w:val="00FD1139"/>
    <w:rsid w:val="00FD1F67"/>
    <w:rsid w:val="00FD5DDC"/>
    <w:rsid w:val="00FE31E8"/>
    <w:rsid w:val="00FE4E2C"/>
    <w:rsid w:val="00FF3668"/>
    <w:rsid w:val="00FF7458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31B671"/>
  <w15:docId w15:val="{8B24CDCD-5C31-4A04-9F91-4D6E6DFC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zh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7A1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link w:val="Heading1Char"/>
    <w:uiPriority w:val="9"/>
    <w:qFormat/>
    <w:rsid w:val="005D36CB"/>
    <w:pPr>
      <w:widowControl/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2B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2B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2E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rsid w:val="00BA695D"/>
    <w:pPr>
      <w:keepNext/>
      <w:keepLines/>
      <w:widowControl/>
      <w:spacing w:before="220" w:after="40"/>
      <w:jc w:val="left"/>
      <w:outlineLvl w:val="4"/>
    </w:pPr>
    <w:rPr>
      <w:rFonts w:ascii="Arial" w:eastAsiaTheme="minorEastAsia" w:hAnsi="Arial" w:cs="Arial"/>
      <w:b/>
      <w:kern w:val="0"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BA695D"/>
    <w:pPr>
      <w:keepNext/>
      <w:keepLines/>
      <w:widowControl/>
      <w:spacing w:before="200" w:after="40"/>
      <w:jc w:val="left"/>
      <w:outlineLvl w:val="5"/>
    </w:pPr>
    <w:rPr>
      <w:rFonts w:ascii="Arial" w:eastAsiaTheme="minorEastAsia" w:hAnsi="Arial" w:cs="Arial"/>
      <w:b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6CB"/>
    <w:rPr>
      <w:rFonts w:eastAsia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92B4B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zh-CN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392B4B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szCs w:val="24"/>
      <w:lang w:val="zh-CN"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1B2EAD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1"/>
      <w:szCs w:val="24"/>
      <w:lang w:val="zh-CN" w:eastAsia="zh-C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mw-headline">
    <w:name w:val="mw-headline"/>
    <w:basedOn w:val="DefaultParagraphFont"/>
  </w:style>
  <w:style w:type="character" w:customStyle="1" w:styleId="byline">
    <w:name w:val="byline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rsid w:val="00343F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F44"/>
    <w:rPr>
      <w:rFonts w:eastAsia="SimSun"/>
      <w:kern w:val="2"/>
      <w:sz w:val="21"/>
      <w:szCs w:val="24"/>
      <w:lang w:val="zh-CN" w:eastAsia="zh-CN" w:bidi="ar-SA"/>
    </w:rPr>
  </w:style>
  <w:style w:type="paragraph" w:styleId="NormalWeb">
    <w:name w:val="Normal (Web)"/>
    <w:basedOn w:val="Normal"/>
    <w:uiPriority w:val="99"/>
    <w:rsid w:val="00057025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fullsubmitted">
    <w:name w:val="full_submitted"/>
    <w:basedOn w:val="DefaultParagraphFont"/>
    <w:rsid w:val="00057025"/>
  </w:style>
  <w:style w:type="character" w:styleId="Emphasis">
    <w:name w:val="Emphasis"/>
    <w:basedOn w:val="DefaultParagraphFont"/>
    <w:uiPriority w:val="20"/>
    <w:qFormat/>
    <w:rsid w:val="005D36CB"/>
    <w:rPr>
      <w:i/>
      <w:iCs/>
    </w:rPr>
  </w:style>
  <w:style w:type="character" w:customStyle="1" w:styleId="cit">
    <w:name w:val="cit"/>
    <w:basedOn w:val="DefaultParagraphFont"/>
    <w:rsid w:val="005D36CB"/>
  </w:style>
  <w:style w:type="character" w:customStyle="1" w:styleId="fm-vol-iss-date">
    <w:name w:val="fm-vol-iss-date"/>
    <w:basedOn w:val="DefaultParagraphFont"/>
    <w:rsid w:val="005D36CB"/>
  </w:style>
  <w:style w:type="character" w:customStyle="1" w:styleId="doi2">
    <w:name w:val="doi2"/>
    <w:basedOn w:val="DefaultParagraphFont"/>
    <w:rsid w:val="005D36CB"/>
  </w:style>
  <w:style w:type="character" w:customStyle="1" w:styleId="fm-citation-ids-label">
    <w:name w:val="fm-citation-ids-label"/>
    <w:basedOn w:val="DefaultParagraphFont"/>
    <w:rsid w:val="005D36CB"/>
  </w:style>
  <w:style w:type="character" w:customStyle="1" w:styleId="highwire-cite-metadata-volume">
    <w:name w:val="highwire-cite-metadata-volume"/>
    <w:basedOn w:val="DefaultParagraphFont"/>
    <w:rsid w:val="009B6A32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pages">
    <w:name w:val="highwire-cite-metadata-pages"/>
    <w:basedOn w:val="DefaultParagraphFont"/>
    <w:rsid w:val="009B6A32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doi">
    <w:name w:val="highwire-cite-metadata-doi"/>
    <w:basedOn w:val="DefaultParagraphFont"/>
    <w:rsid w:val="009B6A32"/>
    <w:rPr>
      <w:sz w:val="24"/>
      <w:szCs w:val="24"/>
      <w:bdr w:val="none" w:sz="0" w:space="0" w:color="auto" w:frame="1"/>
      <w:vertAlign w:val="baseline"/>
    </w:rPr>
  </w:style>
  <w:style w:type="character" w:customStyle="1" w:styleId="highwire-citation-authors2">
    <w:name w:val="highwire-citation-authors2"/>
    <w:basedOn w:val="DefaultParagraphFont"/>
    <w:rsid w:val="009B6A32"/>
    <w:rPr>
      <w:sz w:val="24"/>
      <w:szCs w:val="24"/>
      <w:bdr w:val="none" w:sz="0" w:space="0" w:color="auto" w:frame="1"/>
      <w:vertAlign w:val="baseline"/>
    </w:rPr>
  </w:style>
  <w:style w:type="character" w:customStyle="1" w:styleId="highwire-citation-author2">
    <w:name w:val="highwire-citation-author2"/>
    <w:basedOn w:val="DefaultParagraphFont"/>
    <w:rsid w:val="009B6A32"/>
    <w:rPr>
      <w:sz w:val="24"/>
      <w:szCs w:val="24"/>
      <w:bdr w:val="none" w:sz="0" w:space="0" w:color="auto" w:frame="1"/>
      <w:vertAlign w:val="baseline"/>
    </w:rPr>
  </w:style>
  <w:style w:type="character" w:customStyle="1" w:styleId="title5">
    <w:name w:val="title5"/>
    <w:basedOn w:val="DefaultParagraphFont"/>
    <w:rsid w:val="009B6A32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journal3">
    <w:name w:val="highwire-cite-metadata-journal3"/>
    <w:basedOn w:val="DefaultParagraphFont"/>
    <w:rsid w:val="009B6A32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date">
    <w:name w:val="highwire-cite-metadata-date"/>
    <w:basedOn w:val="DefaultParagraphFont"/>
    <w:rsid w:val="009B6A32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issue">
    <w:name w:val="highwire-cite-metadata-issue"/>
    <w:basedOn w:val="DefaultParagraphFont"/>
    <w:rsid w:val="009B6A32"/>
    <w:rPr>
      <w:sz w:val="24"/>
      <w:szCs w:val="24"/>
      <w:bdr w:val="none" w:sz="0" w:space="0" w:color="auto" w:frame="1"/>
      <w:vertAlign w:val="baseline"/>
    </w:rPr>
  </w:style>
  <w:style w:type="paragraph" w:customStyle="1" w:styleId="EndNoteBibliographyTitle">
    <w:name w:val="EndNote Bibliography Title"/>
    <w:basedOn w:val="Normal"/>
    <w:link w:val="EndNoteBibliographyTitleChar"/>
    <w:rsid w:val="0089266F"/>
    <w:pPr>
      <w:jc w:val="center"/>
    </w:pPr>
    <w:rPr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9266F"/>
    <w:rPr>
      <w:noProof/>
      <w:kern w:val="2"/>
      <w:szCs w:val="24"/>
      <w:lang w:val="zh-CN" w:eastAsia="zh-CN"/>
    </w:rPr>
  </w:style>
  <w:style w:type="paragraph" w:customStyle="1" w:styleId="EndNoteBibliography">
    <w:name w:val="EndNote Bibliography"/>
    <w:basedOn w:val="Normal"/>
    <w:link w:val="EndNoteBibliographyChar"/>
    <w:rsid w:val="0089266F"/>
    <w:rPr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89266F"/>
    <w:rPr>
      <w:noProof/>
      <w:kern w:val="2"/>
      <w:szCs w:val="24"/>
      <w:lang w:val="zh-CN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C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C30"/>
    <w:rPr>
      <w:rFonts w:ascii="Tahoma" w:hAnsi="Tahoma" w:cs="Tahoma"/>
      <w:kern w:val="2"/>
      <w:sz w:val="16"/>
      <w:szCs w:val="16"/>
      <w:lang w:val="zh-CN" w:eastAsia="zh-CN"/>
    </w:rPr>
  </w:style>
  <w:style w:type="paragraph" w:styleId="ListParagraph">
    <w:name w:val="List Paragraph"/>
    <w:basedOn w:val="Normal"/>
    <w:uiPriority w:val="34"/>
    <w:qFormat/>
    <w:rsid w:val="00A511A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0637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63758"/>
    <w:rPr>
      <w:rFonts w:ascii="Courier New" w:eastAsia="Times New Roman" w:hAnsi="Courier New" w:cs="Courier New"/>
    </w:rPr>
  </w:style>
  <w:style w:type="character" w:customStyle="1" w:styleId="ffline">
    <w:name w:val="ff_line"/>
    <w:basedOn w:val="DefaultParagraphFont"/>
    <w:rsid w:val="00063758"/>
  </w:style>
  <w:style w:type="character" w:styleId="HTMLCite">
    <w:name w:val="HTML Cite"/>
    <w:basedOn w:val="DefaultParagraphFont"/>
    <w:uiPriority w:val="99"/>
    <w:semiHidden/>
    <w:unhideWhenUsed/>
    <w:rsid w:val="003C4860"/>
    <w:rPr>
      <w:i/>
      <w:iCs/>
    </w:rPr>
  </w:style>
  <w:style w:type="paragraph" w:customStyle="1" w:styleId="css-axufdj">
    <w:name w:val="css-axufdj"/>
    <w:basedOn w:val="Normal"/>
    <w:rsid w:val="00392B4B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css-1ly73wi">
    <w:name w:val="css-1ly73wi"/>
    <w:basedOn w:val="DefaultParagraphFont"/>
    <w:rsid w:val="00392B4B"/>
  </w:style>
  <w:style w:type="character" w:customStyle="1" w:styleId="css-i48y28">
    <w:name w:val="css-i48y28"/>
    <w:basedOn w:val="DefaultParagraphFont"/>
    <w:rsid w:val="00392B4B"/>
  </w:style>
  <w:style w:type="character" w:customStyle="1" w:styleId="css-ach9cc">
    <w:name w:val="css-ach9cc"/>
    <w:basedOn w:val="DefaultParagraphFont"/>
    <w:rsid w:val="00392B4B"/>
  </w:style>
  <w:style w:type="character" w:customStyle="1" w:styleId="css-xokhaa">
    <w:name w:val="css-xokhaa"/>
    <w:basedOn w:val="DefaultParagraphFont"/>
    <w:rsid w:val="00392B4B"/>
  </w:style>
  <w:style w:type="character" w:customStyle="1" w:styleId="css-1uk1gs8">
    <w:name w:val="css-1uk1gs8"/>
    <w:basedOn w:val="DefaultParagraphFont"/>
    <w:rsid w:val="00392B4B"/>
  </w:style>
  <w:style w:type="character" w:customStyle="1" w:styleId="css-8l6xbc">
    <w:name w:val="css-8l6xbc"/>
    <w:basedOn w:val="DefaultParagraphFont"/>
    <w:rsid w:val="00392B4B"/>
  </w:style>
  <w:style w:type="paragraph" w:customStyle="1" w:styleId="css-bwdy7f">
    <w:name w:val="css-bwdy7f"/>
    <w:basedOn w:val="Normal"/>
    <w:rsid w:val="00392B4B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customStyle="1" w:styleId="Default">
    <w:name w:val="Default"/>
    <w:rsid w:val="009228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">
    <w:name w:val="p"/>
    <w:basedOn w:val="Normal"/>
    <w:rsid w:val="001B2EAD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kwd-text">
    <w:name w:val="kwd-text"/>
    <w:basedOn w:val="DefaultParagraphFont"/>
    <w:rsid w:val="001B2EAD"/>
  </w:style>
  <w:style w:type="character" w:styleId="UnresolvedMention">
    <w:name w:val="Unresolved Mention"/>
    <w:basedOn w:val="DefaultParagraphFont"/>
    <w:uiPriority w:val="99"/>
    <w:semiHidden/>
    <w:unhideWhenUsed/>
    <w:rsid w:val="00AA0568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rsid w:val="00BA695D"/>
    <w:rPr>
      <w:rFonts w:ascii="Arial" w:eastAsiaTheme="minorEastAsia" w:hAnsi="Arial" w:cs="Arial"/>
      <w:b/>
      <w:sz w:val="22"/>
      <w:szCs w:val="22"/>
      <w:lang w:val="zh-CN" w:eastAsia="zh-CN"/>
    </w:rPr>
  </w:style>
  <w:style w:type="character" w:customStyle="1" w:styleId="Heading6Char">
    <w:name w:val="Heading 6 Char"/>
    <w:basedOn w:val="DefaultParagraphFont"/>
    <w:link w:val="Heading6"/>
    <w:rsid w:val="00BA695D"/>
    <w:rPr>
      <w:rFonts w:ascii="Arial" w:eastAsiaTheme="minorEastAsia" w:hAnsi="Arial" w:cs="Arial"/>
      <w:b/>
      <w:lang w:val="zh-CN" w:eastAsia="zh-CN"/>
    </w:rPr>
  </w:style>
  <w:style w:type="paragraph" w:styleId="Title">
    <w:name w:val="Title"/>
    <w:basedOn w:val="Normal"/>
    <w:next w:val="Normal"/>
    <w:link w:val="TitleChar"/>
    <w:rsid w:val="00BA695D"/>
    <w:pPr>
      <w:keepNext/>
      <w:keepLines/>
      <w:widowControl/>
      <w:spacing w:before="480" w:after="120"/>
      <w:jc w:val="left"/>
    </w:pPr>
    <w:rPr>
      <w:rFonts w:ascii="Arial" w:eastAsiaTheme="minorEastAsia" w:hAnsi="Arial" w:cs="Arial"/>
      <w:b/>
      <w:kern w:val="0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BA695D"/>
    <w:rPr>
      <w:rFonts w:ascii="Arial" w:eastAsiaTheme="minorEastAsia" w:hAnsi="Arial" w:cs="Arial"/>
      <w:b/>
      <w:sz w:val="72"/>
      <w:szCs w:val="72"/>
      <w:lang w:val="zh-CN" w:eastAsia="zh-CN"/>
    </w:rPr>
  </w:style>
  <w:style w:type="paragraph" w:styleId="Subtitle">
    <w:name w:val="Subtitle"/>
    <w:basedOn w:val="Normal"/>
    <w:next w:val="Normal"/>
    <w:link w:val="SubtitleChar"/>
    <w:rsid w:val="00BA695D"/>
    <w:pPr>
      <w:keepNext/>
      <w:keepLines/>
      <w:widowControl/>
      <w:spacing w:before="360" w:after="80"/>
      <w:jc w:val="left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BA695D"/>
    <w:rPr>
      <w:rFonts w:ascii="Georgia" w:eastAsia="Georgia" w:hAnsi="Georgia" w:cs="Georgia"/>
      <w:i/>
      <w:color w:val="666666"/>
      <w:sz w:val="48"/>
      <w:szCs w:val="48"/>
      <w:lang w:val="zh-CN"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BA695D"/>
    <w:pPr>
      <w:widowControl/>
      <w:spacing w:after="200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A695D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BA695D"/>
    <w:rPr>
      <w:kern w:val="2"/>
      <w:sz w:val="21"/>
      <w:szCs w:val="24"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695D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BA695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A695D"/>
    <w:pPr>
      <w:widowControl/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A695D"/>
    <w:rPr>
      <w:rFonts w:ascii="Arial" w:eastAsia="Times New Roman" w:hAnsi="Arial" w:cs="Arial"/>
      <w:vanish/>
      <w:sz w:val="16"/>
      <w:szCs w:val="16"/>
      <w:lang w:val="zh-CN" w:eastAsia="zh-C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A695D"/>
    <w:pPr>
      <w:widowControl/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A695D"/>
    <w:rPr>
      <w:rFonts w:ascii="Arial" w:eastAsia="Times New Roman" w:hAnsi="Arial" w:cs="Arial"/>
      <w:vanish/>
      <w:sz w:val="16"/>
      <w:szCs w:val="16"/>
      <w:lang w:val="zh-CN" w:eastAsia="zh-CN"/>
    </w:rPr>
  </w:style>
  <w:style w:type="character" w:customStyle="1" w:styleId="align-icon">
    <w:name w:val="align-icon"/>
    <w:basedOn w:val="DefaultParagraphFont"/>
    <w:rsid w:val="00BA695D"/>
  </w:style>
  <w:style w:type="character" w:customStyle="1" w:styleId="account-header">
    <w:name w:val="account-header"/>
    <w:basedOn w:val="DefaultParagraphFont"/>
    <w:rsid w:val="00BA695D"/>
  </w:style>
  <w:style w:type="character" w:customStyle="1" w:styleId="select2-selection">
    <w:name w:val="select2-selection"/>
    <w:basedOn w:val="DefaultParagraphFont"/>
    <w:rsid w:val="00BA695D"/>
  </w:style>
  <w:style w:type="character" w:customStyle="1" w:styleId="select2-search">
    <w:name w:val="select2-search"/>
    <w:basedOn w:val="DefaultParagraphFont"/>
    <w:rsid w:val="00BA695D"/>
  </w:style>
  <w:style w:type="character" w:customStyle="1" w:styleId="col-10">
    <w:name w:val="col-10"/>
    <w:basedOn w:val="DefaultParagraphFont"/>
    <w:rsid w:val="00BA695D"/>
  </w:style>
  <w:style w:type="character" w:customStyle="1" w:styleId="smaller">
    <w:name w:val="smaller"/>
    <w:basedOn w:val="DefaultParagraphFont"/>
    <w:rsid w:val="00BA695D"/>
  </w:style>
  <w:style w:type="paragraph" w:customStyle="1" w:styleId="series-meta-label">
    <w:name w:val="series-meta-label"/>
    <w:basedOn w:val="Normal"/>
    <w:rsid w:val="00BA695D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series-meta-value">
    <w:name w:val="series-meta-value"/>
    <w:basedOn w:val="DefaultParagraphFont"/>
    <w:rsid w:val="00BA695D"/>
  </w:style>
  <w:style w:type="character" w:customStyle="1" w:styleId="series-meta-observation-value">
    <w:name w:val="series-meta-observation-value"/>
    <w:basedOn w:val="DefaultParagraphFont"/>
    <w:rsid w:val="00BA695D"/>
  </w:style>
  <w:style w:type="character" w:customStyle="1" w:styleId="small">
    <w:name w:val="small"/>
    <w:basedOn w:val="DefaultParagraphFont"/>
    <w:rsid w:val="00BA695D"/>
  </w:style>
  <w:style w:type="character" w:customStyle="1" w:styleId="updated-text">
    <w:name w:val="updated-text"/>
    <w:basedOn w:val="DefaultParagraphFont"/>
    <w:rsid w:val="00BA695D"/>
  </w:style>
  <w:style w:type="character" w:customStyle="1" w:styleId="series-meta-value-units">
    <w:name w:val="series-meta-value-units"/>
    <w:basedOn w:val="DefaultParagraphFont"/>
    <w:rsid w:val="00BA695D"/>
  </w:style>
  <w:style w:type="character" w:customStyle="1" w:styleId="series-meta-value-frequency">
    <w:name w:val="series-meta-value-frequency"/>
    <w:basedOn w:val="DefaultParagraphFont"/>
    <w:rsid w:val="00BA695D"/>
  </w:style>
  <w:style w:type="character" w:customStyle="1" w:styleId="ranges">
    <w:name w:val="ranges"/>
    <w:basedOn w:val="DefaultParagraphFont"/>
    <w:rsid w:val="00BA695D"/>
  </w:style>
  <w:style w:type="character" w:customStyle="1" w:styleId="link">
    <w:name w:val="link"/>
    <w:basedOn w:val="DefaultParagraphFont"/>
    <w:rsid w:val="00BA695D"/>
  </w:style>
  <w:style w:type="character" w:customStyle="1" w:styleId="d-none">
    <w:name w:val="d-none"/>
    <w:basedOn w:val="DefaultParagraphFont"/>
    <w:rsid w:val="00BA695D"/>
  </w:style>
  <w:style w:type="character" w:customStyle="1" w:styleId="button-text">
    <w:name w:val="button-text"/>
    <w:basedOn w:val="DefaultParagraphFont"/>
    <w:rsid w:val="00BA695D"/>
  </w:style>
  <w:style w:type="character" w:customStyle="1" w:styleId="highcharts-axis-title">
    <w:name w:val="highcharts-axis-title"/>
    <w:basedOn w:val="DefaultParagraphFont"/>
    <w:rsid w:val="00BA695D"/>
  </w:style>
  <w:style w:type="paragraph" w:customStyle="1" w:styleId="lighter-text">
    <w:name w:val="lighter-text"/>
    <w:basedOn w:val="Normal"/>
    <w:rsid w:val="00BA695D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collapsable-btn-text">
    <w:name w:val="collapsable-btn-text"/>
    <w:basedOn w:val="DefaultParagraphFont"/>
    <w:rsid w:val="00BA695D"/>
  </w:style>
  <w:style w:type="paragraph" w:customStyle="1" w:styleId="col-12col-md-6">
    <w:name w:val="col-12 col-md-6"/>
    <w:basedOn w:val="Normal"/>
    <w:rsid w:val="00BA695D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customStyle="1" w:styleId="col-12float-start">
    <w:name w:val="col-12 float-start"/>
    <w:basedOn w:val="Normal"/>
    <w:rsid w:val="00BA695D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customStyle="1" w:styleId="citation">
    <w:name w:val="citation"/>
    <w:basedOn w:val="Normal"/>
    <w:rsid w:val="00BA695D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badge">
    <w:name w:val="badge"/>
    <w:basedOn w:val="DefaultParagraphFont"/>
    <w:rsid w:val="00BA695D"/>
  </w:style>
  <w:style w:type="character" w:customStyle="1" w:styleId="ilh-page">
    <w:name w:val="ilh-page"/>
    <w:basedOn w:val="DefaultParagraphFont"/>
    <w:rsid w:val="00BA695D"/>
  </w:style>
  <w:style w:type="character" w:customStyle="1" w:styleId="ttag">
    <w:name w:val="ttag"/>
    <w:basedOn w:val="DefaultParagraphFont"/>
    <w:rsid w:val="00BA695D"/>
  </w:style>
  <w:style w:type="table" w:styleId="TableGrid">
    <w:name w:val="Table Grid"/>
    <w:basedOn w:val="TableNormal"/>
    <w:uiPriority w:val="59"/>
    <w:rsid w:val="00BA695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page-title-main">
    <w:name w:val="mw-page-title-main"/>
    <w:basedOn w:val="DefaultParagraphFont"/>
    <w:rsid w:val="00BA695D"/>
  </w:style>
  <w:style w:type="character" w:customStyle="1" w:styleId="mw-editsection">
    <w:name w:val="mw-editsection"/>
    <w:basedOn w:val="DefaultParagraphFont"/>
    <w:rsid w:val="00BA695D"/>
  </w:style>
  <w:style w:type="character" w:customStyle="1" w:styleId="mw-editsection-bracket">
    <w:name w:val="mw-editsection-bracket"/>
    <w:basedOn w:val="DefaultParagraphFont"/>
    <w:rsid w:val="00BA695D"/>
  </w:style>
  <w:style w:type="character" w:customStyle="1" w:styleId="vector-icon">
    <w:name w:val="vector-icon"/>
    <w:basedOn w:val="DefaultParagraphFont"/>
    <w:rsid w:val="00BA695D"/>
  </w:style>
  <w:style w:type="character" w:customStyle="1" w:styleId="vector-dropdown-label-text">
    <w:name w:val="vector-dropdown-label-text"/>
    <w:basedOn w:val="DefaultParagraphFont"/>
    <w:rsid w:val="00BA695D"/>
  </w:style>
  <w:style w:type="character" w:customStyle="1" w:styleId="mbox-text-span">
    <w:name w:val="mbox-text-span"/>
    <w:basedOn w:val="DefaultParagraphFont"/>
    <w:rsid w:val="00BA695D"/>
  </w:style>
  <w:style w:type="character" w:customStyle="1" w:styleId="hide-when-compact">
    <w:name w:val="hide-when-compact"/>
    <w:basedOn w:val="DefaultParagraphFont"/>
    <w:rsid w:val="00BA695D"/>
  </w:style>
  <w:style w:type="character" w:customStyle="1" w:styleId="Date1">
    <w:name w:val="Date1"/>
    <w:basedOn w:val="DefaultParagraphFont"/>
    <w:rsid w:val="00BA695D"/>
  </w:style>
  <w:style w:type="character" w:styleId="HTMLCode">
    <w:name w:val="HTML Code"/>
    <w:basedOn w:val="DefaultParagraphFont"/>
    <w:uiPriority w:val="99"/>
    <w:semiHidden/>
    <w:unhideWhenUsed/>
    <w:rsid w:val="00BA695D"/>
    <w:rPr>
      <w:rFonts w:ascii="Courier New" w:eastAsia="Times New Roman" w:hAnsi="Courier New" w:cs="Courier New"/>
      <w:sz w:val="20"/>
      <w:szCs w:val="20"/>
    </w:rPr>
  </w:style>
  <w:style w:type="character" w:customStyle="1" w:styleId="ifmobile">
    <w:name w:val="ifmobile"/>
    <w:basedOn w:val="DefaultParagraphFont"/>
    <w:rsid w:val="00BA695D"/>
  </w:style>
  <w:style w:type="character" w:customStyle="1" w:styleId="nomobile">
    <w:name w:val="nomobile"/>
    <w:basedOn w:val="DefaultParagraphFont"/>
    <w:rsid w:val="00BA695D"/>
  </w:style>
  <w:style w:type="character" w:customStyle="1" w:styleId="ilh-all">
    <w:name w:val="ilh-all"/>
    <w:basedOn w:val="DefaultParagraphFont"/>
    <w:rsid w:val="00BA695D"/>
  </w:style>
  <w:style w:type="character" w:customStyle="1" w:styleId="noprint">
    <w:name w:val="noprint"/>
    <w:basedOn w:val="DefaultParagraphFont"/>
    <w:rsid w:val="00BA695D"/>
  </w:style>
  <w:style w:type="character" w:customStyle="1" w:styleId="ilh-lang">
    <w:name w:val="ilh-lang"/>
    <w:basedOn w:val="DefaultParagraphFont"/>
    <w:rsid w:val="00BA695D"/>
  </w:style>
  <w:style w:type="character" w:customStyle="1" w:styleId="ilh-colon">
    <w:name w:val="ilh-colon"/>
    <w:basedOn w:val="DefaultParagraphFont"/>
    <w:rsid w:val="00BA695D"/>
  </w:style>
  <w:style w:type="character" w:customStyle="1" w:styleId="ilh-link">
    <w:name w:val="ilh-link"/>
    <w:basedOn w:val="DefaultParagraphFont"/>
    <w:rsid w:val="00BA695D"/>
  </w:style>
  <w:style w:type="character" w:customStyle="1" w:styleId="mw-cite-backlink">
    <w:name w:val="mw-cite-backlink"/>
    <w:basedOn w:val="DefaultParagraphFont"/>
    <w:rsid w:val="00BA695D"/>
  </w:style>
  <w:style w:type="character" w:customStyle="1" w:styleId="reference-text">
    <w:name w:val="reference-text"/>
    <w:basedOn w:val="DefaultParagraphFont"/>
    <w:rsid w:val="00BA695D"/>
  </w:style>
  <w:style w:type="character" w:customStyle="1" w:styleId="reference-accessdate">
    <w:name w:val="reference-accessdate"/>
    <w:basedOn w:val="DefaultParagraphFont"/>
    <w:rsid w:val="00BA695D"/>
  </w:style>
  <w:style w:type="character" w:customStyle="1" w:styleId="nowrap">
    <w:name w:val="nowrap"/>
    <w:basedOn w:val="DefaultParagraphFont"/>
    <w:rsid w:val="00BA695D"/>
  </w:style>
  <w:style w:type="character" w:customStyle="1" w:styleId="z3988">
    <w:name w:val="z3988"/>
    <w:basedOn w:val="DefaultParagraphFont"/>
    <w:rsid w:val="00BA695D"/>
  </w:style>
  <w:style w:type="character" w:customStyle="1" w:styleId="cite-accessibility-label">
    <w:name w:val="cite-accessibility-label"/>
    <w:basedOn w:val="DefaultParagraphFont"/>
    <w:rsid w:val="00BA695D"/>
  </w:style>
  <w:style w:type="character" w:customStyle="1" w:styleId="plainlinks">
    <w:name w:val="plainlinks"/>
    <w:basedOn w:val="DefaultParagraphFont"/>
    <w:rsid w:val="00BA695D"/>
  </w:style>
  <w:style w:type="character" w:customStyle="1" w:styleId="error">
    <w:name w:val="error"/>
    <w:basedOn w:val="DefaultParagraphFont"/>
    <w:rsid w:val="00BA695D"/>
  </w:style>
  <w:style w:type="character" w:customStyle="1" w:styleId="mw-valign-text-top">
    <w:name w:val="mw-valign-text-top"/>
    <w:basedOn w:val="DefaultParagraphFont"/>
    <w:rsid w:val="00BA695D"/>
  </w:style>
  <w:style w:type="character" w:customStyle="1" w:styleId="uid">
    <w:name w:val="uid"/>
    <w:basedOn w:val="DefaultParagraphFont"/>
    <w:rsid w:val="00BA695D"/>
  </w:style>
  <w:style w:type="character" w:customStyle="1" w:styleId="cdx-messageicon">
    <w:name w:val="cdx-message__icon"/>
    <w:basedOn w:val="DefaultParagraphFont"/>
    <w:rsid w:val="00BA695D"/>
  </w:style>
  <w:style w:type="character" w:customStyle="1" w:styleId="mw-logo-container">
    <w:name w:val="mw-logo-container"/>
    <w:basedOn w:val="DefaultParagraphFont"/>
    <w:rsid w:val="00BA695D"/>
  </w:style>
  <w:style w:type="character" w:customStyle="1" w:styleId="cdx-text-inputicon">
    <w:name w:val="cdx-text-input__icon"/>
    <w:basedOn w:val="DefaultParagraphFont"/>
    <w:rsid w:val="00BA695D"/>
  </w:style>
  <w:style w:type="character" w:customStyle="1" w:styleId="Date2">
    <w:name w:val="Date2"/>
    <w:basedOn w:val="DefaultParagraphFont"/>
    <w:rsid w:val="00BA695D"/>
  </w:style>
  <w:style w:type="character" w:customStyle="1" w:styleId="ipa">
    <w:name w:val="ipa"/>
    <w:basedOn w:val="DefaultParagraphFont"/>
    <w:rsid w:val="00BA695D"/>
  </w:style>
  <w:style w:type="paragraph" w:styleId="NoSpacing">
    <w:name w:val="No Spacing"/>
    <w:uiPriority w:val="1"/>
    <w:qFormat/>
    <w:rsid w:val="00BA695D"/>
    <w:rPr>
      <w:rFonts w:ascii="Arial" w:eastAsiaTheme="minorEastAsia" w:hAnsi="Arial" w:cs="Arial"/>
      <w:sz w:val="22"/>
      <w:szCs w:val="22"/>
    </w:rPr>
  </w:style>
  <w:style w:type="character" w:customStyle="1" w:styleId="whitespace-normal">
    <w:name w:val="whitespace-normal"/>
    <w:basedOn w:val="DefaultParagraphFont"/>
    <w:rsid w:val="005201CB"/>
  </w:style>
  <w:style w:type="character" w:customStyle="1" w:styleId="katex-mathml">
    <w:name w:val="katex-mathml"/>
    <w:basedOn w:val="DefaultParagraphFont"/>
    <w:rsid w:val="00FB59FB"/>
  </w:style>
  <w:style w:type="character" w:customStyle="1" w:styleId="mord">
    <w:name w:val="mord"/>
    <w:basedOn w:val="DefaultParagraphFont"/>
    <w:rsid w:val="00FB59FB"/>
  </w:style>
  <w:style w:type="character" w:customStyle="1" w:styleId="mpunct">
    <w:name w:val="mpunct"/>
    <w:basedOn w:val="DefaultParagraphFont"/>
    <w:rsid w:val="00FB59FB"/>
  </w:style>
  <w:style w:type="character" w:customStyle="1" w:styleId="mbin">
    <w:name w:val="mbin"/>
    <w:basedOn w:val="DefaultParagraphFont"/>
    <w:rsid w:val="00FB59FB"/>
  </w:style>
  <w:style w:type="character" w:customStyle="1" w:styleId="mopen">
    <w:name w:val="mopen"/>
    <w:basedOn w:val="DefaultParagraphFont"/>
    <w:rsid w:val="00FB59FB"/>
  </w:style>
  <w:style w:type="character" w:customStyle="1" w:styleId="mclose">
    <w:name w:val="mclose"/>
    <w:basedOn w:val="DefaultParagraphFont"/>
    <w:rsid w:val="00FB59FB"/>
  </w:style>
  <w:style w:type="character" w:customStyle="1" w:styleId="mrel">
    <w:name w:val="mrel"/>
    <w:basedOn w:val="DefaultParagraphFont"/>
    <w:rsid w:val="00FB59FB"/>
  </w:style>
  <w:style w:type="character" w:customStyle="1" w:styleId="text-xs">
    <w:name w:val="text-xs"/>
    <w:basedOn w:val="DefaultParagraphFont"/>
    <w:rsid w:val="00A9478E"/>
  </w:style>
  <w:style w:type="character" w:customStyle="1" w:styleId="vlist-s">
    <w:name w:val="vlist-s"/>
    <w:basedOn w:val="DefaultParagraphFont"/>
    <w:rsid w:val="005E6A93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7A5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777A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2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1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67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10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23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25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1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893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38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714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870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7243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247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64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715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5637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769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431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7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0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4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5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83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5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2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27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8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2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41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991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08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7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6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0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9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1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2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219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7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0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1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3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7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4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8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7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7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69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07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98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0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9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45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1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7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62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59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2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5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6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2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1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88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3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52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43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3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24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79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5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7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9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9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13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3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942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8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1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9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5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595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6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92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3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4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6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9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85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11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4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9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6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26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9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0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9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184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9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0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1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0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8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2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3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83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2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5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8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6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0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37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0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7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9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06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2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7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9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1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9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2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0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4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058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557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2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97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8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6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0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17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9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68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05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20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775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079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956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950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722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8671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1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4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93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9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25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34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9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8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3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1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5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2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93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3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1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05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1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2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9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2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76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4690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27730643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9799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268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4433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024116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2026250348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0672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406806871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14520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1746536558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9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1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2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9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5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3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2819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589582348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726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5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87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0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2E2E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8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75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7994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146782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1367411406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22244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2051491496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13005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600183516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6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19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9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1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1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2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3810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291400080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8483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1948346672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6251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1049383725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7720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1184902080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8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0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8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3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1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1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2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03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64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7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7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12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75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2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0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1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5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1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4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02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0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342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8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3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7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40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9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593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6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731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9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9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24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90762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95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03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548012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1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9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965865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47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96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1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979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3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31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530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0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716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0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5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60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04354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1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14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1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25045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1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67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136924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17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0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743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3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7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1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6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55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73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697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0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8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57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6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8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4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35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9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77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96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2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73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1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6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6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86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72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2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4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9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8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92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22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852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9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8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7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1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1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9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49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6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6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2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0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97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93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2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31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1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3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6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7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0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4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5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5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456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36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5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2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9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9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7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1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33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6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0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7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8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95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5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55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5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3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5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6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3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8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380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7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8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4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2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6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22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7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2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24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6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8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56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6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5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49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7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09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6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6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6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2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4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7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86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4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1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2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799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9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1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6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1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50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0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6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0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3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4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16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7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8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0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6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6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7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2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8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65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6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82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761">
          <w:marLeft w:val="0"/>
          <w:marRight w:val="0"/>
          <w:marTop w:val="332"/>
          <w:marBottom w:val="332"/>
          <w:divBdr>
            <w:top w:val="single" w:sz="6" w:space="17" w:color="EAC3AF"/>
            <w:left w:val="single" w:sz="6" w:space="17" w:color="EAC3AF"/>
            <w:bottom w:val="single" w:sz="6" w:space="17" w:color="EAC3AF"/>
            <w:right w:val="single" w:sz="6" w:space="17" w:color="EAC3AF"/>
          </w:divBdr>
          <w:divsChild>
            <w:div w:id="1931573451">
              <w:marLeft w:val="0"/>
              <w:marRight w:val="0"/>
              <w:marTop w:val="0"/>
              <w:marBottom w:val="3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6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7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403">
              <w:marLeft w:val="0"/>
              <w:marRight w:val="0"/>
              <w:marTop w:val="332"/>
              <w:marBottom w:val="332"/>
              <w:divBdr>
                <w:top w:val="single" w:sz="6" w:space="17" w:color="EAC3AF"/>
                <w:left w:val="single" w:sz="6" w:space="17" w:color="EAC3AF"/>
                <w:bottom w:val="single" w:sz="6" w:space="17" w:color="EAC3AF"/>
                <w:right w:val="single" w:sz="6" w:space="17" w:color="EAC3AF"/>
              </w:divBdr>
              <w:divsChild>
                <w:div w:id="19232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972670">
              <w:marLeft w:val="0"/>
              <w:marRight w:val="0"/>
              <w:marTop w:val="332"/>
              <w:marBottom w:val="332"/>
              <w:divBdr>
                <w:top w:val="single" w:sz="6" w:space="17" w:color="EAC3AF"/>
                <w:left w:val="single" w:sz="6" w:space="17" w:color="EAC3AF"/>
                <w:bottom w:val="single" w:sz="6" w:space="17" w:color="EAC3AF"/>
                <w:right w:val="single" w:sz="6" w:space="17" w:color="EAC3AF"/>
              </w:divBdr>
              <w:divsChild>
                <w:div w:id="72267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4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86812">
              <w:marLeft w:val="0"/>
              <w:marRight w:val="0"/>
              <w:marTop w:val="332"/>
              <w:marBottom w:val="332"/>
              <w:divBdr>
                <w:top w:val="single" w:sz="6" w:space="17" w:color="EAC3AF"/>
                <w:left w:val="single" w:sz="6" w:space="17" w:color="EAC3AF"/>
                <w:bottom w:val="single" w:sz="6" w:space="17" w:color="EAC3AF"/>
                <w:right w:val="single" w:sz="6" w:space="17" w:color="EAC3AF"/>
              </w:divBdr>
              <w:divsChild>
                <w:div w:id="18486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626322">
              <w:marLeft w:val="0"/>
              <w:marRight w:val="0"/>
              <w:marTop w:val="332"/>
              <w:marBottom w:val="332"/>
              <w:divBdr>
                <w:top w:val="single" w:sz="6" w:space="17" w:color="EAC3AF"/>
                <w:left w:val="single" w:sz="6" w:space="17" w:color="EAC3AF"/>
                <w:bottom w:val="single" w:sz="6" w:space="17" w:color="EAC3AF"/>
                <w:right w:val="single" w:sz="6" w:space="17" w:color="EAC3AF"/>
              </w:divBdr>
              <w:divsChild>
                <w:div w:id="1313097692">
                  <w:marLeft w:val="0"/>
                  <w:marRight w:val="0"/>
                  <w:marTop w:val="0"/>
                  <w:marBottom w:val="3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22003">
                  <w:marLeft w:val="0"/>
                  <w:marRight w:val="0"/>
                  <w:marTop w:val="16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1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5519">
                  <w:marLeft w:val="0"/>
                  <w:marRight w:val="0"/>
                  <w:marTop w:val="332"/>
                  <w:marBottom w:val="332"/>
                  <w:divBdr>
                    <w:top w:val="single" w:sz="6" w:space="17" w:color="EAC3AF"/>
                    <w:left w:val="single" w:sz="6" w:space="17" w:color="EAC3AF"/>
                    <w:bottom w:val="single" w:sz="6" w:space="17" w:color="EAC3AF"/>
                    <w:right w:val="single" w:sz="6" w:space="17" w:color="EAC3AF"/>
                  </w:divBdr>
                  <w:divsChild>
                    <w:div w:id="2005350174">
                      <w:marLeft w:val="0"/>
                      <w:marRight w:val="0"/>
                      <w:marTop w:val="0"/>
                      <w:marBottom w:val="3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4959">
                      <w:marLeft w:val="0"/>
                      <w:marRight w:val="0"/>
                      <w:marTop w:val="16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40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3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4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0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71080">
                  <w:marLeft w:val="0"/>
                  <w:marRight w:val="0"/>
                  <w:marTop w:val="332"/>
                  <w:marBottom w:val="332"/>
                  <w:divBdr>
                    <w:top w:val="single" w:sz="6" w:space="17" w:color="EAC3AF"/>
                    <w:left w:val="single" w:sz="6" w:space="17" w:color="EAC3AF"/>
                    <w:bottom w:val="single" w:sz="6" w:space="17" w:color="EAC3AF"/>
                    <w:right w:val="single" w:sz="6" w:space="17" w:color="EAC3AF"/>
                  </w:divBdr>
                  <w:divsChild>
                    <w:div w:id="107211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8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6899">
                      <w:marLeft w:val="0"/>
                      <w:marRight w:val="0"/>
                      <w:marTop w:val="16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6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7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57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1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7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8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8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43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14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8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9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9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02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5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3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8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0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1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77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25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054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92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1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0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6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9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3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1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703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92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3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61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6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6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0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7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0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56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74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18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5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8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1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7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7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93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7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31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2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7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50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6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0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68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8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33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1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61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2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7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7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1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689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5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4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0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5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41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09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9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2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95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8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2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785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8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1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50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8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9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49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2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3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6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6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47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2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8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7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75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82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01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0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7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9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2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39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3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7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53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6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98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9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1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0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3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2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8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22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97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0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06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1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6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2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65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0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0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0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59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4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8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8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55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82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3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6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4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66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4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678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31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2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8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5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0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60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1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96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0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66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90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2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eb.archive.org/web/20170305115339/http:/www.taipower.com.tw/UpFile/_userfiles/file/%E5%96%AE%E5%BC%B5%E9%9B%BB%E5%83%B9%E8%A1%A8(%E4%B8%AD%E6%96%87)_105.04.01.pdf" TargetMode="External"/><Relationship Id="rId299" Type="http://schemas.openxmlformats.org/officeDocument/2006/relationships/hyperlink" Target="https://www.youtube.com/watch?v=Skzbhoa0rRo&amp;t=0h0m0s" TargetMode="External"/><Relationship Id="rId21" Type="http://schemas.openxmlformats.org/officeDocument/2006/relationships/hyperlink" Target="https://buzzorange.com/2016/10/17/say-yes-or-no-to-universal-basic-income/" TargetMode="External"/><Relationship Id="rId63" Type="http://schemas.openxmlformats.org/officeDocument/2006/relationships/hyperlink" Target="https://events.storm.mg/campaign/UniversalBasicIncome/" TargetMode="External"/><Relationship Id="rId159" Type="http://schemas.openxmlformats.org/officeDocument/2006/relationships/hyperlink" Target="http://&#28858;&#20160;&#40636;&#25105;&#27604;&#36611;&#19981;&#21453;&#23565;&#22522;&#26412;&#25910;&#20837;&#65311;" TargetMode="External"/><Relationship Id="rId324" Type="http://schemas.openxmlformats.org/officeDocument/2006/relationships/hyperlink" Target="http://finance.technews.tw/2015/08/09/star-trek-economics/" TargetMode="External"/><Relationship Id="rId170" Type="http://schemas.openxmlformats.org/officeDocument/2006/relationships/hyperlink" Target="https://ckhung0.blogspot.tw/2016/02/artificial-intelligence-basic-income.html" TargetMode="External"/><Relationship Id="rId226" Type="http://schemas.openxmlformats.org/officeDocument/2006/relationships/hyperlink" Target="https://web.archive.org/web/20220122122333/https:/www.svedbergopen.com/files/1636975776_(1)_IJMRE25082021MTN032_(p_1-14).pdf" TargetMode="External"/><Relationship Id="rId268" Type="http://schemas.openxmlformats.org/officeDocument/2006/relationships/hyperlink" Target="https://www.youtube.com/watch?v=dCVHOYbT4-w" TargetMode="External"/><Relationship Id="rId32" Type="http://schemas.openxmlformats.org/officeDocument/2006/relationships/hyperlink" Target="https://buzzorange.com/2014/06/25/why-should-we-support-the-idea-of-an-unconditional-basic-income/" TargetMode="External"/><Relationship Id="rId74" Type="http://schemas.openxmlformats.org/officeDocument/2006/relationships/hyperlink" Target="https://www.youtube.com/watch?v=X439JRyoyXo&amp;t=0h0m0s" TargetMode="External"/><Relationship Id="rId128" Type="http://schemas.openxmlformats.org/officeDocument/2006/relationships/hyperlink" Target="https://web.archive.org/web/20170917124124/http:/www.pma.gov.taipei/ct.asp?xItem=917624&amp;ctNode=13053&amp;mp=117021" TargetMode="External"/><Relationship Id="rId335" Type="http://schemas.openxmlformats.org/officeDocument/2006/relationships/hyperlink" Target="https://zh.wikipedia.org/wiki/%E4%BA%92%E8%81%94%E7%BD%91%E6%A1%A3%E6%A1%88%E9%A6%86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www.epochtimes.com/b5/15/1/19/n4346293.htm" TargetMode="External"/><Relationship Id="rId237" Type="http://schemas.openxmlformats.org/officeDocument/2006/relationships/hyperlink" Target="https://zh.wikipedia.org/wiki/%E4%BA%92%E8%81%94%E7%BD%91%E6%A1%A3%E6%A1%88%E9%A6%86" TargetMode="External"/><Relationship Id="rId279" Type="http://schemas.openxmlformats.org/officeDocument/2006/relationships/hyperlink" Target="https://www.facebook.com/MultiverseDreamWeaver/posts/10153832662574473" TargetMode="External"/><Relationship Id="rId43" Type="http://schemas.openxmlformats.org/officeDocument/2006/relationships/hyperlink" Target="https://web.archive.org/web/20210313102403/https:/basicincome.org/about-basic-income/" TargetMode="External"/><Relationship Id="rId139" Type="http://schemas.openxmlformats.org/officeDocument/2006/relationships/hyperlink" Target="http://news.cnyes.com/news/id/1974368" TargetMode="External"/><Relationship Id="rId290" Type="http://schemas.openxmlformats.org/officeDocument/2006/relationships/hyperlink" Target="https://ssir.org/articles/entry/is_universal_basic_income_the_key_to_happiness_in_asia" TargetMode="External"/><Relationship Id="rId304" Type="http://schemas.openxmlformats.org/officeDocument/2006/relationships/hyperlink" Target="http://www.peoplenews.tw/news/c4ce25e2-fcd0-4b3b-9cd2-bec99ee654c1" TargetMode="External"/><Relationship Id="rId346" Type="http://schemas.openxmlformats.org/officeDocument/2006/relationships/hyperlink" Target="https://openurl.ebsco.com/results?sid=ebsco:ocu:record&amp;bquery=AU+Hongbao%20Ma&amp;link_origin=www.google.com&amp;searchDescription=Hongbao%20Ma" TargetMode="External"/><Relationship Id="rId85" Type="http://schemas.openxmlformats.org/officeDocument/2006/relationships/hyperlink" Target="https://www.amazon.com/People-Get-Ready-Citizenless-Democracy/dp/1568585217" TargetMode="External"/><Relationship Id="rId150" Type="http://schemas.openxmlformats.org/officeDocument/2006/relationships/hyperlink" Target="http://luckyk908.pixnet.net/blog/post/26677643-%E9%8C%A2%E5%BE%9E%E5%93%AA%E8%A3%A1%E4%BE%86%EF%BC%9F~%E5%BD%B1%E7%89%87%E3%80%8Amoney-as-debt%E3%80%8B(%E9%8C%A2%E5%B0%B1%E6%98%AF%E5%82%B5)1" TargetMode="External"/><Relationship Id="rId192" Type="http://schemas.openxmlformats.org/officeDocument/2006/relationships/hyperlink" Target="https://tomorrowsci.com/technology/%e7%84%a1%e6%a2%9d%e4%bb%b6%e5%9f%ba%e6%9c%ac%e6%94%b6%e5%85%a5%e7%9a%84%e5%8f%af%e8%83%bd%e8%b2%a1%e6%ba%90%e8%88%87%e6%96%b9%e5%90%91/" TargetMode="External"/><Relationship Id="rId206" Type="http://schemas.openxmlformats.org/officeDocument/2006/relationships/hyperlink" Target="https://zh.wikipedia.org/wiki/%E7%BA%BD%E7%BA%A6%E6%97%B6%E6%8A%A5" TargetMode="External"/><Relationship Id="rId248" Type="http://schemas.openxmlformats.org/officeDocument/2006/relationships/hyperlink" Target="https://www.golden-ages.org/2015/06/12/2454/" TargetMode="External"/><Relationship Id="rId12" Type="http://schemas.openxmlformats.org/officeDocument/2006/relationships/image" Target="media/image2.png"/><Relationship Id="rId108" Type="http://schemas.openxmlformats.org/officeDocument/2006/relationships/hyperlink" Target="http://www.taipower.com.tw/UpFile/_userfiles/file/%E5%96%AE%E5%BC%B5%E9%9B%BB%E5%83%B9%E8%A1%A8(%E4%B8%AD%E6%96%87)_105.04.01.pdf" TargetMode="External"/><Relationship Id="rId315" Type="http://schemas.openxmlformats.org/officeDocument/2006/relationships/hyperlink" Target="https://zh.wikipedia.org/wiki/%E6%98%8E%E5%A0%B1" TargetMode="External"/><Relationship Id="rId54" Type="http://schemas.openxmlformats.org/officeDocument/2006/relationships/hyperlink" Target="https://web.archive.org/web/20201223131042/http:/global.udn.com/global_vision/story/8663/1449877" TargetMode="External"/><Relationship Id="rId96" Type="http://schemas.openxmlformats.org/officeDocument/2006/relationships/hyperlink" Target="http://www.npr.org/sections/money/2015/05/21/408234543/will-your-job-be-done-by-a-machine" TargetMode="External"/><Relationship Id="rId161" Type="http://schemas.openxmlformats.org/officeDocument/2006/relationships/hyperlink" Target="https://www.twreporter.org/a/basic-income-funds" TargetMode="External"/><Relationship Id="rId217" Type="http://schemas.openxmlformats.org/officeDocument/2006/relationships/hyperlink" Target="http://www.diva-portal.org/smash/record.jsf?pid=diva2:198164" TargetMode="External"/><Relationship Id="rId259" Type="http://schemas.openxmlformats.org/officeDocument/2006/relationships/hyperlink" Target="https://web.archive.org/web/20210123142146/https:/www.twreporter.org/a/unconditional-basic-income" TargetMode="External"/><Relationship Id="rId23" Type="http://schemas.openxmlformats.org/officeDocument/2006/relationships/hyperlink" Target="https://web.archive.org/web/20201223130948/https:/buzzorange.com/2016/10/17/say-yes-or-no-to-universal-basic-income/" TargetMode="External"/><Relationship Id="rId119" Type="http://schemas.openxmlformats.org/officeDocument/2006/relationships/hyperlink" Target="http://baike.baidu.com/item/%E9%98%B6%E6%A2%AF%E6%B0%94%E4%BB%B7" TargetMode="External"/><Relationship Id="rId270" Type="http://schemas.openxmlformats.org/officeDocument/2006/relationships/hyperlink" Target="https://www.youtube.com/watch?v=dCVHOYbT4-w" TargetMode="External"/><Relationship Id="rId326" Type="http://schemas.openxmlformats.org/officeDocument/2006/relationships/hyperlink" Target="http://www.city-journal.org/html/why-not-negative-income-tax-13352.html" TargetMode="External"/><Relationship Id="rId65" Type="http://schemas.openxmlformats.org/officeDocument/2006/relationships/hyperlink" Target="https://events.storm.mg/campaign/UniversalBasicIncome/" TargetMode="External"/><Relationship Id="rId130" Type="http://schemas.openxmlformats.org/officeDocument/2006/relationships/hyperlink" Target="https://taipei.youbike.com.tw/cht/f43.php" TargetMode="External"/><Relationship Id="rId172" Type="http://schemas.openxmlformats.org/officeDocument/2006/relationships/hyperlink" Target="https://web.archive.org/web/20170304152409/https:/ckhung0.blogspot.tw/2016/02/artificial-intelligence-basic-income.html" TargetMode="External"/><Relationship Id="rId228" Type="http://schemas.openxmlformats.org/officeDocument/2006/relationships/hyperlink" Target="https://www.tahr.org.tw/sites/default/files/u126/xie_shi_min_quan_min_ji_ben_shou_ru_yu_zheng_yi_.pdf" TargetMode="External"/><Relationship Id="rId281" Type="http://schemas.openxmlformats.org/officeDocument/2006/relationships/hyperlink" Target="https://www.facebook.com/MultiverseDreamWeaver/posts/10153832662574473" TargetMode="External"/><Relationship Id="rId337" Type="http://schemas.openxmlformats.org/officeDocument/2006/relationships/hyperlink" Target="https://www.facebook.com/TaiwanUBI/" TargetMode="External"/><Relationship Id="rId34" Type="http://schemas.openxmlformats.org/officeDocument/2006/relationships/hyperlink" Target="https://web.archive.org/web/20210119154810/https:/buzzorange.com/2014/06/25/why-should-we-support-the-idea-of-an-unconditional-basic-income/" TargetMode="External"/><Relationship Id="rId76" Type="http://schemas.openxmlformats.org/officeDocument/2006/relationships/hyperlink" Target="https://www.youtube.com/watch?v=X439JRyoyXo&amp;t=0h0m0s" TargetMode="External"/><Relationship Id="rId141" Type="http://schemas.openxmlformats.org/officeDocument/2006/relationships/hyperlink" Target="http://news.cnyes.com/news/id/1974368" TargetMode="External"/><Relationship Id="rId7" Type="http://schemas.openxmlformats.org/officeDocument/2006/relationships/endnotes" Target="endnotes.xml"/><Relationship Id="rId183" Type="http://schemas.openxmlformats.org/officeDocument/2006/relationships/hyperlink" Target="http://www.epochtimes.com/b5/15/1/19/n4346293.htm" TargetMode="External"/><Relationship Id="rId239" Type="http://schemas.openxmlformats.org/officeDocument/2006/relationships/hyperlink" Target="https://web.archive.org/web/20201223131351/https:/www.zhihu.com/question/53416912/answer/208545298" TargetMode="External"/><Relationship Id="rId250" Type="http://schemas.openxmlformats.org/officeDocument/2006/relationships/hyperlink" Target="https://web.archive.org/web/20181025150034/http:/data.book.hexun.com.tw/chapter-1131-4-7.shtml" TargetMode="External"/><Relationship Id="rId292" Type="http://schemas.openxmlformats.org/officeDocument/2006/relationships/hyperlink" Target="https://web.archive.org/web/20211020040936/https:/ssir.org/articles/entry/is_universal_basic_income_the_key_to_happiness_in_asia" TargetMode="External"/><Relationship Id="rId306" Type="http://schemas.openxmlformats.org/officeDocument/2006/relationships/hyperlink" Target="http://www.peoplenews.tw/news/c4ce25e2-fcd0-4b3b-9cd2-bec99ee654c1" TargetMode="External"/><Relationship Id="rId45" Type="http://schemas.openxmlformats.org/officeDocument/2006/relationships/hyperlink" Target="https://web.archive.org/web/20201223131029/https:/medium.com/basic-income/true-freedom-comes-with-basic-income-7ff1368e170" TargetMode="External"/><Relationship Id="rId87" Type="http://schemas.openxmlformats.org/officeDocument/2006/relationships/hyperlink" Target="https://www.cool3c.com/article/85308" TargetMode="External"/><Relationship Id="rId110" Type="http://schemas.openxmlformats.org/officeDocument/2006/relationships/hyperlink" Target="http://www.taipower.com.tw/UpFile/_userfiles/file/%E5%96%AE%E5%BC%B5%E9%9B%BB%E5%83%B9%E8%A1%A8(%E4%B8%AD%E6%96%87)_105.04.01.pdf" TargetMode="External"/><Relationship Id="rId348" Type="http://schemas.openxmlformats.org/officeDocument/2006/relationships/hyperlink" Target="https://openurl.ebsco.com/results?sid=ebsco:ocu:record&amp;bquery=IS+1556-889X+AND+VI+21+AND+IP+4+AND+DT+2025&amp;link_origin=www.google.com&amp;searchDescription=China%20Media%20Research%2C%202025%2C%20Vol%2021%2C%20Issue%204" TargetMode="External"/><Relationship Id="rId152" Type="http://schemas.openxmlformats.org/officeDocument/2006/relationships/hyperlink" Target="https://web.archive.org/web/20200602014757/https:/luckyk908.pixnet.net/blog/post/26677643-%E9%8C%A2%E5%BE%9E%E5%93%AA%E8%A3%A1%E4%BE%86%EF%BC%9F~%E5%BD%B1%E7%89%87%E3%80%8Amoney-as-debt%E3%80%8B(%E9%8C%A2%E5%B0%B1%E6%98%AF%E5%82%B5)1" TargetMode="External"/><Relationship Id="rId194" Type="http://schemas.openxmlformats.org/officeDocument/2006/relationships/hyperlink" Target="http://www.yuanyu.idv.tw/?p=1476" TargetMode="External"/><Relationship Id="rId208" Type="http://schemas.openxmlformats.org/officeDocument/2006/relationships/hyperlink" Target="http://www.dgbas.gov.tw/ct.asp?xItem=715&amp;ctNode=2331" TargetMode="External"/><Relationship Id="rId261" Type="http://schemas.openxmlformats.org/officeDocument/2006/relationships/hyperlink" Target="http://finance.technews.tw/2015/07/08/a-dutch-city-is-giving-money-away-to-test-the-basic-income-theory/" TargetMode="External"/><Relationship Id="rId14" Type="http://schemas.openxmlformats.org/officeDocument/2006/relationships/hyperlink" Target="mailto:mafornewyork@gmail.com" TargetMode="External"/><Relationship Id="rId56" Type="http://schemas.openxmlformats.org/officeDocument/2006/relationships/hyperlink" Target="https://web.archive.org/web/20140519112321/http:/www.swissinfo.ch/chi/detail/content.html?cid=36127646" TargetMode="External"/><Relationship Id="rId317" Type="http://schemas.openxmlformats.org/officeDocument/2006/relationships/hyperlink" Target="https://zh.wikipedia.org/zh-hans/%E7%84%A1%E6%A2%9D%E4%BB%B6%E5%9F%BA%E6%9C%AC%E6%94%B6%E5%85%A5" TargetMode="External"/><Relationship Id="rId98" Type="http://schemas.openxmlformats.org/officeDocument/2006/relationships/hyperlink" Target="https://tzmtaiwan.wordpress.com/2013/03/24/technological-unemployment/" TargetMode="External"/><Relationship Id="rId121" Type="http://schemas.openxmlformats.org/officeDocument/2006/relationships/hyperlink" Target="http://baike.baidu.com/item/%E9%98%B6%E6%A2%AF%E6%B0%94%E4%BB%B7" TargetMode="External"/><Relationship Id="rId163" Type="http://schemas.openxmlformats.org/officeDocument/2006/relationships/hyperlink" Target="https://web.archive.org/web/20201023212337/https:/www.twreporter.org/a/basic-income-funds" TargetMode="External"/><Relationship Id="rId219" Type="http://schemas.openxmlformats.org/officeDocument/2006/relationships/hyperlink" Target="http://www.diva-portal.org/smash/record.jsf?pid=diva2:198164" TargetMode="External"/><Relationship Id="rId230" Type="http://schemas.openxmlformats.org/officeDocument/2006/relationships/hyperlink" Target="https://www.tahr.org.tw/sites/default/files/u126/xie_shi_min_quan_min_ji_ben_shou_ru_yu_zheng_yi_.pdf" TargetMode="External"/><Relationship Id="rId251" Type="http://schemas.openxmlformats.org/officeDocument/2006/relationships/hyperlink" Target="https://web.archive.org/web/20181025150034/http:/data.book.hexun.com.tw/chapter-1131-4-7.shtml" TargetMode="External"/><Relationship Id="rId25" Type="http://schemas.openxmlformats.org/officeDocument/2006/relationships/hyperlink" Target="http://www.inside.com.tw/2016/01/26/martin-ford" TargetMode="External"/><Relationship Id="rId46" Type="http://schemas.openxmlformats.org/officeDocument/2006/relationships/hyperlink" Target="http://m.appledaily.com.tw/realtimenews/article/forum/20170707/1156199/" TargetMode="External"/><Relationship Id="rId67" Type="http://schemas.openxmlformats.org/officeDocument/2006/relationships/hyperlink" Target="https://events.storm.mg/campaign/UniversalBasicIncome/" TargetMode="External"/><Relationship Id="rId272" Type="http://schemas.openxmlformats.org/officeDocument/2006/relationships/hyperlink" Target="https://www.youtube.com/watch?v=dCVHOYbT4-w" TargetMode="External"/><Relationship Id="rId293" Type="http://schemas.openxmlformats.org/officeDocument/2006/relationships/hyperlink" Target="https://www.youtube.com/watch?v=Skzbhoa0rRo&amp;t=0h0m0s" TargetMode="External"/><Relationship Id="rId307" Type="http://schemas.openxmlformats.org/officeDocument/2006/relationships/hyperlink" Target="https://web.archive.org/web/20201022122714/https:/www.peoplenews.tw/news/c4ce25e2-fcd0-4b3b-9cd2-bec99ee654c1" TargetMode="External"/><Relationship Id="rId328" Type="http://schemas.openxmlformats.org/officeDocument/2006/relationships/hyperlink" Target="http://ubitaiwan.org/" TargetMode="External"/><Relationship Id="rId349" Type="http://schemas.openxmlformats.org/officeDocument/2006/relationships/header" Target="header2.xml"/><Relationship Id="rId88" Type="http://schemas.openxmlformats.org/officeDocument/2006/relationships/hyperlink" Target="https://www.cool3c.com/article/85308" TargetMode="External"/><Relationship Id="rId111" Type="http://schemas.openxmlformats.org/officeDocument/2006/relationships/hyperlink" Target="http://www.taipower.com.tw/UpFile/_userfiles/file/%E5%96%AE%E5%BC%B5%E9%9B%BB%E5%83%B9%E8%A1%A8(%E4%B8%AD%E6%96%87)_105.04.01.pdf" TargetMode="External"/><Relationship Id="rId132" Type="http://schemas.openxmlformats.org/officeDocument/2006/relationships/hyperlink" Target="https://taipei.youbike.com.tw/cht/f43.php" TargetMode="External"/><Relationship Id="rId153" Type="http://schemas.openxmlformats.org/officeDocument/2006/relationships/hyperlink" Target="http://blog.moneydj.com/news/2016/04/17/%E9%83%BD%E5%9C%A8%E8%AA%AA%E7%9B%B4%E5%8D%87%E6%A9%9F%E6%92%92%E9%8C%A2%EF%BC%8C%E4%BD%86%E6%80%8E%E9%BA%BC%E6%92%92%E4%BD%A0%E7%9F%A5%E9%81%93%E5%97%8E%EF%BC%9F/" TargetMode="External"/><Relationship Id="rId174" Type="http://schemas.openxmlformats.org/officeDocument/2006/relationships/hyperlink" Target="https://web.archive.org/web/20201223131253/https:/m.facebook.com/story.php?story_fbid=10153847824354473&amp;id=1057143404344412" TargetMode="External"/><Relationship Id="rId195" Type="http://schemas.openxmlformats.org/officeDocument/2006/relationships/hyperlink" Target="http://www.yuanyu.idv.tw/?p=1476" TargetMode="External"/><Relationship Id="rId209" Type="http://schemas.openxmlformats.org/officeDocument/2006/relationships/hyperlink" Target="http://www.dgbas.gov.tw/ct.asp?xItem=715&amp;ctNode=2331" TargetMode="External"/><Relationship Id="rId220" Type="http://schemas.openxmlformats.org/officeDocument/2006/relationships/hyperlink" Target="https://zh.wikipedia.org/w/index.php?title=DiVA_(open_archive)&amp;action=edit&amp;redlink=1" TargetMode="External"/><Relationship Id="rId241" Type="http://schemas.openxmlformats.org/officeDocument/2006/relationships/hyperlink" Target="https://web.archive.org/web/20200602014930/https:/tw.appledaily.com/new/realtime/20150513/609615/" TargetMode="External"/><Relationship Id="rId15" Type="http://schemas.openxmlformats.org/officeDocument/2006/relationships/hyperlink" Target="http://www.maforny.com/" TargetMode="External"/><Relationship Id="rId36" Type="http://schemas.openxmlformats.org/officeDocument/2006/relationships/hyperlink" Target="http://www.appledaily.com.tw/realtimenews/article/new/20160910/945917/" TargetMode="External"/><Relationship Id="rId57" Type="http://schemas.openxmlformats.org/officeDocument/2006/relationships/hyperlink" Target="https://www.youtube.com/watch?v=tUYbUKymgTA" TargetMode="External"/><Relationship Id="rId262" Type="http://schemas.openxmlformats.org/officeDocument/2006/relationships/hyperlink" Target="https://web.archive.org/web/20201128055813/https:/finance.technews.tw/2015/07/08/a-dutch-city-is-giving-money-away-to-test-the-basic-income-theory/" TargetMode="External"/><Relationship Id="rId283" Type="http://schemas.openxmlformats.org/officeDocument/2006/relationships/hyperlink" Target="https://www.facebook.com/MultiverseDreamWeaver/posts/10153832662574473" TargetMode="External"/><Relationship Id="rId318" Type="http://schemas.openxmlformats.org/officeDocument/2006/relationships/hyperlink" Target="https://www.facebook.com/muddydirtywater" TargetMode="External"/><Relationship Id="rId339" Type="http://schemas.openxmlformats.org/officeDocument/2006/relationships/hyperlink" Target="https://zh.wikipedia.org/wiki/%E4%BA%92%E8%81%94%E7%BD%91%E6%A1%A3%E6%A1%88%E9%A6%86" TargetMode="External"/><Relationship Id="rId78" Type="http://schemas.openxmlformats.org/officeDocument/2006/relationships/hyperlink" Target="https://www.youtube.com/watch?v=X439JRyoyXo&amp;t=0h0m0s" TargetMode="External"/><Relationship Id="rId99" Type="http://schemas.openxmlformats.org/officeDocument/2006/relationships/hyperlink" Target="https://tzmtaiwan.wordpress.com/2013/03/24/technological-unemployment/" TargetMode="External"/><Relationship Id="rId101" Type="http://schemas.openxmlformats.org/officeDocument/2006/relationships/hyperlink" Target="https://www.youtube.com/watch?v=WSKi8HfcxEk&amp;t=0h0m0s" TargetMode="External"/><Relationship Id="rId122" Type="http://schemas.openxmlformats.org/officeDocument/2006/relationships/hyperlink" Target="https://web.archive.org/web/20210817132735/https:/baike.baidu.com/item/%E9%98%B6%E6%A2%AF%E6%B0%94%E4%BB%B7" TargetMode="External"/><Relationship Id="rId143" Type="http://schemas.openxmlformats.org/officeDocument/2006/relationships/hyperlink" Target="http://news.cnyes.com/news/id/1974368" TargetMode="External"/><Relationship Id="rId164" Type="http://schemas.openxmlformats.org/officeDocument/2006/relationships/hyperlink" Target="https://zh.wikipedia.org/wiki/%E4%BA%92%E8%81%94%E7%BD%91%E6%A1%A3%E6%A1%88%E9%A6%86" TargetMode="External"/><Relationship Id="rId185" Type="http://schemas.openxmlformats.org/officeDocument/2006/relationships/hyperlink" Target="http://www.epochtimes.com/b5/15/1/19/n4346293.htm" TargetMode="External"/><Relationship Id="rId350" Type="http://schemas.openxmlformats.org/officeDocument/2006/relationships/footer" Target="footer3.xml"/><Relationship Id="rId9" Type="http://schemas.openxmlformats.org/officeDocument/2006/relationships/hyperlink" Target="mailto:mahongbao2025@gmail.com" TargetMode="External"/><Relationship Id="rId210" Type="http://schemas.openxmlformats.org/officeDocument/2006/relationships/hyperlink" Target="http://www.dgbas.gov.tw/ct.asp?xItem=715&amp;ctNode=2331" TargetMode="External"/><Relationship Id="rId26" Type="http://schemas.openxmlformats.org/officeDocument/2006/relationships/hyperlink" Target="http://www.inside.com.tw/2016/01/26/martin-ford" TargetMode="External"/><Relationship Id="rId231" Type="http://schemas.openxmlformats.org/officeDocument/2006/relationships/hyperlink" Target="https://www.tahr.org.tw/sites/default/files/u126/xie_shi_min_quan_min_ji_ben_shou_ru_yu_zheng_yi_.pdf" TargetMode="External"/><Relationship Id="rId252" Type="http://schemas.openxmlformats.org/officeDocument/2006/relationships/hyperlink" Target="https://web.archive.org/web/20181025150034/http:/data.book.hexun.com.tw/chapter-1131-4-7.shtml" TargetMode="External"/><Relationship Id="rId273" Type="http://schemas.openxmlformats.org/officeDocument/2006/relationships/hyperlink" Target="https://www.youtube.com/watch?v=dCVHOYbT4-w" TargetMode="External"/><Relationship Id="rId294" Type="http://schemas.openxmlformats.org/officeDocument/2006/relationships/hyperlink" Target="https://www.youtube.com/watch?v=Skzbhoa0rRo&amp;t=0h0m0s" TargetMode="External"/><Relationship Id="rId308" Type="http://schemas.openxmlformats.org/officeDocument/2006/relationships/hyperlink" Target="https://zh.wikipedia.org/zh-hans/%E7%84%A1%E6%A2%9D%E4%BB%B6%E5%9F%BA%E6%9C%AC%E6%94%B6%E5%85%A5" TargetMode="External"/><Relationship Id="rId329" Type="http://schemas.openxmlformats.org/officeDocument/2006/relationships/hyperlink" Target="http://ubitaiwan.org/" TargetMode="External"/><Relationship Id="rId47" Type="http://schemas.openxmlformats.org/officeDocument/2006/relationships/hyperlink" Target="https://zh.wikipedia.org/wiki/%E8%98%8B%E6%9E%9C%E6%97%A5%E5%A0%B1" TargetMode="External"/><Relationship Id="rId68" Type="http://schemas.openxmlformats.org/officeDocument/2006/relationships/hyperlink" Target="https://events.storm.mg/campaign/UniversalBasicIncome/" TargetMode="External"/><Relationship Id="rId89" Type="http://schemas.openxmlformats.org/officeDocument/2006/relationships/hyperlink" Target="https://www.cool3c.com/article/85308" TargetMode="External"/><Relationship Id="rId112" Type="http://schemas.openxmlformats.org/officeDocument/2006/relationships/hyperlink" Target="http://www.taipower.com.tw/UpFile/_userfiles/file/%E5%96%AE%E5%BC%B5%E9%9B%BB%E5%83%B9%E8%A1%A8(%E4%B8%AD%E6%96%87)_105.04.01.pdf" TargetMode="External"/><Relationship Id="rId133" Type="http://schemas.openxmlformats.org/officeDocument/2006/relationships/hyperlink" Target="https://taipei.youbike.com.tw/cht/f43.php" TargetMode="External"/><Relationship Id="rId154" Type="http://schemas.openxmlformats.org/officeDocument/2006/relationships/hyperlink" Target="http://&#29790;&#22763;&#30340;&#19968;&#23567;&#27493;&#65292;&#20154;&#39006;&#30340;&#19968;&#22823;&#27493;" TargetMode="External"/><Relationship Id="rId175" Type="http://schemas.openxmlformats.org/officeDocument/2006/relationships/hyperlink" Target="https://zh.wikipedia.org/wiki/%E4%BA%92%E8%81%94%E7%BD%91%E6%A1%A3%E6%A1%88%E9%A6%86" TargetMode="External"/><Relationship Id="rId340" Type="http://schemas.openxmlformats.org/officeDocument/2006/relationships/hyperlink" Target="https://basicincome.org/chinese/" TargetMode="External"/><Relationship Id="rId196" Type="http://schemas.openxmlformats.org/officeDocument/2006/relationships/hyperlink" Target="http://www.yuanyu.idv.tw/?p=1476" TargetMode="External"/><Relationship Id="rId200" Type="http://schemas.openxmlformats.org/officeDocument/2006/relationships/hyperlink" Target="https://www.youtube.com/watch?v=SQXxcjJ5ODw&amp;t=0h0m0s" TargetMode="External"/><Relationship Id="rId16" Type="http://schemas.openxmlformats.org/officeDocument/2006/relationships/header" Target="header1.xml"/><Relationship Id="rId221" Type="http://schemas.openxmlformats.org/officeDocument/2006/relationships/hyperlink" Target="https://web.archive.org/web/20221009070714/http:/www.diva-portal.org/smash/record.jsf?pid=diva2:198164" TargetMode="External"/><Relationship Id="rId242" Type="http://schemas.openxmlformats.org/officeDocument/2006/relationships/hyperlink" Target="https://web.archive.org/web/20170423121807/http:/tw.paradism.org/page.php?4.1" TargetMode="External"/><Relationship Id="rId263" Type="http://schemas.openxmlformats.org/officeDocument/2006/relationships/hyperlink" Target="http://www.huffingtonpost.ca/2014/12/23/mincome-in-dauphin-manitoba_n_6335682.html" TargetMode="External"/><Relationship Id="rId284" Type="http://schemas.openxmlformats.org/officeDocument/2006/relationships/hyperlink" Target="https://www.facebook.com/MultiverseDreamWeaver/posts/10153832662574473" TargetMode="External"/><Relationship Id="rId319" Type="http://schemas.openxmlformats.org/officeDocument/2006/relationships/hyperlink" Target="https://www.am730.com.hk/column/%E8%B2%A1%E7%B6%93/%E6%9B%BE%E4%BF%8A%E8%8F%AF%E8%B2%A0%E5%85%A5%E6%81%AF%E7%A8%85%E7%9A%84lesser-evil-65247" TargetMode="External"/><Relationship Id="rId37" Type="http://schemas.openxmlformats.org/officeDocument/2006/relationships/hyperlink" Target="https://zh.wikipedia.org/wiki/%E8%98%8B%E6%9E%9C%E6%97%A5%E5%A0%B1" TargetMode="External"/><Relationship Id="rId58" Type="http://schemas.openxmlformats.org/officeDocument/2006/relationships/hyperlink" Target="https://www.youtube.com/watch?v=tUYbUKymgTA" TargetMode="External"/><Relationship Id="rId79" Type="http://schemas.openxmlformats.org/officeDocument/2006/relationships/hyperlink" Target="https://www.twreporter.org/a/basic-income-funds" TargetMode="External"/><Relationship Id="rId102" Type="http://schemas.openxmlformats.org/officeDocument/2006/relationships/hyperlink" Target="https://www.youtube.com/watch?v=WSKi8HfcxEk&amp;t=0h0m0s" TargetMode="External"/><Relationship Id="rId123" Type="http://schemas.openxmlformats.org/officeDocument/2006/relationships/hyperlink" Target="http://www.pma.gov.taipei/ct.asp?xItem=917624&amp;ctNode=13053&amp;mp=117021" TargetMode="External"/><Relationship Id="rId144" Type="http://schemas.openxmlformats.org/officeDocument/2006/relationships/hyperlink" Target="http://news.cnyes.com/news/id/1974368" TargetMode="External"/><Relationship Id="rId330" Type="http://schemas.openxmlformats.org/officeDocument/2006/relationships/hyperlink" Target="https://www.youtube.com/channel/UCl3SwI6ermKtaT8mLkd6Ivw" TargetMode="External"/><Relationship Id="rId90" Type="http://schemas.openxmlformats.org/officeDocument/2006/relationships/hyperlink" Target="https://web.archive.org/web/20201223131127/https:/www.cool3c.com/article/85308" TargetMode="External"/><Relationship Id="rId165" Type="http://schemas.openxmlformats.org/officeDocument/2006/relationships/hyperlink" Target="https://zh.wikipedia.org/zh-hans/%E7%84%A1%E6%A2%9D%E4%BB%B6%E5%9F%BA%E6%9C%AC%E6%94%B6%E5%85%A5" TargetMode="External"/><Relationship Id="rId186" Type="http://schemas.openxmlformats.org/officeDocument/2006/relationships/hyperlink" Target="http://www.epochtimes.com/b5/15/1/19/n4346293.htm" TargetMode="External"/><Relationship Id="rId351" Type="http://schemas.openxmlformats.org/officeDocument/2006/relationships/footer" Target="footer4.xml"/><Relationship Id="rId211" Type="http://schemas.openxmlformats.org/officeDocument/2006/relationships/hyperlink" Target="https://web.archive.org/web/20201031171615/https:/www.dgbas.gov.tw/ct.asp?xItem=715&amp;ctNode=2331" TargetMode="External"/><Relationship Id="rId232" Type="http://schemas.openxmlformats.org/officeDocument/2006/relationships/hyperlink" Target="https://www.tahr.org.tw/sites/default/files/u126/xie_shi_min_quan_min_ji_ben_shou_ru_yu_zheng_yi_.pdf" TargetMode="External"/><Relationship Id="rId253" Type="http://schemas.openxmlformats.org/officeDocument/2006/relationships/hyperlink" Target="https://web.archive.org/web/20181025150034/http:/data.book.hexun.com.tw/chapter-1131-4-7.shtml" TargetMode="External"/><Relationship Id="rId274" Type="http://schemas.openxmlformats.org/officeDocument/2006/relationships/hyperlink" Target="https://www.youtube.com/watch?v=dCVHOYbT4-w" TargetMode="External"/><Relationship Id="rId295" Type="http://schemas.openxmlformats.org/officeDocument/2006/relationships/hyperlink" Target="https://www.youtube.com/watch?v=Skzbhoa0rRo&amp;t=0h0m0s" TargetMode="External"/><Relationship Id="rId309" Type="http://schemas.openxmlformats.org/officeDocument/2006/relationships/hyperlink" Target="https://news.mingpao.com/pns/%e8%a6%81%e8%81%9e/article/20170315/s00001/1489515390715/%e6%9e%97%e9%84%ad%e6%89%b9%e8%b2%a0%e5%85%a5%e6%81%af%e7%a8%85%e8%90%bd%e4%bc%8d-%e6%9b%be%e4%bf%8a%e8%8f%af%e9%a7%81%e3%80%8c%e6%94%bf%e5%87%ba%e5%a4%9a%e9%96%80%e3%80%8d%e9%98%bb%e8%a8%88%e5%8a%83" TargetMode="External"/><Relationship Id="rId27" Type="http://schemas.openxmlformats.org/officeDocument/2006/relationships/hyperlink" Target="http://www.inside.com.tw/2016/01/26/martin-ford" TargetMode="External"/><Relationship Id="rId48" Type="http://schemas.openxmlformats.org/officeDocument/2006/relationships/hyperlink" Target="https://web.archive.org/web/20170910174050/http:/m.appledaily.com.tw/realtimenews/article/forum/20170707/1156199/" TargetMode="External"/><Relationship Id="rId69" Type="http://schemas.openxmlformats.org/officeDocument/2006/relationships/hyperlink" Target="https://web.archive.org/web/20201223131103/https:/events.storm.mg/campaign/UniversalBasicIncome/" TargetMode="External"/><Relationship Id="rId113" Type="http://schemas.openxmlformats.org/officeDocument/2006/relationships/hyperlink" Target="http://www.taipower.com.tw/UpFile/_userfiles/file/%E5%96%AE%E5%BC%B5%E9%9B%BB%E5%83%B9%E8%A1%A8(%E4%B8%AD%E6%96%87)_105.04.01.pdf" TargetMode="External"/><Relationship Id="rId134" Type="http://schemas.openxmlformats.org/officeDocument/2006/relationships/hyperlink" Target="https://web.archive.org/web/20210817134122/https:/taipei.youbike.com.tw/cht/f43.php" TargetMode="External"/><Relationship Id="rId320" Type="http://schemas.openxmlformats.org/officeDocument/2006/relationships/hyperlink" Target="https://zh.wikipedia.org/wiki/Am730" TargetMode="External"/><Relationship Id="rId80" Type="http://schemas.openxmlformats.org/officeDocument/2006/relationships/hyperlink" Target="https://web.archive.org/web/20201023212337/https:/www.twreporter.org/a/basic-income-funds" TargetMode="External"/><Relationship Id="rId155" Type="http://schemas.openxmlformats.org/officeDocument/2006/relationships/hyperlink" Target="https://web.archive.org/web/20201223131230/https:/www.cmmedia.com.tw/home/articles/330" TargetMode="External"/><Relationship Id="rId176" Type="http://schemas.openxmlformats.org/officeDocument/2006/relationships/hyperlink" Target="https://medium.com/basic-income/why-land-value-tax-and-universal-basic-income-need-each-other-42ba999f7322" TargetMode="External"/><Relationship Id="rId197" Type="http://schemas.openxmlformats.org/officeDocument/2006/relationships/hyperlink" Target="http://www.yuanyu.idv.tw/?p=1476" TargetMode="External"/><Relationship Id="rId341" Type="http://schemas.openxmlformats.org/officeDocument/2006/relationships/hyperlink" Target="https://web.archive.org/web/20211204052032/https:/basicincome.org/chinese/" TargetMode="External"/><Relationship Id="rId201" Type="http://schemas.openxmlformats.org/officeDocument/2006/relationships/hyperlink" Target="https://www.youtube.com/watch?v=SQXxcjJ5ODw&amp;t=0h0m0s" TargetMode="External"/><Relationship Id="rId222" Type="http://schemas.openxmlformats.org/officeDocument/2006/relationships/hyperlink" Target="https://www.svedbergopen.com/files/1636975776_(1)_IJMRE25082021MTN032_(p_1-14).pdf" TargetMode="External"/><Relationship Id="rId243" Type="http://schemas.openxmlformats.org/officeDocument/2006/relationships/hyperlink" Target="https://web.archive.org/web/20170423121807/http:/tw.paradism.org/page.php?4.1" TargetMode="External"/><Relationship Id="rId264" Type="http://schemas.openxmlformats.org/officeDocument/2006/relationships/hyperlink" Target="https://zh.wikipedia.org/wiki/%E8%B5%AB%E8%8A%AC%E9%A1%BF%E9%82%AE%E6%8A%A5" TargetMode="External"/><Relationship Id="rId285" Type="http://schemas.openxmlformats.org/officeDocument/2006/relationships/hyperlink" Target="https://www.facebook.com/MultiverseDreamWeaver/posts/10153832662574473" TargetMode="External"/><Relationship Id="rId17" Type="http://schemas.openxmlformats.org/officeDocument/2006/relationships/footer" Target="footer1.xml"/><Relationship Id="rId38" Type="http://schemas.openxmlformats.org/officeDocument/2006/relationships/hyperlink" Target="https://web.archive.org/web/20170918021931/http:/www.appledaily.com.tw/realtimenews/article/new/20160910/945917/" TargetMode="External"/><Relationship Id="rId59" Type="http://schemas.openxmlformats.org/officeDocument/2006/relationships/hyperlink" Target="https://web.archive.org/web/20201108132702/https:/www.youtube.com/watch?v=tUYbUKymgTA" TargetMode="External"/><Relationship Id="rId103" Type="http://schemas.openxmlformats.org/officeDocument/2006/relationships/hyperlink" Target="https://www.youtube.com/watch?v=WSKi8HfcxEk&amp;t=0h0m0s" TargetMode="External"/><Relationship Id="rId124" Type="http://schemas.openxmlformats.org/officeDocument/2006/relationships/hyperlink" Target="http://www.pma.gov.taipei/ct.asp?xItem=917624&amp;ctNode=13053&amp;mp=117021" TargetMode="External"/><Relationship Id="rId310" Type="http://schemas.openxmlformats.org/officeDocument/2006/relationships/hyperlink" Target="https://news.mingpao.com/pns/%e8%a6%81%e8%81%9e/article/20170315/s00001/1489515390715/%e6%9e%97%e9%84%ad%e6%89%b9%e8%b2%a0%e5%85%a5%e6%81%af%e7%a8%85%e8%90%bd%e4%bc%8d-%e6%9b%be%e4%bf%8a%e8%8f%af%e9%a7%81%e3%80%8c%e6%94%bf%e5%87%ba%e5%a4%9a%e9%96%80%e3%80%8d%e9%98%bb%e8%a8%88%e5%8a%83" TargetMode="External"/><Relationship Id="rId70" Type="http://schemas.openxmlformats.org/officeDocument/2006/relationships/hyperlink" Target="https://zh.wikipedia.org/w/index.php?title=%E4%BA%BA%E9%A1%9E%E4%B8%8D%E9%81%A9%E4%BB%BB%E7%9A%84%E6%9C%AA%E4%BE%86&amp;action=edit&amp;redlink=1" TargetMode="External"/><Relationship Id="rId91" Type="http://schemas.openxmlformats.org/officeDocument/2006/relationships/hyperlink" Target="http://blog.xuite.net/joyewa/blog/255521790-%E8%B6%85%E9%9C%87%E6%92%BC%E7%B4%80%E9%8C%84%E7%89%87%E3%80%8A%E7%84%A1%E8%96%AA%E6%99%82%E4%BB%A3%EF%BC%9A%E6%9C%AA%E4%BE%86%E6%B2%92%E6%9C%89%E5%B7%A5%E4%BD%9C%E3%80%8B" TargetMode="External"/><Relationship Id="rId145" Type="http://schemas.openxmlformats.org/officeDocument/2006/relationships/hyperlink" Target="https://web.archive.org/web/20201026110158/https:/news.cnyes.com/news/id/1974368" TargetMode="External"/><Relationship Id="rId166" Type="http://schemas.openxmlformats.org/officeDocument/2006/relationships/hyperlink" Target="https://medium.com/%E6%97%A0%E6%9D%A1%E4%BB%B6%E5%9F%BA%E6%9C%AC%E6%94%B6%E5%85%A5/%E6%9C%80%E4%BD%8E%E5%B7%A5%E8%B5%84%E6%A0%87%E5%87%86%E5%92%8C%E6%97%A0%E6%9D%A1%E4%BB%B6%E5%9F%BA%E6%9C%AC%E6%94%B6%E5%85%A5-9231643ed741" TargetMode="External"/><Relationship Id="rId187" Type="http://schemas.openxmlformats.org/officeDocument/2006/relationships/hyperlink" Target="https://web.archive.org/web/20200602014850/https:/www.epochtimes.com/b5/15/1/19/n4346293.htm" TargetMode="External"/><Relationship Id="rId331" Type="http://schemas.openxmlformats.org/officeDocument/2006/relationships/hyperlink" Target="https://www.youtube.com/channel/UCl3SwI6ermKtaT8mLkd6Ivw" TargetMode="External"/><Relationship Id="rId352" Type="http://schemas.openxmlformats.org/officeDocument/2006/relationships/fontTable" Target="fontTable.xml"/><Relationship Id="rId1" Type="http://schemas.openxmlformats.org/officeDocument/2006/relationships/customXml" Target="../customXml/item1.xml"/><Relationship Id="rId212" Type="http://schemas.openxmlformats.org/officeDocument/2006/relationships/hyperlink" Target="http://www.basicincomecanada.org/basic_income_let_s_learn_to_value_unpaid_work" TargetMode="External"/><Relationship Id="rId233" Type="http://schemas.openxmlformats.org/officeDocument/2006/relationships/hyperlink" Target="https://www.tahr.org.tw/sites/default/files/u126/xie_shi_min_quan_min_ji_ben_shou_ru_yu_zheng_yi_.pdf" TargetMode="External"/><Relationship Id="rId254" Type="http://schemas.openxmlformats.org/officeDocument/2006/relationships/hyperlink" Target="https://web.archive.org/web/20181025150034/http:/data.book.hexun.com.tw/chapter-1131-4-7.shtml" TargetMode="External"/><Relationship Id="rId28" Type="http://schemas.openxmlformats.org/officeDocument/2006/relationships/hyperlink" Target="http://www.inside.com.tw/2016/01/26/martin-ford" TargetMode="External"/><Relationship Id="rId49" Type="http://schemas.openxmlformats.org/officeDocument/2006/relationships/hyperlink" Target="http://www.cw.com.tw/article/article.action?id=5075444" TargetMode="External"/><Relationship Id="rId114" Type="http://schemas.openxmlformats.org/officeDocument/2006/relationships/hyperlink" Target="http://www.taipower.com.tw/UpFile/_userfiles/file/%E5%96%AE%E5%BC%B5%E9%9B%BB%E5%83%B9%E8%A1%A8(%E4%B8%AD%E6%96%87)_105.04.01.pdf" TargetMode="External"/><Relationship Id="rId275" Type="http://schemas.openxmlformats.org/officeDocument/2006/relationships/hyperlink" Target="https://zh.wikipedia.org/wiki/%E4%BA%92%E8%81%94%E7%BD%91%E6%A1%A3%E6%A1%88%E9%A6%86" TargetMode="External"/><Relationship Id="rId296" Type="http://schemas.openxmlformats.org/officeDocument/2006/relationships/hyperlink" Target="https://www.youtube.com/watch?v=Skzbhoa0rRo&amp;t=0h0m0s" TargetMode="External"/><Relationship Id="rId300" Type="http://schemas.openxmlformats.org/officeDocument/2006/relationships/hyperlink" Target="https://www.youtube.com/watch?v=Skzbhoa0rRo&amp;t=0h0m0s" TargetMode="External"/><Relationship Id="rId60" Type="http://schemas.openxmlformats.org/officeDocument/2006/relationships/hyperlink" Target="https://events.storm.mg/campaign/UniversalBasicIncome/" TargetMode="External"/><Relationship Id="rId81" Type="http://schemas.openxmlformats.org/officeDocument/2006/relationships/hyperlink" Target="http://www.oxfordmartin.ox.ac.uk/downloads/academic/The_Future_of_Employment.pdf" TargetMode="External"/><Relationship Id="rId135" Type="http://schemas.openxmlformats.org/officeDocument/2006/relationships/hyperlink" Target="https://zh.wikipedia.org/wiki/%E4%BA%92%E8%81%94%E7%BD%91%E6%A1%A3%E6%A1%88%E9%A6%86" TargetMode="External"/><Relationship Id="rId156" Type="http://schemas.openxmlformats.org/officeDocument/2006/relationships/hyperlink" Target="https://zh.wikipedia.org/zh-hans/%E7%84%A1%E6%A2%9D%E4%BB%B6%E5%9F%BA%E6%9C%AC%E6%94%B6%E5%85%A5" TargetMode="External"/><Relationship Id="rId177" Type="http://schemas.openxmlformats.org/officeDocument/2006/relationships/hyperlink" Target="https://web.archive.org/web/20201128145221/https:/medium.com/basic-income/why-land-value-tax-and-universal-basic-income-need-each-other-42ba999f7322" TargetMode="External"/><Relationship Id="rId198" Type="http://schemas.openxmlformats.org/officeDocument/2006/relationships/hyperlink" Target="http://www.yuanyu.idv.tw/?p=1476" TargetMode="External"/><Relationship Id="rId321" Type="http://schemas.openxmlformats.org/officeDocument/2006/relationships/hyperlink" Target="https://web.archive.org/web/20210817133227/https:/www.am730.com.hk/column/%E8%B2%A1%E7%B6%93/%E6%9B%BE%E4%BF%8A%E8%8F%AF%E8%B2%A0%E5%85%A5%E6%81%AF%E7%A8%85%E7%9A%84lesser-evil-65247" TargetMode="External"/><Relationship Id="rId342" Type="http://schemas.openxmlformats.org/officeDocument/2006/relationships/hyperlink" Target="https://zh.wikipedia.org/wiki/%E4%BA%92%E8%81%94%E7%BD%91%E6%A1%A3%E6%A1%88%E9%A6%86" TargetMode="External"/><Relationship Id="rId202" Type="http://schemas.openxmlformats.org/officeDocument/2006/relationships/hyperlink" Target="https://www.youtube.com/watch?v=SQXxcjJ5ODw&amp;t=0h0m0s" TargetMode="External"/><Relationship Id="rId223" Type="http://schemas.openxmlformats.org/officeDocument/2006/relationships/hyperlink" Target="https://ssrn.com/abstract=3714155" TargetMode="External"/><Relationship Id="rId244" Type="http://schemas.openxmlformats.org/officeDocument/2006/relationships/hyperlink" Target="https://web.archive.org/web/20170423121807/http:/tw.paradism.org/page.php?4.1" TargetMode="External"/><Relationship Id="rId18" Type="http://schemas.openxmlformats.org/officeDocument/2006/relationships/footer" Target="footer2.xml"/><Relationship Id="rId39" Type="http://schemas.openxmlformats.org/officeDocument/2006/relationships/hyperlink" Target="https://zh.wikipedia.org/zh-hans/%E7%84%A1%E6%A2%9D%E4%BB%B6%E5%9F%BA%E6%9C%AC%E6%94%B6%E5%85%A5" TargetMode="External"/><Relationship Id="rId265" Type="http://schemas.openxmlformats.org/officeDocument/2006/relationships/hyperlink" Target="https://web.archive.org/web/20210414170437/https:/www.huffingtonpost.ca/2014/12/23/mincome-in-dauphin-manitoba_n_6335682.html" TargetMode="External"/><Relationship Id="rId286" Type="http://schemas.openxmlformats.org/officeDocument/2006/relationships/hyperlink" Target="https://web.archive.org/web/20170310201743/https:/www.facebook.com/MultiverseDreamWeaver/posts/10153832662574473" TargetMode="External"/><Relationship Id="rId50" Type="http://schemas.openxmlformats.org/officeDocument/2006/relationships/hyperlink" Target="http://www.cw.com.tw/article/article.action?id=5075444" TargetMode="External"/><Relationship Id="rId104" Type="http://schemas.openxmlformats.org/officeDocument/2006/relationships/hyperlink" Target="https://www.youtube.com/watch?v=WSKi8HfcxEk&amp;t=0h0m0s" TargetMode="External"/><Relationship Id="rId125" Type="http://schemas.openxmlformats.org/officeDocument/2006/relationships/hyperlink" Target="http://www.pma.gov.taipei/ct.asp?xItem=917624&amp;ctNode=13053&amp;mp=117021" TargetMode="External"/><Relationship Id="rId146" Type="http://schemas.openxmlformats.org/officeDocument/2006/relationships/hyperlink" Target="http://luckyk908.pixnet.net/blog/post/26677643-%E9%8C%A2%E5%BE%9E%E5%93%AA%E8%A3%A1%E4%BE%86%EF%BC%9F~%E5%BD%B1%E7%89%87%E3%80%8Amoney-as-debt%E3%80%8B(%E9%8C%A2%E5%B0%B1%E6%98%AF%E5%82%B5)1" TargetMode="External"/><Relationship Id="rId167" Type="http://schemas.openxmlformats.org/officeDocument/2006/relationships/hyperlink" Target="https://web.archive.org/web/20201223131242/https:/medium.com/%E6%97%A0%E6%9D%A1%E4%BB%B6%E5%9F%BA%E6%9C%AC%E6%94%B6%E5%85%A5/%E6%9C%80%E4%BD%8E%E5%B7%A5%E8%B5%84%E6%A0%87%E5%87%86%E5%92%8C%E6%97%A0%E6%9D%A1%E4%BB%B6%E5%9F%BA%E6%9C%AC%E6%94%B6%E5%85%A5-9231643ed741" TargetMode="External"/><Relationship Id="rId188" Type="http://schemas.openxmlformats.org/officeDocument/2006/relationships/hyperlink" Target="https://caochangqing.com/big5/newsdisp.php?News_ID=2177" TargetMode="External"/><Relationship Id="rId311" Type="http://schemas.openxmlformats.org/officeDocument/2006/relationships/hyperlink" Target="https://news.mingpao.com/pns/%e8%a6%81%e8%81%9e/article/20170315/s00001/1489515390715/%e6%9e%97%e9%84%ad%e6%89%b9%e8%b2%a0%e5%85%a5%e6%81%af%e7%a8%85%e8%90%bd%e4%bc%8d-%e6%9b%be%e4%bf%8a%e8%8f%af%e9%a7%81%e3%80%8c%e6%94%bf%e5%87%ba%e5%a4%9a%e9%96%80%e3%80%8d%e9%98%bb%e8%a8%88%e5%8a%83" TargetMode="External"/><Relationship Id="rId332" Type="http://schemas.openxmlformats.org/officeDocument/2006/relationships/hyperlink" Target="https://www.youtube.com/channel/UCl3SwI6ermKtaT8mLkd6Ivw" TargetMode="External"/><Relationship Id="rId353" Type="http://schemas.openxmlformats.org/officeDocument/2006/relationships/glossaryDocument" Target="glossary/document.xml"/><Relationship Id="rId71" Type="http://schemas.openxmlformats.org/officeDocument/2006/relationships/hyperlink" Target="https://en.wikipedia.org/wiki/Humans_Need_Not_Apply" TargetMode="External"/><Relationship Id="rId92" Type="http://schemas.openxmlformats.org/officeDocument/2006/relationships/hyperlink" Target="http://blog.xuite.net/joyewa/blog/255521790-%E8%B6%85%E9%9C%87%E6%92%BC%E7%B4%80%E9%8C%84%E7%89%87%E3%80%8A%E7%84%A1%E8%96%AA%E6%99%82%E4%BB%A3%EF%BC%9A%E6%9C%AA%E4%BE%86%E6%B2%92%E6%9C%89%E5%B7%A5%E4%BD%9C%E3%80%8B" TargetMode="External"/><Relationship Id="rId213" Type="http://schemas.openxmlformats.org/officeDocument/2006/relationships/hyperlink" Target="https://web.archive.org/web/20210122183812/https:/www.basicincomecanada.org/basic_income_let_s_learn_to_value_unpaid_work" TargetMode="External"/><Relationship Id="rId234" Type="http://schemas.openxmlformats.org/officeDocument/2006/relationships/hyperlink" Target="https://www.tahr.org.tw/sites/default/files/u126/xie_shi_min_quan_min_ji_ben_shou_ru_yu_zheng_yi_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nside.com.tw/2016/01/26/martin-ford" TargetMode="External"/><Relationship Id="rId255" Type="http://schemas.openxmlformats.org/officeDocument/2006/relationships/hyperlink" Target="https://web.archive.org/web/20181025150034/http:/data.book.hexun.com.tw/chapter-1131-4-7.shtml" TargetMode="External"/><Relationship Id="rId276" Type="http://schemas.openxmlformats.org/officeDocument/2006/relationships/hyperlink" Target="https://web.archive.org/web/20201223131444/https:/www.youtube.com/watch?v=dCVHOYbT4-w" TargetMode="External"/><Relationship Id="rId297" Type="http://schemas.openxmlformats.org/officeDocument/2006/relationships/hyperlink" Target="https://www.youtube.com/watch?v=Skzbhoa0rRo&amp;t=0h0m0s" TargetMode="External"/><Relationship Id="rId40" Type="http://schemas.openxmlformats.org/officeDocument/2006/relationships/hyperlink" Target="https://www.facebook.com/notes/657430360979811/" TargetMode="External"/><Relationship Id="rId115" Type="http://schemas.openxmlformats.org/officeDocument/2006/relationships/hyperlink" Target="http://www.taipower.com.tw/UpFile/_userfiles/file/%E5%96%AE%E5%BC%B5%E9%9B%BB%E5%83%B9%E8%A1%A8(%E4%B8%AD%E6%96%87)_105.04.01.pdf" TargetMode="External"/><Relationship Id="rId136" Type="http://schemas.openxmlformats.org/officeDocument/2006/relationships/hyperlink" Target="http://news.cnyes.com/news/id/1974368" TargetMode="External"/><Relationship Id="rId157" Type="http://schemas.openxmlformats.org/officeDocument/2006/relationships/hyperlink" Target="http://www.basicincome.org.uk/reasons-support-basic-income" TargetMode="External"/><Relationship Id="rId178" Type="http://schemas.openxmlformats.org/officeDocument/2006/relationships/hyperlink" Target="https://web.archive.org/web/20201108105554/https:/www.sharing.org/information-centre/articles/basic-income-social-dividend-sharing-value-common-resources" TargetMode="External"/><Relationship Id="rId301" Type="http://schemas.openxmlformats.org/officeDocument/2006/relationships/hyperlink" Target="https://zh.wikipedia.org/zh-hans/%E7%84%A1%E6%A2%9D%E4%BB%B6%E5%9F%BA%E6%9C%AC%E6%94%B6%E5%85%A5" TargetMode="External"/><Relationship Id="rId322" Type="http://schemas.openxmlformats.org/officeDocument/2006/relationships/hyperlink" Target="http://finance.technews.tw/2015/08/09/star-trek-economics/" TargetMode="External"/><Relationship Id="rId343" Type="http://schemas.openxmlformats.org/officeDocument/2006/relationships/hyperlink" Target="https://www.jstor.org/stable/2376583?seq=1" TargetMode="External"/><Relationship Id="rId61" Type="http://schemas.openxmlformats.org/officeDocument/2006/relationships/hyperlink" Target="https://events.storm.mg/campaign/UniversalBasicIncome/" TargetMode="External"/><Relationship Id="rId82" Type="http://schemas.openxmlformats.org/officeDocument/2006/relationships/hyperlink" Target="https://web.archive.org/web/20160304063740/http:/www.oxfordmartin.ox.ac.uk/downloads/academic/The_Future_of_Employment.pdf" TargetMode="External"/><Relationship Id="rId199" Type="http://schemas.openxmlformats.org/officeDocument/2006/relationships/hyperlink" Target="https://www.youtube.com/watch?v=SQXxcjJ5ODw&amp;t=0h0m0s" TargetMode="External"/><Relationship Id="rId203" Type="http://schemas.openxmlformats.org/officeDocument/2006/relationships/hyperlink" Target="https://www.theguardian.com/commentisfree/2019/feb/12/universal-basic-income-work-finland-experiment-payments" TargetMode="External"/><Relationship Id="rId19" Type="http://schemas.openxmlformats.org/officeDocument/2006/relationships/hyperlink" Target="mailto:mafornewyork@gmail.com" TargetMode="External"/><Relationship Id="rId224" Type="http://schemas.openxmlformats.org/officeDocument/2006/relationships/hyperlink" Target="https://zh.wikipedia.org/wiki/Help:%E5%BC%95%E6%96%87%E6%A0%BC%E5%BC%8F1%E9%94%99%E8%AF%AF" TargetMode="External"/><Relationship Id="rId245" Type="http://schemas.openxmlformats.org/officeDocument/2006/relationships/hyperlink" Target="http://tw.paradism.org/page.php?4.1" TargetMode="External"/><Relationship Id="rId266" Type="http://schemas.openxmlformats.org/officeDocument/2006/relationships/hyperlink" Target="https://web.archive.org/web/20170126003728/http:/public.econ.duke.edu/~erw/197/forget-cea%20%282%29.pdf" TargetMode="External"/><Relationship Id="rId287" Type="http://schemas.openxmlformats.org/officeDocument/2006/relationships/hyperlink" Target="https://zh.wikipedia.org/wiki/%E4%BA%92%E8%81%94%E7%BD%91%E6%A1%A3%E6%A1%88%E9%A6%86" TargetMode="External"/><Relationship Id="rId30" Type="http://schemas.openxmlformats.org/officeDocument/2006/relationships/hyperlink" Target="http://www.inside.com.tw/2016/01/26/martin-ford" TargetMode="External"/><Relationship Id="rId105" Type="http://schemas.openxmlformats.org/officeDocument/2006/relationships/hyperlink" Target="https://www.youtube.com/watch?v=WSKi8HfcxEk&amp;t=0h0m0s" TargetMode="External"/><Relationship Id="rId126" Type="http://schemas.openxmlformats.org/officeDocument/2006/relationships/hyperlink" Target="http://www.pma.gov.taipei/ct.asp?xItem=917624&amp;ctNode=13053&amp;mp=117021" TargetMode="External"/><Relationship Id="rId147" Type="http://schemas.openxmlformats.org/officeDocument/2006/relationships/hyperlink" Target="http://luckyk908.pixnet.net/blog/post/26677643-%E9%8C%A2%E5%BE%9E%E5%93%AA%E8%A3%A1%E4%BE%86%EF%BC%9F~%E5%BD%B1%E7%89%87%E3%80%8Amoney-as-debt%E3%80%8B(%E9%8C%A2%E5%B0%B1%E6%98%AF%E5%82%B5)1" TargetMode="External"/><Relationship Id="rId168" Type="http://schemas.openxmlformats.org/officeDocument/2006/relationships/hyperlink" Target="https://ckhung0.blogspot.tw/2016/02/artificial-intelligence-basic-income.html" TargetMode="External"/><Relationship Id="rId312" Type="http://schemas.openxmlformats.org/officeDocument/2006/relationships/hyperlink" Target="https://news.mingpao.com/pns/%e8%a6%81%e8%81%9e/article/20170315/s00001/1489515390715/%e6%9e%97%e9%84%ad%e6%89%b9%e8%b2%a0%e5%85%a5%e6%81%af%e7%a8%85%e8%90%bd%e4%bc%8d-%e6%9b%be%e4%bf%8a%e8%8f%af%e9%a7%81%e3%80%8c%e6%94%bf%e5%87%ba%e5%a4%9a%e9%96%80%e3%80%8d%e9%98%bb%e8%a8%88%e5%8a%83" TargetMode="External"/><Relationship Id="rId333" Type="http://schemas.openxmlformats.org/officeDocument/2006/relationships/hyperlink" Target="https://www.youtube.com/channel/UCl3SwI6ermKtaT8mLkd6Ivw" TargetMode="External"/><Relationship Id="rId354" Type="http://schemas.openxmlformats.org/officeDocument/2006/relationships/theme" Target="theme/theme1.xml"/><Relationship Id="rId51" Type="http://schemas.openxmlformats.org/officeDocument/2006/relationships/hyperlink" Target="http://www.cw.com.tw/article/article.action?id=5075444" TargetMode="External"/><Relationship Id="rId72" Type="http://schemas.openxmlformats.org/officeDocument/2006/relationships/hyperlink" Target="https://www.youtube.com/watch?v=X439JRyoyXo&amp;t=0h0m0s" TargetMode="External"/><Relationship Id="rId93" Type="http://schemas.openxmlformats.org/officeDocument/2006/relationships/hyperlink" Target="http://blog.xuite.net/joyewa/blog/255521790-%E8%B6%85%E9%9C%87%E6%92%BC%E7%B4%80%E9%8C%84%E7%89%87%E3%80%8A%E7%84%A1%E8%96%AA%E6%99%82%E4%BB%A3%EF%BC%9A%E6%9C%AA%E4%BE%86%E6%B2%92%E6%9C%89%E5%B7%A5%E4%BD%9C%E3%80%8B" TargetMode="External"/><Relationship Id="rId189" Type="http://schemas.openxmlformats.org/officeDocument/2006/relationships/hyperlink" Target="https://web.archive.org/web/20201223131325/https:/caochangqing.com/big5/newsdisp.php?News_ID=2177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eb.archive.org/web/20180304095556/http:/non-mainstream-research.blogspot.com/2014/03/blog-post_21.html" TargetMode="External"/><Relationship Id="rId235" Type="http://schemas.openxmlformats.org/officeDocument/2006/relationships/hyperlink" Target="https://www.tahr.org.tw/sites/default/files/u126/xie_shi_min_quan_min_ji_ben_shou_ru_yu_zheng_yi_.pdf" TargetMode="External"/><Relationship Id="rId256" Type="http://schemas.openxmlformats.org/officeDocument/2006/relationships/hyperlink" Target="https://web.archive.org/web/20181025150034/http:/data.book.hexun.com.tw/chapter-1131-4-7.shtml" TargetMode="External"/><Relationship Id="rId277" Type="http://schemas.openxmlformats.org/officeDocument/2006/relationships/hyperlink" Target="https://www.facebook.com/MultiverseDreamWeaver/posts/10153832662574473" TargetMode="External"/><Relationship Id="rId298" Type="http://schemas.openxmlformats.org/officeDocument/2006/relationships/hyperlink" Target="https://www.youtube.com/watch?v=Skzbhoa0rRo&amp;t=0h0m0s" TargetMode="External"/><Relationship Id="rId116" Type="http://schemas.openxmlformats.org/officeDocument/2006/relationships/hyperlink" Target="http://www.taipower.com.tw/UpFile/_userfiles/file/%E5%96%AE%E5%BC%B5%E9%9B%BB%E5%83%B9%E8%A1%A8(%E4%B8%AD%E6%96%87)_105.04.01.pdf" TargetMode="External"/><Relationship Id="rId137" Type="http://schemas.openxmlformats.org/officeDocument/2006/relationships/hyperlink" Target="http://news.cnyes.com/news/id/1974368" TargetMode="External"/><Relationship Id="rId158" Type="http://schemas.openxmlformats.org/officeDocument/2006/relationships/hyperlink" Target="https://web.archive.org/web/20210305180711/https:/www.basicincome.org.uk/reasons-support-basic-income" TargetMode="External"/><Relationship Id="rId302" Type="http://schemas.openxmlformats.org/officeDocument/2006/relationships/hyperlink" Target="http://www.businessweekly.com.tw/KBlogArticle.aspx?id=13172" TargetMode="External"/><Relationship Id="rId323" Type="http://schemas.openxmlformats.org/officeDocument/2006/relationships/hyperlink" Target="http://finance.technews.tw/2015/08/09/star-trek-economics/" TargetMode="External"/><Relationship Id="rId344" Type="http://schemas.openxmlformats.org/officeDocument/2006/relationships/hyperlink" Target="https://www.jstor.org/stable/40621941" TargetMode="External"/><Relationship Id="rId20" Type="http://schemas.openxmlformats.org/officeDocument/2006/relationships/hyperlink" Target="http://www.maforny.com/" TargetMode="External"/><Relationship Id="rId41" Type="http://schemas.openxmlformats.org/officeDocument/2006/relationships/hyperlink" Target="https://www.facebook.com/notes/657430360979811/" TargetMode="External"/><Relationship Id="rId62" Type="http://schemas.openxmlformats.org/officeDocument/2006/relationships/hyperlink" Target="https://events.storm.mg/campaign/UniversalBasicIncome/" TargetMode="External"/><Relationship Id="rId83" Type="http://schemas.openxmlformats.org/officeDocument/2006/relationships/hyperlink" Target="https://www.amazon.com/People-Get-Ready-Citizenless-Democracy/dp/1568585217" TargetMode="External"/><Relationship Id="rId179" Type="http://schemas.openxmlformats.org/officeDocument/2006/relationships/hyperlink" Target="https://www.progress.org/articles/basic-income-as-a-strategy-to-promote-the-georgist-movement" TargetMode="External"/><Relationship Id="rId190" Type="http://schemas.openxmlformats.org/officeDocument/2006/relationships/hyperlink" Target="https://tomorrowsci.com/technology/%e7%84%a1%e6%a2%9d%e4%bb%b6%e5%9f%ba%e6%9c%ac%e6%94%b6%e5%85%a5%e7%9a%84%e5%8f%af%e8%83%bd%e8%b2%a1%e6%ba%90%e8%88%87%e6%96%b9%e5%90%91/" TargetMode="External"/><Relationship Id="rId204" Type="http://schemas.openxmlformats.org/officeDocument/2006/relationships/hyperlink" Target="https://www.theguardian.com/commentisfree/2019/feb/12/universal-basic-income-work-finland-experiment-payments" TargetMode="External"/><Relationship Id="rId225" Type="http://schemas.openxmlformats.org/officeDocument/2006/relationships/hyperlink" Target="https://dx.doi.org/10.51483%2FIJMRE.1.3.2021.1-6" TargetMode="External"/><Relationship Id="rId246" Type="http://schemas.openxmlformats.org/officeDocument/2006/relationships/hyperlink" Target="https://www.golden-ages.org/2015/06/12/2454/" TargetMode="External"/><Relationship Id="rId267" Type="http://schemas.openxmlformats.org/officeDocument/2006/relationships/hyperlink" Target="http://public.econ.duke.edu/~erw/197/forget-cea%20%282%29.pdf" TargetMode="External"/><Relationship Id="rId288" Type="http://schemas.openxmlformats.org/officeDocument/2006/relationships/hyperlink" Target="http://www.koreaherald.com/view.php?ud=20200811000938" TargetMode="External"/><Relationship Id="rId106" Type="http://schemas.openxmlformats.org/officeDocument/2006/relationships/hyperlink" Target="https://web.archive.org/web/20170427193035/http:/www1.water.gov.tw/ch/04service/ser_b02_list.asp" TargetMode="External"/><Relationship Id="rId127" Type="http://schemas.openxmlformats.org/officeDocument/2006/relationships/hyperlink" Target="http://www.pma.gov.taipei/ct.asp?xItem=917624&amp;ctNode=13053&amp;mp=117021" TargetMode="External"/><Relationship Id="rId313" Type="http://schemas.openxmlformats.org/officeDocument/2006/relationships/hyperlink" Target="https://news.mingpao.com/pns/%e8%a6%81%e8%81%9e/article/20170315/s00001/1489515390715/%e6%9e%97%e9%84%ad%e6%89%b9%e8%b2%a0%e5%85%a5%e6%81%af%e7%a8%85%e8%90%bd%e4%bc%8d-%e6%9b%be%e4%bf%8a%e8%8f%af%e9%a7%81%e3%80%8c%e6%94%bf%e5%87%ba%e5%a4%9a%e9%96%80%e3%80%8d%e9%98%bb%e8%a8%88%e5%8a%83" TargetMode="External"/><Relationship Id="rId10" Type="http://schemas.openxmlformats.org/officeDocument/2006/relationships/hyperlink" Target="http://www.maforny.com" TargetMode="External"/><Relationship Id="rId31" Type="http://schemas.openxmlformats.org/officeDocument/2006/relationships/hyperlink" Target="https://web.archive.org/web/20180714021033/https:/www.inside.com.tw/2016/01/26/martin-ford" TargetMode="External"/><Relationship Id="rId52" Type="http://schemas.openxmlformats.org/officeDocument/2006/relationships/hyperlink" Target="https://web.archive.org/web/20200602014624/https:/www.cw.com.tw/article/article.action?id=5075444" TargetMode="External"/><Relationship Id="rId73" Type="http://schemas.openxmlformats.org/officeDocument/2006/relationships/hyperlink" Target="https://www.youtube.com/watch?v=X439JRyoyXo&amp;t=0h0m0s" TargetMode="External"/><Relationship Id="rId94" Type="http://schemas.openxmlformats.org/officeDocument/2006/relationships/hyperlink" Target="https://web.archive.org/web/20200602014705/https:/blog.xuite.net/joyewa/blog/255521790-%E8%B6%85%E9%9C%87%E6%92%BC%E7%B4%80%E9%8C%84%E7%89%87%E3%80%8A%E7%84%A1%E8%96%AA%E6%99%82%E4%BB%A3%EF%BC%9A%E6%9C%AA%E4%BE%86%E6%B2%92%E6%9C%89%E5%B7%A5%E4%BD%9C%E3%80%8B" TargetMode="External"/><Relationship Id="rId148" Type="http://schemas.openxmlformats.org/officeDocument/2006/relationships/hyperlink" Target="http://luckyk908.pixnet.net/blog/post/26677643-%E9%8C%A2%E5%BE%9E%E5%93%AA%E8%A3%A1%E4%BE%86%EF%BC%9F~%E5%BD%B1%E7%89%87%E3%80%8Amoney-as-debt%E3%80%8B(%E9%8C%A2%E5%B0%B1%E6%98%AF%E5%82%B5)1" TargetMode="External"/><Relationship Id="rId169" Type="http://schemas.openxmlformats.org/officeDocument/2006/relationships/hyperlink" Target="https://ckhung0.blogspot.tw/2016/02/artificial-intelligence-basic-income.html" TargetMode="External"/><Relationship Id="rId334" Type="http://schemas.openxmlformats.org/officeDocument/2006/relationships/hyperlink" Target="https://web.archive.org/web/20201223131611/https:/www.youtube.com/channel/UCl3SwI6ermKtaT8mLkd6Ivw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eb.archive.org/web/20210817132935/https:/www.progress.org/articles/basic-income-as-a-strategy-to-promote-the-georgist-movement" TargetMode="External"/><Relationship Id="rId215" Type="http://schemas.openxmlformats.org/officeDocument/2006/relationships/hyperlink" Target="https://www.independent.co.uk/news/uk/home-news/uk-unpaid-housework-british-people-ons-cooking-laundry-driving-a8566031.html" TargetMode="External"/><Relationship Id="rId236" Type="http://schemas.openxmlformats.org/officeDocument/2006/relationships/hyperlink" Target="https://web.archive.org/web/20211225145606/https:/www.tahr.org.tw/sites/default/files/u126/xie_shi_min_quan_min_ji_ben_shou_ru_yu_zheng_yi_.pdf" TargetMode="External"/><Relationship Id="rId257" Type="http://schemas.openxmlformats.org/officeDocument/2006/relationships/hyperlink" Target="http://data.book.hexun.com.tw/chapter-1131-4-7.shtml" TargetMode="External"/><Relationship Id="rId278" Type="http://schemas.openxmlformats.org/officeDocument/2006/relationships/hyperlink" Target="https://www.facebook.com/MultiverseDreamWeaver/posts/10153832662574473" TargetMode="External"/><Relationship Id="rId303" Type="http://schemas.openxmlformats.org/officeDocument/2006/relationships/hyperlink" Target="https://web.archive.org/web/20161009000231/http:/www.businessweekly.com.tw/KBlogArticle.aspx?ID=13172" TargetMode="External"/><Relationship Id="rId42" Type="http://schemas.openxmlformats.org/officeDocument/2006/relationships/hyperlink" Target="https://basicincome.org/about-basic-income/" TargetMode="External"/><Relationship Id="rId84" Type="http://schemas.openxmlformats.org/officeDocument/2006/relationships/hyperlink" Target="https://www.amazon.com/People-Get-Ready-Citizenless-Democracy/dp/1568585217" TargetMode="External"/><Relationship Id="rId138" Type="http://schemas.openxmlformats.org/officeDocument/2006/relationships/hyperlink" Target="http://news.cnyes.com/news/id/1974368" TargetMode="External"/><Relationship Id="rId345" Type="http://schemas.openxmlformats.org/officeDocument/2006/relationships/hyperlink" Target="https://www.jstor.org/stable/pdf/40621941.pdf?refreqid=fastly-default%3Ae3e1a052c89f15887c5c751f7fc0e1e4&amp;ab_segments=&amp;initiator=recommender&amp;acceptTC=1" TargetMode="External"/><Relationship Id="rId191" Type="http://schemas.openxmlformats.org/officeDocument/2006/relationships/hyperlink" Target="https://tomorrowsci.com/technology/%e7%84%a1%e6%a2%9d%e4%bb%b6%e5%9f%ba%e6%9c%ac%e6%94%b6%e5%85%a5%e7%9a%84%e5%8f%af%e8%83%bd%e8%b2%a1%e6%ba%90%e8%88%87%e6%96%b9%e5%90%91/" TargetMode="External"/><Relationship Id="rId205" Type="http://schemas.openxmlformats.org/officeDocument/2006/relationships/hyperlink" Target="https://www.theguardian.com/commentisfree/2019/feb/12/universal-basic-income-work-finland-experiment-payments" TargetMode="External"/><Relationship Id="rId247" Type="http://schemas.openxmlformats.org/officeDocument/2006/relationships/hyperlink" Target="https://www.golden-ages.org/2015/06/12/2454/" TargetMode="External"/><Relationship Id="rId107" Type="http://schemas.openxmlformats.org/officeDocument/2006/relationships/hyperlink" Target="http://www1.water.gov.tw/ch/04service/ser_b02_list.asp" TargetMode="External"/><Relationship Id="rId289" Type="http://schemas.openxmlformats.org/officeDocument/2006/relationships/hyperlink" Target="https://web.archive.org/web/20210304112724/http:/www.koreaherald.com/view.php?ud=20200811000938" TargetMode="External"/><Relationship Id="rId11" Type="http://schemas.openxmlformats.org/officeDocument/2006/relationships/image" Target="media/image1.jpeg"/><Relationship Id="rId53" Type="http://schemas.openxmlformats.org/officeDocument/2006/relationships/hyperlink" Target="http://global.udn.com/global_vision/story/8663/1449877" TargetMode="External"/><Relationship Id="rId149" Type="http://schemas.openxmlformats.org/officeDocument/2006/relationships/hyperlink" Target="http://luckyk908.pixnet.net/blog/post/26677643-%E9%8C%A2%E5%BE%9E%E5%93%AA%E8%A3%A1%E4%BE%86%EF%BC%9F~%E5%BD%B1%E7%89%87%E3%80%8Amoney-as-debt%E3%80%8B(%E9%8C%A2%E5%B0%B1%E6%98%AF%E5%82%B5)1" TargetMode="External"/><Relationship Id="rId314" Type="http://schemas.openxmlformats.org/officeDocument/2006/relationships/hyperlink" Target="https://news.mingpao.com/pns/%e8%a6%81%e8%81%9e/article/20170315/s00001/1489515390715/%e6%9e%97%e9%84%ad%e6%89%b9%e8%b2%a0%e5%85%a5%e6%81%af%e7%a8%85%e8%90%bd%e4%bc%8d-%e6%9b%be%e4%bf%8a%e8%8f%af%e9%a7%81%e3%80%8c%e6%94%bf%e5%87%ba%e5%a4%9a%e9%96%80%e3%80%8d%e9%98%bb%e8%a8%88%e5%8a%83" TargetMode="External"/><Relationship Id="rId95" Type="http://schemas.openxmlformats.org/officeDocument/2006/relationships/hyperlink" Target="http://www.npr.org/sections/money/2015/05/21/408234543/will-your-job-be-done-by-a-machine" TargetMode="External"/><Relationship Id="rId160" Type="http://schemas.openxmlformats.org/officeDocument/2006/relationships/hyperlink" Target="https://www.twreporter.org/a/basic-income-funds" TargetMode="External"/><Relationship Id="rId216" Type="http://schemas.openxmlformats.org/officeDocument/2006/relationships/hyperlink" Target="https://web.archive.org/web/20210610234259/https:/www.independent.co.uk/news/uk/home-news/uk-unpaid-housework-british-people-ons-cooking-laundry-driving-a8566031.html" TargetMode="External"/><Relationship Id="rId258" Type="http://schemas.openxmlformats.org/officeDocument/2006/relationships/hyperlink" Target="https://www.twreporter.org/a/unconditional-basic-income" TargetMode="External"/><Relationship Id="rId22" Type="http://schemas.openxmlformats.org/officeDocument/2006/relationships/hyperlink" Target="https://buzzorange.com/2016/10/17/say-yes-or-no-to-universal-basic-income/" TargetMode="External"/><Relationship Id="rId64" Type="http://schemas.openxmlformats.org/officeDocument/2006/relationships/hyperlink" Target="https://events.storm.mg/campaign/UniversalBasicIncome/" TargetMode="External"/><Relationship Id="rId118" Type="http://schemas.openxmlformats.org/officeDocument/2006/relationships/hyperlink" Target="https://zh.wikipedia.org/wiki/%E4%BA%92%E8%81%94%E7%BD%91%E6%A1%A3%E6%A1%88%E9%A6%86" TargetMode="External"/><Relationship Id="rId325" Type="http://schemas.openxmlformats.org/officeDocument/2006/relationships/hyperlink" Target="https://web.archive.org/web/20201021082548/https:/finance.technews.tw/2015/08/09/star-trek-economics/" TargetMode="External"/><Relationship Id="rId171" Type="http://schemas.openxmlformats.org/officeDocument/2006/relationships/hyperlink" Target="https://zh.wikipedia.org/wiki/%E4%BA%92%E8%81%94%E7%BD%91%E6%A1%A3%E6%A1%88%E9%A6%86" TargetMode="External"/><Relationship Id="rId227" Type="http://schemas.openxmlformats.org/officeDocument/2006/relationships/hyperlink" Target="https://www.tahr.org.tw/sites/default/files/u126/xie_shi_min_quan_min_ji_ben_shou_ru_yu_zheng_yi_.pdf" TargetMode="External"/><Relationship Id="rId269" Type="http://schemas.openxmlformats.org/officeDocument/2006/relationships/hyperlink" Target="https://www.youtube.com/watch?v=dCVHOYbT4-w" TargetMode="External"/><Relationship Id="rId33" Type="http://schemas.openxmlformats.org/officeDocument/2006/relationships/hyperlink" Target="https://buzzorange.com/2014/06/25/why-should-we-support-the-idea-of-an-unconditional-basic-income/" TargetMode="External"/><Relationship Id="rId129" Type="http://schemas.openxmlformats.org/officeDocument/2006/relationships/hyperlink" Target="https://zh.wikipedia.org/wiki/%E4%BA%92%E8%81%94%E7%BD%91%E6%A1%A3%E6%A1%88%E9%A6%86" TargetMode="External"/><Relationship Id="rId280" Type="http://schemas.openxmlformats.org/officeDocument/2006/relationships/hyperlink" Target="https://www.facebook.com/MultiverseDreamWeaver/posts/10153832662574473" TargetMode="External"/><Relationship Id="rId336" Type="http://schemas.openxmlformats.org/officeDocument/2006/relationships/hyperlink" Target="https://www.facebook.com/TaiwanUBI/" TargetMode="External"/><Relationship Id="rId75" Type="http://schemas.openxmlformats.org/officeDocument/2006/relationships/hyperlink" Target="https://www.youtube.com/watch?v=X439JRyoyXo&amp;t=0h0m0s" TargetMode="External"/><Relationship Id="rId140" Type="http://schemas.openxmlformats.org/officeDocument/2006/relationships/hyperlink" Target="http://news.cnyes.com/news/id/1974368" TargetMode="External"/><Relationship Id="rId182" Type="http://schemas.openxmlformats.org/officeDocument/2006/relationships/hyperlink" Target="http://www.epochtimes.com/b5/15/1/19/n4346293.htm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zhihu.com/question/53416912/answer/208545298" TargetMode="External"/><Relationship Id="rId291" Type="http://schemas.openxmlformats.org/officeDocument/2006/relationships/hyperlink" Target="https://ssir.org/articles/entry/is_universal_basic_income_the_key_to_happiness_in_asia" TargetMode="External"/><Relationship Id="rId305" Type="http://schemas.openxmlformats.org/officeDocument/2006/relationships/hyperlink" Target="http://www.peoplenews.tw/news/c4ce25e2-fcd0-4b3b-9cd2-bec99ee654c1" TargetMode="External"/><Relationship Id="rId347" Type="http://schemas.openxmlformats.org/officeDocument/2006/relationships/hyperlink" Target="https://openurl.ebsco.com/results?sid=ebsco:ocu:record&amp;bquery=AU+Hongbao%20Ma&amp;link_origin=www.google.com&amp;searchDescription=Hongbao%20Ma" TargetMode="External"/><Relationship Id="rId44" Type="http://schemas.openxmlformats.org/officeDocument/2006/relationships/hyperlink" Target="https://medium.com/basic-income/true-freedom-comes-with-basic-income-7ff1368e170" TargetMode="External"/><Relationship Id="rId86" Type="http://schemas.openxmlformats.org/officeDocument/2006/relationships/hyperlink" Target="https://web.archive.org/web/20210130085619/http:/www.amazon.com/People-Get-Ready-Citizenless-Democracy/dp/1568585217/" TargetMode="External"/><Relationship Id="rId151" Type="http://schemas.openxmlformats.org/officeDocument/2006/relationships/hyperlink" Target="http://luckyk908.pixnet.net/blog/post/26677643-%E9%8C%A2%E5%BE%9E%E5%93%AA%E8%A3%A1%E4%BE%86%EF%BC%9F~%E5%BD%B1%E7%89%87%E3%80%8Amoney-as-debt%E3%80%8B(%E9%8C%A2%E5%B0%B1%E6%98%AF%E5%82%B5)1" TargetMode="External"/><Relationship Id="rId193" Type="http://schemas.openxmlformats.org/officeDocument/2006/relationships/hyperlink" Target="https://web.archive.org/web/20210307113240/https:/tomorrowsci.com/technology/%E7%84%A1%E6%A2%9D%E4%BB%B6%E5%9F%BA%E6%9C%AC%E6%94%B6%E5%85%A5%E7%9A%84%E5%8F%AF%E8%83%BD%E8%B2%A1%E6%BA%90%E8%88%87%E6%96%B9%E5%90%91/" TargetMode="External"/><Relationship Id="rId207" Type="http://schemas.openxmlformats.org/officeDocument/2006/relationships/hyperlink" Target="https://web.archive.org/web/20221008073021/https:/www.theguardian.com/commentisfree/2019/feb/12/universal-basic-income-work-finland-experiment-payments" TargetMode="External"/><Relationship Id="rId249" Type="http://schemas.openxmlformats.org/officeDocument/2006/relationships/hyperlink" Target="https://web.archive.org/web/20171213010846/https:/www.golden-ages.org/2015/06/12/2454/" TargetMode="External"/><Relationship Id="rId13" Type="http://schemas.openxmlformats.org/officeDocument/2006/relationships/image" Target="media/image3.jpeg"/><Relationship Id="rId109" Type="http://schemas.openxmlformats.org/officeDocument/2006/relationships/hyperlink" Target="http://www.taipower.com.tw/UpFile/_userfiles/file/%E5%96%AE%E5%BC%B5%E9%9B%BB%E5%83%B9%E8%A1%A8(%E4%B8%AD%E6%96%87)_105.04.01.pdf" TargetMode="External"/><Relationship Id="rId260" Type="http://schemas.openxmlformats.org/officeDocument/2006/relationships/hyperlink" Target="http://finance.technews.tw/2015/07/08/a-dutch-city-is-giving-money-away-to-test-the-basic-income-theory/" TargetMode="External"/><Relationship Id="rId316" Type="http://schemas.openxmlformats.org/officeDocument/2006/relationships/hyperlink" Target="https://web.archive.org/web/20201029194749/https:/news.mingpao.com/pns/%E8%A6%81%E8%81%9E/article/20170315/s00001/1489515390715/%E6%9E%97%E9%84%AD%E6%89%B9%E8%B2%A0%E5%85%A5%E6%81%AF%E7%A8%85%E8%90%BD%E4%BC%8D-%E6%9B%BE%E4%BF%8A%E8%8F%AF%E9%A7%81%E3%80%8C%E6%94%BF%E5%87%BA%E5%A4%9A%E9%96%80%E3%80%8D%E9%98%BB%E8%A8%88%E5%8A%83" TargetMode="External"/><Relationship Id="rId55" Type="http://schemas.openxmlformats.org/officeDocument/2006/relationships/hyperlink" Target="http://www.swissinfo.ch/chi/detail/content.html?cid=36127646" TargetMode="External"/><Relationship Id="rId97" Type="http://schemas.openxmlformats.org/officeDocument/2006/relationships/hyperlink" Target="https://web.archive.org/web/20210309015442/https:/www.npr.org/sections/money/2015/05/21/408234543/will-your-job-be-done-by-a-machine" TargetMode="External"/><Relationship Id="rId120" Type="http://schemas.openxmlformats.org/officeDocument/2006/relationships/hyperlink" Target="http://baike.baidu.com/item/%E9%98%B6%E6%A2%AF%E6%B0%94%E4%BB%B7" TargetMode="External"/><Relationship Id="rId162" Type="http://schemas.openxmlformats.org/officeDocument/2006/relationships/hyperlink" Target="https://www.twreporter.org/a/basic-income-funds" TargetMode="External"/><Relationship Id="rId218" Type="http://schemas.openxmlformats.org/officeDocument/2006/relationships/hyperlink" Target="http://www.diva-portal.org/smash/record.jsf?pid=diva2:198164" TargetMode="External"/><Relationship Id="rId271" Type="http://schemas.openxmlformats.org/officeDocument/2006/relationships/hyperlink" Target="https://www.youtube.com/watch?v=dCVHOYbT4-w" TargetMode="External"/><Relationship Id="rId24" Type="http://schemas.openxmlformats.org/officeDocument/2006/relationships/hyperlink" Target="http://www.inside.com.tw/2016/01/26/martin-ford" TargetMode="External"/><Relationship Id="rId66" Type="http://schemas.openxmlformats.org/officeDocument/2006/relationships/hyperlink" Target="https://events.storm.mg/campaign/UniversalBasicIncome/" TargetMode="External"/><Relationship Id="rId131" Type="http://schemas.openxmlformats.org/officeDocument/2006/relationships/hyperlink" Target="https://taipei.youbike.com.tw/cht/f43.php" TargetMode="External"/><Relationship Id="rId327" Type="http://schemas.openxmlformats.org/officeDocument/2006/relationships/hyperlink" Target="http://www.city-journal.org/html/why-not-negative-income-tax-13352.html" TargetMode="External"/><Relationship Id="rId173" Type="http://schemas.openxmlformats.org/officeDocument/2006/relationships/hyperlink" Target="https://m.facebook.com/story.php?story_fbid=10153847824354473&amp;id=1057143404344412" TargetMode="External"/><Relationship Id="rId229" Type="http://schemas.openxmlformats.org/officeDocument/2006/relationships/hyperlink" Target="https://www.tahr.org.tw/sites/default/files/u126/xie_shi_min_quan_min_ji_ben_shou_ru_yu_zheng_yi_.pdf" TargetMode="External"/><Relationship Id="rId240" Type="http://schemas.openxmlformats.org/officeDocument/2006/relationships/hyperlink" Target="https://tw.appledaily.com/new/realtime/20150513/609615/" TargetMode="External"/><Relationship Id="rId35" Type="http://schemas.openxmlformats.org/officeDocument/2006/relationships/hyperlink" Target="https://zh.wikipedia.org/zh-hans/%E7%84%A1%E6%A2%9D%E4%BB%B6%E5%9F%BA%E6%9C%AC%E6%94%B6%E5%85%A5" TargetMode="External"/><Relationship Id="rId77" Type="http://schemas.openxmlformats.org/officeDocument/2006/relationships/hyperlink" Target="https://www.youtube.com/watch?v=X439JRyoyXo&amp;t=0h0m0s" TargetMode="External"/><Relationship Id="rId100" Type="http://schemas.openxmlformats.org/officeDocument/2006/relationships/hyperlink" Target="https://web.archive.org/web/20201223131144/https:/tzmtaiwan.wordpress.com/2013/03/24/technological-unemployment/" TargetMode="External"/><Relationship Id="rId282" Type="http://schemas.openxmlformats.org/officeDocument/2006/relationships/hyperlink" Target="https://www.facebook.com/MultiverseDreamWeaver/posts/10153832662574473" TargetMode="External"/><Relationship Id="rId338" Type="http://schemas.openxmlformats.org/officeDocument/2006/relationships/hyperlink" Target="https://web.archive.org/web/20201223131617/https:/www.facebook.com/TaiwanUBI/" TargetMode="External"/><Relationship Id="rId8" Type="http://schemas.openxmlformats.org/officeDocument/2006/relationships/hyperlink" Target="mailto:mafornnewyork@gmail.com" TargetMode="External"/><Relationship Id="rId142" Type="http://schemas.openxmlformats.org/officeDocument/2006/relationships/hyperlink" Target="http://news.cnyes.com/news/id/1974368" TargetMode="External"/><Relationship Id="rId184" Type="http://schemas.openxmlformats.org/officeDocument/2006/relationships/hyperlink" Target="http://www.epochtimes.com/b5/15/1/19/n4346293.h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8E95568A9A4334AF37ED96AD229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7220A-FEE4-4E5C-94B8-F4125939BAED}"/>
      </w:docPartPr>
      <w:docPartBody>
        <w:p w:rsidR="000F69BC" w:rsidRDefault="001C08CC" w:rsidP="001C08CC">
          <w:pPr>
            <w:pStyle w:val="ED8E95568A9A4334AF37ED96AD2293A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[输入文档标题]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8CC"/>
    <w:rsid w:val="00001445"/>
    <w:rsid w:val="00012342"/>
    <w:rsid w:val="00014282"/>
    <w:rsid w:val="00014BF6"/>
    <w:rsid w:val="0003150C"/>
    <w:rsid w:val="00032FF0"/>
    <w:rsid w:val="00047C66"/>
    <w:rsid w:val="00054B84"/>
    <w:rsid w:val="000705CF"/>
    <w:rsid w:val="000B01B2"/>
    <w:rsid w:val="000B0EAE"/>
    <w:rsid w:val="000C505F"/>
    <w:rsid w:val="000C75CF"/>
    <w:rsid w:val="000F4597"/>
    <w:rsid w:val="000F69BC"/>
    <w:rsid w:val="00100D16"/>
    <w:rsid w:val="00152539"/>
    <w:rsid w:val="00153C3B"/>
    <w:rsid w:val="00156490"/>
    <w:rsid w:val="00162884"/>
    <w:rsid w:val="00185E58"/>
    <w:rsid w:val="00190E7C"/>
    <w:rsid w:val="001B09D5"/>
    <w:rsid w:val="001B2E4A"/>
    <w:rsid w:val="001C08CC"/>
    <w:rsid w:val="001C47F0"/>
    <w:rsid w:val="001F0214"/>
    <w:rsid w:val="001F09CA"/>
    <w:rsid w:val="001F5B4D"/>
    <w:rsid w:val="002232E9"/>
    <w:rsid w:val="002265EA"/>
    <w:rsid w:val="00262AEA"/>
    <w:rsid w:val="00265E84"/>
    <w:rsid w:val="00284A68"/>
    <w:rsid w:val="0029324C"/>
    <w:rsid w:val="0029372C"/>
    <w:rsid w:val="00293CF6"/>
    <w:rsid w:val="002A2F2C"/>
    <w:rsid w:val="002A3F04"/>
    <w:rsid w:val="002C09E0"/>
    <w:rsid w:val="002C289C"/>
    <w:rsid w:val="002D11F4"/>
    <w:rsid w:val="002E248E"/>
    <w:rsid w:val="002E3FB6"/>
    <w:rsid w:val="002F5BA8"/>
    <w:rsid w:val="00305600"/>
    <w:rsid w:val="003067F0"/>
    <w:rsid w:val="00342582"/>
    <w:rsid w:val="003703B7"/>
    <w:rsid w:val="00373E29"/>
    <w:rsid w:val="003C3E5B"/>
    <w:rsid w:val="003C4B62"/>
    <w:rsid w:val="003E6838"/>
    <w:rsid w:val="003F440D"/>
    <w:rsid w:val="004115B2"/>
    <w:rsid w:val="00430124"/>
    <w:rsid w:val="004679FC"/>
    <w:rsid w:val="00476187"/>
    <w:rsid w:val="004930B0"/>
    <w:rsid w:val="004A3094"/>
    <w:rsid w:val="004B3455"/>
    <w:rsid w:val="004B4073"/>
    <w:rsid w:val="004B4DDC"/>
    <w:rsid w:val="004D0995"/>
    <w:rsid w:val="004D47E5"/>
    <w:rsid w:val="004D6318"/>
    <w:rsid w:val="00507CED"/>
    <w:rsid w:val="0052485B"/>
    <w:rsid w:val="00557A9F"/>
    <w:rsid w:val="00566D78"/>
    <w:rsid w:val="00585CF6"/>
    <w:rsid w:val="00587D70"/>
    <w:rsid w:val="005930BD"/>
    <w:rsid w:val="005A61E0"/>
    <w:rsid w:val="005B5F06"/>
    <w:rsid w:val="005C15BC"/>
    <w:rsid w:val="005D6AC7"/>
    <w:rsid w:val="005E4356"/>
    <w:rsid w:val="005F0BB7"/>
    <w:rsid w:val="006122F3"/>
    <w:rsid w:val="0063116C"/>
    <w:rsid w:val="0063782B"/>
    <w:rsid w:val="00646DC0"/>
    <w:rsid w:val="006603DC"/>
    <w:rsid w:val="0066360F"/>
    <w:rsid w:val="00680E52"/>
    <w:rsid w:val="006A0BB4"/>
    <w:rsid w:val="006C52B7"/>
    <w:rsid w:val="006E7408"/>
    <w:rsid w:val="006E744A"/>
    <w:rsid w:val="00724460"/>
    <w:rsid w:val="00744605"/>
    <w:rsid w:val="00760FE1"/>
    <w:rsid w:val="0077436D"/>
    <w:rsid w:val="00782D5A"/>
    <w:rsid w:val="007878A7"/>
    <w:rsid w:val="00797F15"/>
    <w:rsid w:val="007C2FDC"/>
    <w:rsid w:val="007C66E4"/>
    <w:rsid w:val="007F5436"/>
    <w:rsid w:val="007F7593"/>
    <w:rsid w:val="0084260F"/>
    <w:rsid w:val="00856014"/>
    <w:rsid w:val="00865BC6"/>
    <w:rsid w:val="0086684E"/>
    <w:rsid w:val="0088348B"/>
    <w:rsid w:val="0089402E"/>
    <w:rsid w:val="008B2A76"/>
    <w:rsid w:val="008C21C9"/>
    <w:rsid w:val="008F5526"/>
    <w:rsid w:val="00901ED8"/>
    <w:rsid w:val="009033AE"/>
    <w:rsid w:val="00905673"/>
    <w:rsid w:val="0091388E"/>
    <w:rsid w:val="0094609A"/>
    <w:rsid w:val="00983A2C"/>
    <w:rsid w:val="00997BAA"/>
    <w:rsid w:val="009B1F28"/>
    <w:rsid w:val="009B4CFF"/>
    <w:rsid w:val="009C517F"/>
    <w:rsid w:val="009D7699"/>
    <w:rsid w:val="00A17AC2"/>
    <w:rsid w:val="00A31A5C"/>
    <w:rsid w:val="00A5618C"/>
    <w:rsid w:val="00A6115A"/>
    <w:rsid w:val="00A95D39"/>
    <w:rsid w:val="00AA3697"/>
    <w:rsid w:val="00AC3FC5"/>
    <w:rsid w:val="00AD78E1"/>
    <w:rsid w:val="00AE285C"/>
    <w:rsid w:val="00AE3EF9"/>
    <w:rsid w:val="00AF4C51"/>
    <w:rsid w:val="00B03657"/>
    <w:rsid w:val="00B03C8B"/>
    <w:rsid w:val="00B03E63"/>
    <w:rsid w:val="00B20E31"/>
    <w:rsid w:val="00B24D5B"/>
    <w:rsid w:val="00B3476D"/>
    <w:rsid w:val="00B623D1"/>
    <w:rsid w:val="00B63B76"/>
    <w:rsid w:val="00B932C5"/>
    <w:rsid w:val="00B965C6"/>
    <w:rsid w:val="00BA4B0B"/>
    <w:rsid w:val="00BB558F"/>
    <w:rsid w:val="00BC699A"/>
    <w:rsid w:val="00BE4E5A"/>
    <w:rsid w:val="00BF0285"/>
    <w:rsid w:val="00BF0DA2"/>
    <w:rsid w:val="00BF1329"/>
    <w:rsid w:val="00BF75CE"/>
    <w:rsid w:val="00C43BFC"/>
    <w:rsid w:val="00C45F93"/>
    <w:rsid w:val="00C67BEB"/>
    <w:rsid w:val="00C8645C"/>
    <w:rsid w:val="00C94C4D"/>
    <w:rsid w:val="00C96D19"/>
    <w:rsid w:val="00CA0C61"/>
    <w:rsid w:val="00CA75EA"/>
    <w:rsid w:val="00CB50C7"/>
    <w:rsid w:val="00CB5E46"/>
    <w:rsid w:val="00CC1F33"/>
    <w:rsid w:val="00CD61B1"/>
    <w:rsid w:val="00CE18AF"/>
    <w:rsid w:val="00D00200"/>
    <w:rsid w:val="00D0134A"/>
    <w:rsid w:val="00D07C0D"/>
    <w:rsid w:val="00D163CD"/>
    <w:rsid w:val="00D23099"/>
    <w:rsid w:val="00D32AFF"/>
    <w:rsid w:val="00D46626"/>
    <w:rsid w:val="00D51B1B"/>
    <w:rsid w:val="00D54437"/>
    <w:rsid w:val="00D91E70"/>
    <w:rsid w:val="00DA1FFF"/>
    <w:rsid w:val="00DD6F10"/>
    <w:rsid w:val="00E70C92"/>
    <w:rsid w:val="00E75D81"/>
    <w:rsid w:val="00E939FD"/>
    <w:rsid w:val="00E96E6D"/>
    <w:rsid w:val="00EB2E24"/>
    <w:rsid w:val="00EB4258"/>
    <w:rsid w:val="00EC12C0"/>
    <w:rsid w:val="00EE50C7"/>
    <w:rsid w:val="00EF4FE9"/>
    <w:rsid w:val="00F0518C"/>
    <w:rsid w:val="00F10494"/>
    <w:rsid w:val="00F137C5"/>
    <w:rsid w:val="00F369DD"/>
    <w:rsid w:val="00F950B9"/>
    <w:rsid w:val="00F95684"/>
    <w:rsid w:val="00FA2FDD"/>
    <w:rsid w:val="00FD7FD8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8E95568A9A4334AF37ED96AD2293A6">
    <w:name w:val="ED8E95568A9A4334AF37ED96AD2293A6"/>
    <w:rsid w:val="001C0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0EBC5-05AC-48D1-8BFB-759114C674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343031-61b3-482c-9a70-2882a0b54e3c}" enabled="1" method="Standard" siteId="{3bb0c3af-e00e-4fd5-b0b8-077b87f975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51</Pages>
  <Words>15282</Words>
  <Characters>87113</Characters>
  <Application>Microsoft Office Word</Application>
  <DocSecurity>0</DocSecurity>
  <Lines>725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 for New York State Governor 2026                            Dr. MA, Hongbao</vt:lpstr>
    </vt:vector>
  </TitlesOfParts>
  <Company>BHMC</Company>
  <LinksUpToDate>false</LinksUpToDate>
  <CharactersWithSpaces>102191</CharactersWithSpaces>
  <SharedDoc>false</SharedDoc>
  <HLinks>
    <vt:vector size="114" baseType="variant">
      <vt:variant>
        <vt:i4>7340135</vt:i4>
      </vt:variant>
      <vt:variant>
        <vt:i4>66</vt:i4>
      </vt:variant>
      <vt:variant>
        <vt:i4>0</vt:i4>
      </vt:variant>
      <vt:variant>
        <vt:i4>5</vt:i4>
      </vt:variant>
      <vt:variant>
        <vt:lpwstr>http://palscience.com/2009/01/28/the-only-immortal-species-on-planet-earth/</vt:lpwstr>
      </vt:variant>
      <vt:variant>
        <vt:lpwstr/>
      </vt:variant>
      <vt:variant>
        <vt:i4>1114187</vt:i4>
      </vt:variant>
      <vt:variant>
        <vt:i4>63</vt:i4>
      </vt:variant>
      <vt:variant>
        <vt:i4>0</vt:i4>
      </vt:variant>
      <vt:variant>
        <vt:i4>5</vt:i4>
      </vt:variant>
      <vt:variant>
        <vt:lpwstr>http://scienceray.com/biology/immortal-creatures/</vt:lpwstr>
      </vt:variant>
      <vt:variant>
        <vt:lpwstr/>
      </vt:variant>
      <vt:variant>
        <vt:i4>2752553</vt:i4>
      </vt:variant>
      <vt:variant>
        <vt:i4>60</vt:i4>
      </vt:variant>
      <vt:variant>
        <vt:i4>0</vt:i4>
      </vt:variant>
      <vt:variant>
        <vt:i4>5</vt:i4>
      </vt:variant>
      <vt:variant>
        <vt:lpwstr>http://scienceray.com/biology/immortal-organisms-do-they-really-exist/</vt:lpwstr>
      </vt:variant>
      <vt:variant>
        <vt:lpwstr/>
      </vt:variant>
      <vt:variant>
        <vt:i4>2752553</vt:i4>
      </vt:variant>
      <vt:variant>
        <vt:i4>57</vt:i4>
      </vt:variant>
      <vt:variant>
        <vt:i4>0</vt:i4>
      </vt:variant>
      <vt:variant>
        <vt:i4>5</vt:i4>
      </vt:variant>
      <vt:variant>
        <vt:lpwstr>http://scienceray.com/biology/immortal-organisms-do-they-really-exist/</vt:lpwstr>
      </vt:variant>
      <vt:variant>
        <vt:lpwstr/>
      </vt:variant>
      <vt:variant>
        <vt:i4>1900569</vt:i4>
      </vt:variant>
      <vt:variant>
        <vt:i4>54</vt:i4>
      </vt:variant>
      <vt:variant>
        <vt:i4>0</vt:i4>
      </vt:variant>
      <vt:variant>
        <vt:i4>5</vt:i4>
      </vt:variant>
      <vt:variant>
        <vt:lpwstr>http://www.wakemag.org/minds-eye/methuselah%E2%80%99s-calamari-special-the-%E2%80%9Cimmortal%E2%80%9D-jellyfish/</vt:lpwstr>
      </vt:variant>
      <vt:variant>
        <vt:lpwstr/>
      </vt:variant>
      <vt:variant>
        <vt:i4>1441793</vt:i4>
      </vt:variant>
      <vt:variant>
        <vt:i4>51</vt:i4>
      </vt:variant>
      <vt:variant>
        <vt:i4>0</vt:i4>
      </vt:variant>
      <vt:variant>
        <vt:i4>5</vt:i4>
      </vt:variant>
      <vt:variant>
        <vt:lpwstr>http://www.timesonline.co.uk/tol/news/science/article5594539.ece</vt:lpwstr>
      </vt:variant>
      <vt:variant>
        <vt:lpwstr/>
      </vt:variant>
      <vt:variant>
        <vt:i4>6881351</vt:i4>
      </vt:variant>
      <vt:variant>
        <vt:i4>48</vt:i4>
      </vt:variant>
      <vt:variant>
        <vt:i4>0</vt:i4>
      </vt:variant>
      <vt:variant>
        <vt:i4>5</vt:i4>
      </vt:variant>
      <vt:variant>
        <vt:lpwstr>http://8e.devbio.com/preview_article.php?ch=2&amp;id=6</vt:lpwstr>
      </vt:variant>
      <vt:variant>
        <vt:lpwstr/>
      </vt:variant>
      <vt:variant>
        <vt:i4>3604529</vt:i4>
      </vt:variant>
      <vt:variant>
        <vt:i4>45</vt:i4>
      </vt:variant>
      <vt:variant>
        <vt:i4>0</vt:i4>
      </vt:variant>
      <vt:variant>
        <vt:i4>5</vt:i4>
      </vt:variant>
      <vt:variant>
        <vt:lpwstr>http://bioloser.com/?p=104</vt:lpwstr>
      </vt:variant>
      <vt:variant>
        <vt:lpwstr/>
      </vt:variant>
      <vt:variant>
        <vt:i4>7864328</vt:i4>
      </vt:variant>
      <vt:variant>
        <vt:i4>42</vt:i4>
      </vt:variant>
      <vt:variant>
        <vt:i4>0</vt:i4>
      </vt:variant>
      <vt:variant>
        <vt:i4>5</vt:i4>
      </vt:variant>
      <vt:variant>
        <vt:lpwstr>http://en.wikipedia.org/wiki/Turritopsis_nutricula</vt:lpwstr>
      </vt:variant>
      <vt:variant>
        <vt:lpwstr/>
      </vt:variant>
      <vt:variant>
        <vt:i4>2555963</vt:i4>
      </vt:variant>
      <vt:variant>
        <vt:i4>39</vt:i4>
      </vt:variant>
      <vt:variant>
        <vt:i4>0</vt:i4>
      </vt:variant>
      <vt:variant>
        <vt:i4>5</vt:i4>
      </vt:variant>
      <vt:variant>
        <vt:lpwstr>http://www.jellyfishfacts.net/turritopsis-nutricula-immortal-jellyfish.html</vt:lpwstr>
      </vt:variant>
      <vt:variant>
        <vt:lpwstr/>
      </vt:variant>
      <vt:variant>
        <vt:i4>852006</vt:i4>
      </vt:variant>
      <vt:variant>
        <vt:i4>36</vt:i4>
      </vt:variant>
      <vt:variant>
        <vt:i4>0</vt:i4>
      </vt:variant>
      <vt:variant>
        <vt:i4>5</vt:i4>
      </vt:variant>
      <vt:variant>
        <vt:lpwstr>mailto:hongbao@gmail.com</vt:lpwstr>
      </vt:variant>
      <vt:variant>
        <vt:lpwstr/>
      </vt:variant>
      <vt:variant>
        <vt:i4>5308509</vt:i4>
      </vt:variant>
      <vt:variant>
        <vt:i4>24</vt:i4>
      </vt:variant>
      <vt:variant>
        <vt:i4>0</vt:i4>
      </vt:variant>
      <vt:variant>
        <vt:i4>5</vt:i4>
      </vt:variant>
      <vt:variant>
        <vt:lpwstr>http://www.uniprot.org/uniprot/L7PFN6</vt:lpwstr>
      </vt:variant>
      <vt:variant>
        <vt:lpwstr/>
      </vt:variant>
      <vt:variant>
        <vt:i4>1769562</vt:i4>
      </vt:variant>
      <vt:variant>
        <vt:i4>21</vt:i4>
      </vt:variant>
      <vt:variant>
        <vt:i4>0</vt:i4>
      </vt:variant>
      <vt:variant>
        <vt:i4>5</vt:i4>
      </vt:variant>
      <vt:variant>
        <vt:lpwstr>http://www.uniprot.org/uniprot/?query=author:%22Chaolun+L.%22</vt:lpwstr>
      </vt:variant>
      <vt:variant>
        <vt:lpwstr/>
      </vt:variant>
      <vt:variant>
        <vt:i4>3276857</vt:i4>
      </vt:variant>
      <vt:variant>
        <vt:i4>18</vt:i4>
      </vt:variant>
      <vt:variant>
        <vt:i4>0</vt:i4>
      </vt:variant>
      <vt:variant>
        <vt:i4>5</vt:i4>
      </vt:variant>
      <vt:variant>
        <vt:lpwstr>http://www.uniprot.org/uniprot/?query=author:%22Song+S.%22</vt:lpwstr>
      </vt:variant>
      <vt:variant>
        <vt:lpwstr/>
      </vt:variant>
      <vt:variant>
        <vt:i4>4456530</vt:i4>
      </vt:variant>
      <vt:variant>
        <vt:i4>15</vt:i4>
      </vt:variant>
      <vt:variant>
        <vt:i4>0</vt:i4>
      </vt:variant>
      <vt:variant>
        <vt:i4>5</vt:i4>
      </vt:variant>
      <vt:variant>
        <vt:lpwstr>http://www.uniprot.org/uniprot/?query=author:%22Yantao+W.%22</vt:lpwstr>
      </vt:variant>
      <vt:variant>
        <vt:lpwstr/>
      </vt:variant>
      <vt:variant>
        <vt:i4>2228274</vt:i4>
      </vt:variant>
      <vt:variant>
        <vt:i4>12</vt:i4>
      </vt:variant>
      <vt:variant>
        <vt:i4>0</vt:i4>
      </vt:variant>
      <vt:variant>
        <vt:i4>5</vt:i4>
      </vt:variant>
      <vt:variant>
        <vt:lpwstr>http://www.uniprot.org/uniprot/?query=author:%22Fangping+C.%22</vt:lpwstr>
      </vt:variant>
      <vt:variant>
        <vt:lpwstr/>
      </vt:variant>
      <vt:variant>
        <vt:i4>1638468</vt:i4>
      </vt:variant>
      <vt:variant>
        <vt:i4>9</vt:i4>
      </vt:variant>
      <vt:variant>
        <vt:i4>0</vt:i4>
      </vt:variant>
      <vt:variant>
        <vt:i4>5</vt:i4>
      </vt:variant>
      <vt:variant>
        <vt:lpwstr>http://www.uniprot.org/uniprot/?query=author:%22Minxiao+W.%22</vt:lpwstr>
      </vt:variant>
      <vt:variant>
        <vt:lpwstr/>
      </vt:variant>
      <vt:variant>
        <vt:i4>852006</vt:i4>
      </vt:variant>
      <vt:variant>
        <vt:i4>0</vt:i4>
      </vt:variant>
      <vt:variant>
        <vt:i4>0</vt:i4>
      </vt:variant>
      <vt:variant>
        <vt:i4>5</vt:i4>
      </vt:variant>
      <vt:variant>
        <vt:lpwstr>mailto:hongbao@gmail.com</vt:lpwstr>
      </vt:variant>
      <vt:variant>
        <vt:lpwstr/>
      </vt:variant>
      <vt:variant>
        <vt:i4>2818109</vt:i4>
      </vt:variant>
      <vt:variant>
        <vt:i4>5</vt:i4>
      </vt:variant>
      <vt:variant>
        <vt:i4>0</vt:i4>
      </vt:variant>
      <vt:variant>
        <vt:i4>5</vt:i4>
      </vt:variant>
      <vt:variant>
        <vt:lpwstr>http://www.sciencepub.net/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 for New York State Governor 2026                            Dr. MA, Hongbao</dc:title>
  <dc:creator>BHMC</dc:creator>
  <cp:lastModifiedBy>owner</cp:lastModifiedBy>
  <cp:revision>28</cp:revision>
  <cp:lastPrinted>2026-01-19T02:54:00Z</cp:lastPrinted>
  <dcterms:created xsi:type="dcterms:W3CDTF">2026-03-12T23:18:00Z</dcterms:created>
  <dcterms:modified xsi:type="dcterms:W3CDTF">2026-04-16T21:58:00Z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343031-61b3-482c-9a70-2882a0b54e3c_Enabled">
    <vt:lpwstr>true</vt:lpwstr>
  </property>
  <property fmtid="{D5CDD505-2E9C-101B-9397-08002B2CF9AE}" pid="3" name="MSIP_Label_eb343031-61b3-482c-9a70-2882a0b54e3c_SetDate">
    <vt:lpwstr>2024-10-04T17:07:43Z</vt:lpwstr>
  </property>
  <property fmtid="{D5CDD505-2E9C-101B-9397-08002B2CF9AE}" pid="4" name="MSIP_Label_eb343031-61b3-482c-9a70-2882a0b54e3c_Method">
    <vt:lpwstr>Standard</vt:lpwstr>
  </property>
  <property fmtid="{D5CDD505-2E9C-101B-9397-08002B2CF9AE}" pid="5" name="MSIP_Label_eb343031-61b3-482c-9a70-2882a0b54e3c_Name">
    <vt:lpwstr>defa4170-0d19-0005-0004-bc88714345d2</vt:lpwstr>
  </property>
  <property fmtid="{D5CDD505-2E9C-101B-9397-08002B2CF9AE}" pid="6" name="MSIP_Label_eb343031-61b3-482c-9a70-2882a0b54e3c_SiteId">
    <vt:lpwstr>3bb0c3af-e00e-4fd5-b0b8-077b87f9751c</vt:lpwstr>
  </property>
  <property fmtid="{D5CDD505-2E9C-101B-9397-08002B2CF9AE}" pid="7" name="MSIP_Label_eb343031-61b3-482c-9a70-2882a0b54e3c_ActionId">
    <vt:lpwstr>90021b50-d323-4997-a695-4b4381563186</vt:lpwstr>
  </property>
  <property fmtid="{D5CDD505-2E9C-101B-9397-08002B2CF9AE}" pid="8" name="MSIP_Label_eb343031-61b3-482c-9a70-2882a0b54e3c_ContentBits">
    <vt:lpwstr>0</vt:lpwstr>
  </property>
</Properties>
</file>